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7D34" w14:textId="77777777" w:rsidR="003946CF" w:rsidRPr="000C2C39" w:rsidRDefault="003946CF" w:rsidP="003946CF">
      <w:pPr>
        <w:pStyle w:val="Titolo1"/>
        <w:spacing w:before="0"/>
        <w:rPr>
          <w:noProof w:val="0"/>
          <w:lang w:val="en-GB"/>
        </w:rPr>
      </w:pPr>
      <w:r w:rsidRPr="000C2C39">
        <w:rPr>
          <w:noProof w:val="0"/>
          <w:lang w:val="en-GB"/>
        </w:rPr>
        <w:t>Seminar: Canonical Matrimonial Proceedings</w:t>
      </w:r>
    </w:p>
    <w:p w14:paraId="78C907DB" w14:textId="1B3C27A9" w:rsidR="004A44F0" w:rsidRPr="005B708C" w:rsidRDefault="00AC0DE0" w:rsidP="005B708C">
      <w:pPr>
        <w:pStyle w:val="Titolo2"/>
        <w:rPr>
          <w:lang w:val="en-GB"/>
        </w:rPr>
      </w:pPr>
      <w:r w:rsidRPr="000C2C39">
        <w:rPr>
          <w:lang w:val="en-GB"/>
        </w:rPr>
        <w:t>Prof. Alessandro Perego</w:t>
      </w:r>
      <w:bookmarkStart w:id="0" w:name="_Hlk76598187"/>
      <w:bookmarkStart w:id="1" w:name="_Hlk76557082"/>
      <w:r w:rsidR="004A44F0" w:rsidRPr="000C2C39">
        <w:rPr>
          <w:b/>
          <w:i/>
          <w:szCs w:val="18"/>
          <w:lang w:val="en-GB"/>
        </w:rPr>
        <w:t xml:space="preserve"> </w:t>
      </w:r>
      <w:bookmarkEnd w:id="0"/>
      <w:bookmarkEnd w:id="1"/>
    </w:p>
    <w:p w14:paraId="2D464B2F" w14:textId="0F9E709B" w:rsidR="002D5E17" w:rsidRPr="000C2C39" w:rsidRDefault="000C2C39" w:rsidP="009E4FEE">
      <w:pPr>
        <w:spacing w:before="240" w:after="120" w:line="240" w:lineRule="exact"/>
        <w:rPr>
          <w:b/>
          <w:sz w:val="18"/>
          <w:lang w:val="en-GB"/>
        </w:rPr>
      </w:pPr>
      <w:bookmarkStart w:id="2" w:name="_Hlk76557115"/>
      <w:r w:rsidRPr="000C2C39">
        <w:rPr>
          <w:b/>
          <w:i/>
          <w:sz w:val="18"/>
          <w:lang w:val="en-GB"/>
        </w:rPr>
        <w:t>COURSE AIMS AND INTENDED LEARNING OUTCOMES</w:t>
      </w:r>
      <w:bookmarkEnd w:id="2"/>
    </w:p>
    <w:p w14:paraId="2CF33EF0" w14:textId="6DCA34F1" w:rsidR="0049191F" w:rsidRPr="000C2C39" w:rsidRDefault="000C2C39" w:rsidP="0049191F">
      <w:pPr>
        <w:rPr>
          <w:lang w:val="en-GB"/>
        </w:rPr>
      </w:pPr>
      <w:r w:rsidRPr="000C2C39">
        <w:rPr>
          <w:lang w:val="en-GB"/>
        </w:rPr>
        <w:t>The seminar aims to introduce student</w:t>
      </w:r>
      <w:r w:rsidR="005C1040">
        <w:rPr>
          <w:lang w:val="en-GB"/>
        </w:rPr>
        <w:t>s</w:t>
      </w:r>
      <w:r w:rsidRPr="000C2C39">
        <w:rPr>
          <w:lang w:val="en-GB"/>
        </w:rPr>
        <w:t xml:space="preserve"> to the knowledge of the fundamental notions of canonical procedural law, both in its theoretical foundations and in its current positive </w:t>
      </w:r>
      <w:r w:rsidR="005C1040">
        <w:rPr>
          <w:lang w:val="en-GB"/>
        </w:rPr>
        <w:t>law</w:t>
      </w:r>
      <w:r w:rsidR="0049191F" w:rsidRPr="000C2C39">
        <w:rPr>
          <w:lang w:val="en-GB"/>
        </w:rPr>
        <w:t>.</w:t>
      </w:r>
    </w:p>
    <w:p w14:paraId="5AEC3867" w14:textId="015DE463" w:rsidR="00AC0DE0" w:rsidRPr="000C2C39" w:rsidRDefault="005C1040" w:rsidP="0049191F">
      <w:pPr>
        <w:rPr>
          <w:lang w:val="en-GB"/>
        </w:rPr>
      </w:pPr>
      <w:r w:rsidRPr="005C1040">
        <w:rPr>
          <w:lang w:val="en-GB"/>
        </w:rPr>
        <w:t>Consequently, at the end of the course, student</w:t>
      </w:r>
      <w:r>
        <w:rPr>
          <w:lang w:val="en-GB"/>
        </w:rPr>
        <w:t>s</w:t>
      </w:r>
      <w:r w:rsidRPr="005C1040">
        <w:rPr>
          <w:lang w:val="en-GB"/>
        </w:rPr>
        <w:t xml:space="preserve"> </w:t>
      </w:r>
      <w:r>
        <w:rPr>
          <w:lang w:val="en-GB"/>
        </w:rPr>
        <w:t>are</w:t>
      </w:r>
      <w:r w:rsidRPr="005C1040">
        <w:rPr>
          <w:lang w:val="en-GB"/>
        </w:rPr>
        <w:t xml:space="preserve"> expected to have acquired a basic knowledge of the rules of the Code of Canon Law on procedural matters and to be able to critically describe the conduct of an ordinary litigation process and the main special processes provided for by the </w:t>
      </w:r>
      <w:r>
        <w:rPr>
          <w:lang w:val="en-GB"/>
        </w:rPr>
        <w:t>Canon law</w:t>
      </w:r>
      <w:r w:rsidR="00AC0DE0" w:rsidRPr="000C2C39">
        <w:rPr>
          <w:lang w:val="en-GB"/>
        </w:rPr>
        <w:t>.</w:t>
      </w:r>
    </w:p>
    <w:p w14:paraId="3A39792C" w14:textId="1DC85D5C" w:rsidR="009E4FEE" w:rsidRPr="000C2C39" w:rsidRDefault="000C2C39" w:rsidP="009E4FEE">
      <w:pPr>
        <w:spacing w:before="240" w:after="120" w:line="240" w:lineRule="exact"/>
        <w:rPr>
          <w:b/>
          <w:sz w:val="18"/>
          <w:lang w:val="en-GB"/>
        </w:rPr>
      </w:pPr>
      <w:bookmarkStart w:id="3" w:name="_Hlk76557154"/>
      <w:r w:rsidRPr="000C2C39">
        <w:rPr>
          <w:b/>
          <w:i/>
          <w:sz w:val="18"/>
          <w:lang w:val="en-GB"/>
        </w:rPr>
        <w:t>COURSE CONTENT</w:t>
      </w:r>
      <w:bookmarkEnd w:id="3"/>
    </w:p>
    <w:p w14:paraId="49EA6028" w14:textId="0A0F4D8F" w:rsidR="009E4FEE" w:rsidRPr="000C2C39" w:rsidRDefault="00FA21BA" w:rsidP="009E4FEE">
      <w:pPr>
        <w:rPr>
          <w:lang w:val="en-GB"/>
        </w:rPr>
      </w:pPr>
      <w:r w:rsidRPr="00FA21BA">
        <w:rPr>
          <w:lang w:val="en-GB"/>
        </w:rPr>
        <w:t>The program</w:t>
      </w:r>
      <w:r>
        <w:rPr>
          <w:lang w:val="en-GB"/>
        </w:rPr>
        <w:t>me</w:t>
      </w:r>
      <w:r w:rsidRPr="00FA21BA">
        <w:rPr>
          <w:lang w:val="en-GB"/>
        </w:rPr>
        <w:t xml:space="preserve"> will focus on Book VII of the Code of Canon Law and</w:t>
      </w:r>
      <w:proofErr w:type="gramStart"/>
      <w:r w:rsidRPr="00FA21BA">
        <w:rPr>
          <w:lang w:val="en-GB"/>
        </w:rPr>
        <w:t>, in particular, on</w:t>
      </w:r>
      <w:proofErr w:type="gramEnd"/>
      <w:r w:rsidRPr="00FA21BA">
        <w:rPr>
          <w:lang w:val="en-GB"/>
        </w:rPr>
        <w:t xml:space="preserve"> the general rules on procedural matters (competent court, different </w:t>
      </w:r>
      <w:r>
        <w:rPr>
          <w:lang w:val="en-GB"/>
        </w:rPr>
        <w:t>levels</w:t>
      </w:r>
      <w:r w:rsidRPr="00FA21BA">
        <w:rPr>
          <w:lang w:val="en-GB"/>
        </w:rPr>
        <w:t xml:space="preserve"> and </w:t>
      </w:r>
      <w:r>
        <w:rPr>
          <w:lang w:val="en-GB"/>
        </w:rPr>
        <w:t>types</w:t>
      </w:r>
      <w:r w:rsidRPr="00FA21BA">
        <w:rPr>
          <w:lang w:val="en-GB"/>
        </w:rPr>
        <w:t xml:space="preserve"> of courts, the structure and discipline of the courts, the parties, actions and exceptions), on the ordinary litigation, on special matrimonial and criminal </w:t>
      </w:r>
      <w:r>
        <w:rPr>
          <w:lang w:val="en-GB"/>
        </w:rPr>
        <w:t>proceedings</w:t>
      </w:r>
      <w:r w:rsidRPr="00FA21BA">
        <w:rPr>
          <w:lang w:val="en-GB"/>
        </w:rPr>
        <w:t>. During the seminar, students will be offered to analy</w:t>
      </w:r>
      <w:r>
        <w:rPr>
          <w:lang w:val="en-GB"/>
        </w:rPr>
        <w:t>s</w:t>
      </w:r>
      <w:r w:rsidRPr="00FA21BA">
        <w:rPr>
          <w:lang w:val="en-GB"/>
        </w:rPr>
        <w:t>e some practical cases together with the teacher</w:t>
      </w:r>
      <w:r w:rsidR="00D92AF0">
        <w:rPr>
          <w:lang w:val="en-GB"/>
        </w:rPr>
        <w:t>,</w:t>
      </w:r>
      <w:r w:rsidRPr="00FA21BA">
        <w:rPr>
          <w:lang w:val="en-GB"/>
        </w:rPr>
        <w:t xml:space="preserve"> and </w:t>
      </w:r>
      <w:r>
        <w:rPr>
          <w:lang w:val="en-GB"/>
        </w:rPr>
        <w:t xml:space="preserve">some </w:t>
      </w:r>
      <w:r w:rsidRPr="00FA21BA">
        <w:rPr>
          <w:lang w:val="en-GB"/>
        </w:rPr>
        <w:t>independently</w:t>
      </w:r>
      <w:r w:rsidR="009E4FEE" w:rsidRPr="000C2C39">
        <w:rPr>
          <w:lang w:val="en-GB"/>
        </w:rPr>
        <w:t>.</w:t>
      </w:r>
    </w:p>
    <w:p w14:paraId="3F77A9D6" w14:textId="66B3A232" w:rsidR="009E4FEE" w:rsidRPr="000C2C39" w:rsidRDefault="000C2C39" w:rsidP="009E4FEE">
      <w:pPr>
        <w:keepNext/>
        <w:spacing w:before="240" w:after="120" w:line="240" w:lineRule="exact"/>
        <w:rPr>
          <w:b/>
          <w:sz w:val="18"/>
          <w:lang w:val="en-GB"/>
        </w:rPr>
      </w:pPr>
      <w:bookmarkStart w:id="4" w:name="_Hlk76557173"/>
      <w:r w:rsidRPr="000C2C39">
        <w:rPr>
          <w:b/>
          <w:i/>
          <w:sz w:val="18"/>
          <w:lang w:val="en-GB"/>
        </w:rPr>
        <w:t>READING LIST</w:t>
      </w:r>
      <w:bookmarkEnd w:id="4"/>
    </w:p>
    <w:p w14:paraId="6CBB3F45" w14:textId="4A5EA07E" w:rsidR="009E4FEE" w:rsidRPr="000C2C39" w:rsidRDefault="00FA21BA" w:rsidP="005B708C">
      <w:pPr>
        <w:pStyle w:val="Testo1"/>
        <w:rPr>
          <w:lang w:val="en-GB"/>
        </w:rPr>
      </w:pPr>
      <w:r>
        <w:rPr>
          <w:lang w:val="en-GB"/>
        </w:rPr>
        <w:t>Course-packs and material specified in class</w:t>
      </w:r>
      <w:r w:rsidR="009E4FEE" w:rsidRPr="000C2C39">
        <w:rPr>
          <w:lang w:val="en-GB"/>
        </w:rPr>
        <w:t>.</w:t>
      </w:r>
    </w:p>
    <w:p w14:paraId="667733AC" w14:textId="35A58C4B" w:rsidR="009E4FEE" w:rsidRPr="000C2C39" w:rsidRDefault="000C2C39" w:rsidP="009E4FEE">
      <w:pPr>
        <w:spacing w:before="240" w:after="120"/>
        <w:rPr>
          <w:b/>
          <w:i/>
          <w:sz w:val="18"/>
          <w:lang w:val="en-GB"/>
        </w:rPr>
      </w:pPr>
      <w:bookmarkStart w:id="5" w:name="_Hlk76557191"/>
      <w:r w:rsidRPr="000C2C39">
        <w:rPr>
          <w:b/>
          <w:i/>
          <w:sz w:val="18"/>
          <w:lang w:val="en-GB"/>
        </w:rPr>
        <w:t>TEACHING METHOD</w:t>
      </w:r>
      <w:bookmarkEnd w:id="5"/>
    </w:p>
    <w:p w14:paraId="06064633" w14:textId="2EC51A40" w:rsidR="009E4FEE" w:rsidRPr="000C2C39" w:rsidRDefault="00FA21BA" w:rsidP="009E4FEE">
      <w:pPr>
        <w:pStyle w:val="Testo2"/>
        <w:rPr>
          <w:lang w:val="en-GB"/>
        </w:rPr>
      </w:pPr>
      <w:r>
        <w:rPr>
          <w:lang w:val="en-GB"/>
        </w:rPr>
        <w:t>The course</w:t>
      </w:r>
      <w:r w:rsidRPr="00FA21BA">
        <w:rPr>
          <w:lang w:val="en-GB"/>
        </w:rPr>
        <w:t xml:space="preserve"> </w:t>
      </w:r>
      <w:r>
        <w:rPr>
          <w:lang w:val="en-GB"/>
        </w:rPr>
        <w:t>consists of</w:t>
      </w:r>
      <w:r w:rsidRPr="00FA21BA">
        <w:rPr>
          <w:lang w:val="en-GB"/>
        </w:rPr>
        <w:t xml:space="preserve"> 20 hours of frontal lessons and assigns 1 </w:t>
      </w:r>
      <w:r>
        <w:rPr>
          <w:lang w:val="en-GB"/>
        </w:rPr>
        <w:t>ECTS</w:t>
      </w:r>
      <w:r w:rsidR="009E4FEE" w:rsidRPr="000C2C39">
        <w:rPr>
          <w:lang w:val="en-GB"/>
        </w:rPr>
        <w:t xml:space="preserve">. </w:t>
      </w:r>
    </w:p>
    <w:p w14:paraId="39BFB78B" w14:textId="40AEACA7" w:rsidR="009E4FEE" w:rsidRPr="000C2C39" w:rsidRDefault="000C2C39" w:rsidP="009E4FEE">
      <w:pPr>
        <w:spacing w:before="240" w:after="120"/>
        <w:rPr>
          <w:b/>
          <w:i/>
          <w:sz w:val="18"/>
          <w:lang w:val="en-GB"/>
        </w:rPr>
      </w:pPr>
      <w:bookmarkStart w:id="6" w:name="_Hlk76557213"/>
      <w:r w:rsidRPr="000C2C39">
        <w:rPr>
          <w:b/>
          <w:i/>
          <w:sz w:val="18"/>
          <w:lang w:val="en-GB"/>
        </w:rPr>
        <w:t>ASSESSMENT METHOD AND CRITERIA</w:t>
      </w:r>
      <w:bookmarkEnd w:id="6"/>
    </w:p>
    <w:p w14:paraId="0AF11F00" w14:textId="34002776" w:rsidR="009E4FEE" w:rsidRPr="000C2C39" w:rsidRDefault="00FA21BA" w:rsidP="009E4FEE">
      <w:pPr>
        <w:pStyle w:val="Testo2"/>
        <w:rPr>
          <w:shd w:val="clear" w:color="auto" w:fill="FFFFFF"/>
          <w:lang w:val="en-GB"/>
        </w:rPr>
      </w:pPr>
      <w:r w:rsidRPr="00FA21BA">
        <w:rPr>
          <w:shd w:val="clear" w:color="auto" w:fill="FFFFFF"/>
          <w:lang w:val="en-GB"/>
        </w:rPr>
        <w:t xml:space="preserve">The knowledge of the fundamental notions of canonical procedural law and the student's ability to describe the development of a canonical </w:t>
      </w:r>
      <w:r>
        <w:rPr>
          <w:shd w:val="clear" w:color="auto" w:fill="FFFFFF"/>
          <w:lang w:val="en-GB"/>
        </w:rPr>
        <w:t>trial</w:t>
      </w:r>
      <w:r w:rsidRPr="00FA21BA">
        <w:rPr>
          <w:shd w:val="clear" w:color="auto" w:fill="FFFFFF"/>
          <w:lang w:val="en-GB"/>
        </w:rPr>
        <w:t xml:space="preserve"> will be </w:t>
      </w:r>
      <w:r w:rsidR="00D92AF0">
        <w:rPr>
          <w:shd w:val="clear" w:color="auto" w:fill="FFFFFF"/>
          <w:lang w:val="en-GB"/>
        </w:rPr>
        <w:t>tested</w:t>
      </w:r>
      <w:r w:rsidRPr="00FA21BA">
        <w:rPr>
          <w:shd w:val="clear" w:color="auto" w:fill="FFFFFF"/>
          <w:lang w:val="en-GB"/>
        </w:rPr>
        <w:t xml:space="preserve"> at the end of the lessons through an oral </w:t>
      </w:r>
      <w:r>
        <w:rPr>
          <w:shd w:val="clear" w:color="auto" w:fill="FFFFFF"/>
          <w:lang w:val="en-GB"/>
        </w:rPr>
        <w:t>exam</w:t>
      </w:r>
      <w:r w:rsidR="009E4FEE" w:rsidRPr="000C2C39">
        <w:rPr>
          <w:shd w:val="clear" w:color="auto" w:fill="FFFFFF"/>
          <w:lang w:val="en-GB"/>
        </w:rPr>
        <w:t xml:space="preserve">. </w:t>
      </w:r>
    </w:p>
    <w:p w14:paraId="5F3EEBC2" w14:textId="02C44F99" w:rsidR="009E4FEE" w:rsidRPr="000C2C39" w:rsidRDefault="000C2C39" w:rsidP="009E4FEE">
      <w:pPr>
        <w:spacing w:before="240" w:after="120" w:line="240" w:lineRule="exact"/>
        <w:rPr>
          <w:b/>
          <w:i/>
          <w:sz w:val="18"/>
          <w:lang w:val="en-GB"/>
        </w:rPr>
      </w:pPr>
      <w:bookmarkStart w:id="7" w:name="_Hlk76557228"/>
      <w:r w:rsidRPr="000C2C39">
        <w:rPr>
          <w:b/>
          <w:i/>
          <w:sz w:val="18"/>
          <w:lang w:val="en-GB"/>
        </w:rPr>
        <w:t>NOTES AND PREREQUISITES</w:t>
      </w:r>
      <w:bookmarkEnd w:id="7"/>
    </w:p>
    <w:p w14:paraId="3105026F" w14:textId="333AE91A" w:rsidR="0049191F" w:rsidRPr="000C2C39" w:rsidRDefault="00DD3D05" w:rsidP="0049191F">
      <w:pPr>
        <w:pStyle w:val="Testo2"/>
        <w:rPr>
          <w:lang w:val="en-GB"/>
        </w:rPr>
      </w:pPr>
      <w:r w:rsidRPr="00DD3D05">
        <w:rPr>
          <w:lang w:val="en-GB"/>
        </w:rPr>
        <w:t xml:space="preserve">Students </w:t>
      </w:r>
      <w:r>
        <w:rPr>
          <w:lang w:val="en-GB"/>
        </w:rPr>
        <w:t>are required to</w:t>
      </w:r>
      <w:r w:rsidRPr="00DD3D05">
        <w:rPr>
          <w:lang w:val="en-GB"/>
        </w:rPr>
        <w:t xml:space="preserve"> attend, or have already attended in previous years, the canon law course, in order to have a full understanding of the fundamental characteristics of the legal system of the Church</w:t>
      </w:r>
      <w:r w:rsidR="0049191F" w:rsidRPr="000C2C39">
        <w:rPr>
          <w:lang w:val="en-GB"/>
        </w:rPr>
        <w:t>.</w:t>
      </w:r>
    </w:p>
    <w:p w14:paraId="69E48EFC" w14:textId="148CEC7E" w:rsidR="009E4FEE" w:rsidRPr="000C2C39" w:rsidRDefault="003946CF" w:rsidP="003946CF">
      <w:pPr>
        <w:pStyle w:val="Testo2"/>
        <w:spacing w:before="120"/>
        <w:rPr>
          <w:lang w:val="en-GB"/>
        </w:rPr>
      </w:pPr>
      <w:r w:rsidRPr="000C2C39">
        <w:rPr>
          <w:lang w:val="en-GB"/>
        </w:rPr>
        <w:t>Further information can be found on the lecturer's webpage at http://docenti.unicatt.it/web/searchByName.do?language=ENG or on the Faculty notice board.</w:t>
      </w:r>
    </w:p>
    <w:sectPr w:rsidR="009E4FEE" w:rsidRPr="000C2C3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6C"/>
    <w:rsid w:val="000A476C"/>
    <w:rsid w:val="000C2C39"/>
    <w:rsid w:val="00180BE4"/>
    <w:rsid w:val="00187B99"/>
    <w:rsid w:val="002014DD"/>
    <w:rsid w:val="00284FFB"/>
    <w:rsid w:val="002B5173"/>
    <w:rsid w:val="002D5E17"/>
    <w:rsid w:val="003946CF"/>
    <w:rsid w:val="0049191F"/>
    <w:rsid w:val="004A44F0"/>
    <w:rsid w:val="004D1217"/>
    <w:rsid w:val="004D6008"/>
    <w:rsid w:val="00573176"/>
    <w:rsid w:val="005B708C"/>
    <w:rsid w:val="005C1040"/>
    <w:rsid w:val="005D2D65"/>
    <w:rsid w:val="00600E46"/>
    <w:rsid w:val="00640794"/>
    <w:rsid w:val="00652BE4"/>
    <w:rsid w:val="00666BD4"/>
    <w:rsid w:val="006F1772"/>
    <w:rsid w:val="008942E7"/>
    <w:rsid w:val="008A1204"/>
    <w:rsid w:val="00900CCA"/>
    <w:rsid w:val="00924B77"/>
    <w:rsid w:val="00940DA2"/>
    <w:rsid w:val="009E055C"/>
    <w:rsid w:val="009E4FEE"/>
    <w:rsid w:val="00A1510B"/>
    <w:rsid w:val="00A74F6F"/>
    <w:rsid w:val="00A86A45"/>
    <w:rsid w:val="00AC0DE0"/>
    <w:rsid w:val="00AD7557"/>
    <w:rsid w:val="00B11F3D"/>
    <w:rsid w:val="00B50C5D"/>
    <w:rsid w:val="00B51253"/>
    <w:rsid w:val="00B525CC"/>
    <w:rsid w:val="00BB3802"/>
    <w:rsid w:val="00D404F2"/>
    <w:rsid w:val="00D56D3B"/>
    <w:rsid w:val="00D92AF0"/>
    <w:rsid w:val="00DD3D05"/>
    <w:rsid w:val="00E607E6"/>
    <w:rsid w:val="00EB42D7"/>
    <w:rsid w:val="00EC428A"/>
    <w:rsid w:val="00FA2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45C54"/>
  <w15:docId w15:val="{5F9D7308-ED3F-48F1-B845-52656D0E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9E4FEE"/>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652BE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52BE4"/>
    <w:rPr>
      <w:rFonts w:ascii="Segoe UI" w:hAnsi="Segoe UI" w:cs="Segoe UI"/>
      <w:sz w:val="18"/>
      <w:szCs w:val="18"/>
    </w:rPr>
  </w:style>
  <w:style w:type="character" w:customStyle="1" w:styleId="Testo2Carattere">
    <w:name w:val="Testo 2 Carattere"/>
    <w:basedOn w:val="Carpredefinitoparagrafo"/>
    <w:link w:val="Testo2"/>
    <w:uiPriority w:val="99"/>
    <w:locked/>
    <w:rsid w:val="003946C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7C6F-AA66-4645-B3DA-AE32548D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227</TotalTime>
  <Pages>1</Pages>
  <Words>284</Words>
  <Characters>1564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2022-07-15T09:24:00Z</cp:lastPrinted>
  <dcterms:created xsi:type="dcterms:W3CDTF">2022-10-06T10:47:00Z</dcterms:created>
  <dcterms:modified xsi:type="dcterms:W3CDTF">2023-01-16T08:27:00Z</dcterms:modified>
</cp:coreProperties>
</file>