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F89F" w14:textId="00A79E93" w:rsidR="007B411C" w:rsidRDefault="007B411C">
      <w:pPr>
        <w:pStyle w:val="Titolo1"/>
        <w:rPr>
          <w:noProof w:val="0"/>
        </w:rPr>
      </w:pPr>
      <w:r>
        <w:rPr>
          <w:noProof w:val="0"/>
        </w:rPr>
        <w:t>Applied Statistics</w:t>
      </w:r>
      <w:r w:rsidR="006B2A9F">
        <w:rPr>
          <w:noProof w:val="0"/>
        </w:rPr>
        <w:t xml:space="preserve"> (</w:t>
      </w:r>
      <w:r w:rsidR="006B2A9F" w:rsidRPr="008374A6">
        <w:rPr>
          <w:rFonts w:cs="Times"/>
          <w:color w:val="212121"/>
          <w:lang w:val="en"/>
        </w:rPr>
        <w:t>for the students of the Degree Course in Economics, Organization and Markets</w:t>
      </w:r>
      <w:r w:rsidR="006B2A9F">
        <w:rPr>
          <w:noProof w:val="0"/>
        </w:rPr>
        <w:t>)</w:t>
      </w:r>
    </w:p>
    <w:p w14:paraId="522F5DF4" w14:textId="27EC7EAD" w:rsidR="0007514A" w:rsidRPr="008374A6" w:rsidRDefault="008374A6" w:rsidP="0007514A">
      <w:pPr>
        <w:outlineLvl w:val="0"/>
        <w:rPr>
          <w:rFonts w:cs="Times"/>
          <w:smallCaps/>
          <w:sz w:val="18"/>
          <w:szCs w:val="18"/>
        </w:rPr>
      </w:pPr>
      <w:r w:rsidRPr="008374A6">
        <w:rPr>
          <w:rFonts w:cs="Times"/>
          <w:smallCaps/>
          <w:sz w:val="18"/>
          <w:szCs w:val="18"/>
        </w:rPr>
        <w:t xml:space="preserve">Prof. </w:t>
      </w:r>
      <w:r w:rsidRPr="008374A6">
        <w:rPr>
          <w:rFonts w:cs="Times"/>
          <w:bCs/>
          <w:smallCaps/>
          <w:sz w:val="18"/>
          <w:szCs w:val="18"/>
        </w:rPr>
        <w:t xml:space="preserve">Laura </w:t>
      </w:r>
      <w:r>
        <w:rPr>
          <w:rFonts w:cs="Times"/>
          <w:bCs/>
          <w:smallCaps/>
          <w:sz w:val="18"/>
          <w:szCs w:val="18"/>
        </w:rPr>
        <w:t>D</w:t>
      </w:r>
      <w:r w:rsidRPr="008374A6">
        <w:rPr>
          <w:rFonts w:cs="Times"/>
          <w:bCs/>
          <w:smallCaps/>
          <w:sz w:val="18"/>
          <w:szCs w:val="18"/>
        </w:rPr>
        <w:t>eldossi</w:t>
      </w:r>
    </w:p>
    <w:p w14:paraId="5F9AE444" w14:textId="6BE728BD" w:rsidR="0064396C" w:rsidRPr="00E06BBE" w:rsidRDefault="0064396C" w:rsidP="0064396C">
      <w:pPr>
        <w:spacing w:before="240" w:after="120"/>
        <w:rPr>
          <w:b/>
          <w:bCs/>
          <w:sz w:val="18"/>
          <w:szCs w:val="18"/>
          <w:lang w:val="en-US"/>
        </w:rPr>
      </w:pPr>
      <w:r w:rsidRPr="00E06BBE">
        <w:rPr>
          <w:b/>
          <w:bCs/>
          <w:i/>
          <w:iCs/>
          <w:sz w:val="18"/>
          <w:szCs w:val="18"/>
          <w:lang w:val="en-US"/>
        </w:rPr>
        <w:t>COURSE AIMS</w:t>
      </w:r>
      <w:r>
        <w:rPr>
          <w:b/>
          <w:bCs/>
          <w:i/>
          <w:iCs/>
          <w:sz w:val="18"/>
          <w:szCs w:val="18"/>
          <w:lang w:val="en-US"/>
        </w:rPr>
        <w:t xml:space="preserve"> AND </w:t>
      </w:r>
      <w:r w:rsidR="008374A6">
        <w:rPr>
          <w:b/>
          <w:bCs/>
          <w:i/>
          <w:iCs/>
          <w:sz w:val="18"/>
          <w:szCs w:val="18"/>
          <w:lang w:val="en-US"/>
        </w:rPr>
        <w:t>INTENDED</w:t>
      </w:r>
      <w:r>
        <w:rPr>
          <w:b/>
          <w:bCs/>
          <w:i/>
          <w:iCs/>
          <w:sz w:val="18"/>
          <w:szCs w:val="18"/>
          <w:lang w:val="en-US"/>
        </w:rPr>
        <w:t xml:space="preserve"> LEARNING OUTCOMES</w:t>
      </w:r>
    </w:p>
    <w:p w14:paraId="33AF01C5" w14:textId="0AE6D462" w:rsidR="00F10F1A" w:rsidRDefault="008A054F" w:rsidP="00F10F1A">
      <w:pPr>
        <w:rPr>
          <w:rStyle w:val="hps"/>
          <w:rFonts w:ascii="Times New Roman" w:hAnsi="Times New Roman"/>
          <w:color w:val="000000"/>
          <w:lang w:val="en"/>
        </w:rPr>
      </w:pPr>
      <w:r>
        <w:rPr>
          <w:rStyle w:val="hps"/>
          <w:rFonts w:ascii="Times New Roman" w:hAnsi="Times New Roman"/>
          <w:color w:val="000000"/>
          <w:lang w:val="en"/>
        </w:rPr>
        <w:t>The aim of the course is t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o provide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students with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the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fundamentals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of probability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and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statistical inference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for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solving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typical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problems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o</w:t>
      </w:r>
      <w:r w:rsidR="003C65A0">
        <w:rPr>
          <w:rStyle w:val="hps"/>
          <w:rFonts w:ascii="Times New Roman" w:hAnsi="Times New Roman"/>
          <w:color w:val="000000"/>
          <w:lang w:val="en"/>
        </w:rPr>
        <w:t>n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data analysis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in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economic</w:t>
      </w:r>
      <w:r w:rsidR="00F10F1A">
        <w:rPr>
          <w:rStyle w:val="hps"/>
          <w:rFonts w:ascii="Times New Roman" w:hAnsi="Times New Roman"/>
          <w:color w:val="000000"/>
          <w:lang w:val="en"/>
        </w:rPr>
        <w:t>s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 xml:space="preserve">and </w:t>
      </w:r>
      <w:r w:rsidR="00F10F1A">
        <w:rPr>
          <w:rStyle w:val="hps"/>
          <w:rFonts w:ascii="Times New Roman" w:hAnsi="Times New Roman"/>
          <w:color w:val="000000"/>
          <w:lang w:val="en"/>
        </w:rPr>
        <w:t>business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.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F10F1A" w:rsidRPr="00F10F1A">
        <w:rPr>
          <w:rStyle w:val="hps"/>
          <w:rFonts w:ascii="Times New Roman" w:hAnsi="Times New Roman"/>
          <w:color w:val="000000"/>
          <w:lang w:val="en"/>
        </w:rPr>
        <w:t xml:space="preserve">The theoretical presentation will </w:t>
      </w:r>
      <w:r w:rsidR="00A84842">
        <w:rPr>
          <w:rStyle w:val="hps"/>
          <w:rFonts w:ascii="Times New Roman" w:hAnsi="Times New Roman"/>
          <w:color w:val="000000"/>
          <w:lang w:val="en"/>
        </w:rPr>
        <w:t xml:space="preserve">be </w:t>
      </w:r>
      <w:r w:rsidR="00F10F1A" w:rsidRPr="00F10F1A">
        <w:rPr>
          <w:rStyle w:val="hps"/>
          <w:rFonts w:ascii="Times New Roman" w:hAnsi="Times New Roman"/>
          <w:color w:val="000000"/>
          <w:lang w:val="en"/>
        </w:rPr>
        <w:t>supported by examples and real-world applications that will enable students to understand how to approach and solve inferential problems related to any decision-making</w:t>
      </w:r>
      <w:r w:rsidR="00883173">
        <w:rPr>
          <w:rStyle w:val="hps"/>
          <w:rFonts w:ascii="Times New Roman" w:hAnsi="Times New Roman"/>
          <w:color w:val="000000"/>
          <w:lang w:val="en"/>
        </w:rPr>
        <w:t xml:space="preserve"> process</w:t>
      </w:r>
      <w:r w:rsidR="003C65A0">
        <w:rPr>
          <w:rStyle w:val="hps"/>
          <w:rFonts w:ascii="Times New Roman" w:hAnsi="Times New Roman"/>
          <w:color w:val="000000"/>
          <w:lang w:val="en"/>
        </w:rPr>
        <w:t>, along with the use of statistical software as Excel and R</w:t>
      </w:r>
      <w:r w:rsidR="00F10F1A" w:rsidRPr="00F10F1A">
        <w:rPr>
          <w:rStyle w:val="hps"/>
          <w:rFonts w:ascii="Times New Roman" w:hAnsi="Times New Roman"/>
          <w:color w:val="000000"/>
          <w:lang w:val="en"/>
        </w:rPr>
        <w:t>.</w:t>
      </w:r>
    </w:p>
    <w:p w14:paraId="48F33FEA" w14:textId="77777777" w:rsidR="0064396C" w:rsidRPr="00E06BBE" w:rsidRDefault="0064396C" w:rsidP="0064396C">
      <w:pPr>
        <w:tabs>
          <w:tab w:val="clear" w:pos="284"/>
        </w:tabs>
        <w:spacing w:line="240" w:lineRule="auto"/>
        <w:rPr>
          <w:lang w:val="en-US"/>
        </w:rPr>
      </w:pPr>
      <w:r w:rsidRPr="00E06BBE">
        <w:rPr>
          <w:lang w:val="en-US"/>
        </w:rPr>
        <w:t>The following learning abilities are provided</w:t>
      </w:r>
      <w:r>
        <w:rPr>
          <w:lang w:val="en-US"/>
        </w:rPr>
        <w:t xml:space="preserve"> and expected to be achieved by participants at the end of the course</w:t>
      </w:r>
      <w:r w:rsidRPr="00E06BBE">
        <w:rPr>
          <w:lang w:val="en-US"/>
        </w:rPr>
        <w:t>:</w:t>
      </w:r>
    </w:p>
    <w:p w14:paraId="35FFEFEF" w14:textId="0263B5A4" w:rsidR="0064396C" w:rsidRDefault="0064396C" w:rsidP="0064396C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>K</w:t>
      </w:r>
      <w:r w:rsidRPr="001C4541">
        <w:rPr>
          <w:szCs w:val="20"/>
          <w:lang w:val="en-US"/>
        </w:rPr>
        <w:t xml:space="preserve">nowledge </w:t>
      </w:r>
      <w:r>
        <w:rPr>
          <w:szCs w:val="20"/>
          <w:lang w:val="en-US"/>
        </w:rPr>
        <w:t xml:space="preserve">of </w:t>
      </w:r>
      <w:r w:rsidRPr="001C4541">
        <w:rPr>
          <w:szCs w:val="20"/>
          <w:lang w:val="en-US"/>
        </w:rPr>
        <w:t xml:space="preserve">concepts, terms and methods of </w:t>
      </w:r>
      <w:r>
        <w:rPr>
          <w:szCs w:val="20"/>
          <w:lang w:val="en-US"/>
        </w:rPr>
        <w:t xml:space="preserve">statistical </w:t>
      </w:r>
      <w:r w:rsidRPr="00F61BCB">
        <w:rPr>
          <w:szCs w:val="20"/>
          <w:lang w:val="en-US"/>
        </w:rPr>
        <w:t>inferen</w:t>
      </w:r>
      <w:r>
        <w:rPr>
          <w:szCs w:val="20"/>
          <w:lang w:val="en-US"/>
        </w:rPr>
        <w:t>ce</w:t>
      </w:r>
      <w:r w:rsidRPr="00F61BCB">
        <w:rPr>
          <w:szCs w:val="20"/>
          <w:lang w:val="en-US"/>
        </w:rPr>
        <w:t xml:space="preserve"> and </w:t>
      </w:r>
      <w:r>
        <w:rPr>
          <w:szCs w:val="20"/>
          <w:lang w:val="en-US"/>
        </w:rPr>
        <w:t>of the main models and methods of the applied statistics</w:t>
      </w:r>
      <w:r w:rsidRPr="00F61BCB">
        <w:rPr>
          <w:szCs w:val="20"/>
          <w:lang w:val="en-US"/>
        </w:rPr>
        <w:t>;</w:t>
      </w:r>
    </w:p>
    <w:p w14:paraId="2073AFF2" w14:textId="463BFC24" w:rsidR="0064396C" w:rsidRDefault="0064396C" w:rsidP="0064396C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>A</w:t>
      </w:r>
      <w:r w:rsidRPr="001C4541">
        <w:rPr>
          <w:szCs w:val="20"/>
          <w:lang w:val="en-US"/>
        </w:rPr>
        <w:t xml:space="preserve">bility to </w:t>
      </w:r>
      <w:r>
        <w:rPr>
          <w:szCs w:val="20"/>
          <w:lang w:val="en-US"/>
        </w:rPr>
        <w:t xml:space="preserve">correctly </w:t>
      </w:r>
      <w:r w:rsidRPr="001C4541">
        <w:rPr>
          <w:szCs w:val="20"/>
          <w:lang w:val="en-US"/>
        </w:rPr>
        <w:t xml:space="preserve">apply methods of </w:t>
      </w:r>
      <w:r>
        <w:rPr>
          <w:szCs w:val="20"/>
          <w:lang w:val="en-US"/>
        </w:rPr>
        <w:t xml:space="preserve">statistical </w:t>
      </w:r>
      <w:r w:rsidRPr="00F61BCB">
        <w:rPr>
          <w:szCs w:val="20"/>
          <w:lang w:val="en-US"/>
        </w:rPr>
        <w:t>inferen</w:t>
      </w:r>
      <w:r>
        <w:rPr>
          <w:szCs w:val="20"/>
          <w:lang w:val="en-US"/>
        </w:rPr>
        <w:t>ce</w:t>
      </w:r>
      <w:r w:rsidRPr="00F61BCB">
        <w:rPr>
          <w:szCs w:val="20"/>
          <w:lang w:val="en-US"/>
        </w:rPr>
        <w:t xml:space="preserve"> and </w:t>
      </w:r>
      <w:r>
        <w:rPr>
          <w:szCs w:val="20"/>
          <w:lang w:val="en-US"/>
        </w:rPr>
        <w:t>p</w:t>
      </w:r>
      <w:r w:rsidRPr="00F61BCB">
        <w:rPr>
          <w:szCs w:val="20"/>
          <w:lang w:val="en-US"/>
        </w:rPr>
        <w:t>robability</w:t>
      </w:r>
      <w:r>
        <w:rPr>
          <w:szCs w:val="20"/>
          <w:lang w:val="en-US"/>
        </w:rPr>
        <w:t xml:space="preserve"> to real economics and management problems</w:t>
      </w:r>
      <w:r w:rsidRPr="00F61BCB">
        <w:rPr>
          <w:szCs w:val="20"/>
          <w:lang w:val="en-US"/>
        </w:rPr>
        <w:t>;</w:t>
      </w:r>
    </w:p>
    <w:p w14:paraId="09B660AB" w14:textId="179F8842" w:rsidR="0064396C" w:rsidRDefault="0064396C" w:rsidP="0064396C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 xml:space="preserve">Quantitative thinking addressed </w:t>
      </w:r>
      <w:r w:rsidRPr="00DB5CE5">
        <w:rPr>
          <w:szCs w:val="20"/>
          <w:lang w:val="en-US"/>
        </w:rPr>
        <w:t>to mak</w:t>
      </w:r>
      <w:r>
        <w:rPr>
          <w:szCs w:val="20"/>
          <w:lang w:val="en-US"/>
        </w:rPr>
        <w:t>e</w:t>
      </w:r>
      <w:r w:rsidRPr="00DB5CE5">
        <w:rPr>
          <w:szCs w:val="20"/>
          <w:lang w:val="en-US"/>
        </w:rPr>
        <w:t xml:space="preserve"> independent judgements, </w:t>
      </w:r>
      <w:r>
        <w:rPr>
          <w:szCs w:val="20"/>
          <w:lang w:val="en-US"/>
        </w:rPr>
        <w:t xml:space="preserve">driven by </w:t>
      </w:r>
      <w:r w:rsidR="002109DF">
        <w:rPr>
          <w:szCs w:val="20"/>
          <w:lang w:val="en-US"/>
        </w:rPr>
        <w:t xml:space="preserve">rigorous reasoning and </w:t>
      </w:r>
      <w:r>
        <w:rPr>
          <w:szCs w:val="20"/>
          <w:lang w:val="en-US"/>
        </w:rPr>
        <w:t>inferential statements</w:t>
      </w:r>
      <w:r w:rsidR="002109DF">
        <w:rPr>
          <w:szCs w:val="20"/>
          <w:lang w:val="en-US"/>
        </w:rPr>
        <w:t>;</w:t>
      </w:r>
    </w:p>
    <w:p w14:paraId="6FEF72AA" w14:textId="5FFA2719" w:rsidR="0064396C" w:rsidRDefault="0064396C" w:rsidP="0064396C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>Ability</w:t>
      </w:r>
      <w:r w:rsidRPr="00A47BC6">
        <w:rPr>
          <w:szCs w:val="20"/>
          <w:lang w:val="en-US"/>
        </w:rPr>
        <w:t xml:space="preserve"> to read and interpret data</w:t>
      </w:r>
      <w:r>
        <w:rPr>
          <w:szCs w:val="20"/>
          <w:lang w:val="en-US"/>
        </w:rPr>
        <w:t xml:space="preserve"> and</w:t>
      </w:r>
      <w:r w:rsidRPr="00B01C9A">
        <w:rPr>
          <w:szCs w:val="20"/>
          <w:lang w:val="en-US"/>
        </w:rPr>
        <w:t xml:space="preserve"> communicate results</w:t>
      </w:r>
      <w:r>
        <w:rPr>
          <w:szCs w:val="20"/>
          <w:lang w:val="en-US"/>
        </w:rPr>
        <w:t>,</w:t>
      </w:r>
      <w:r w:rsidRPr="00B01C9A">
        <w:rPr>
          <w:szCs w:val="20"/>
          <w:lang w:val="en-US"/>
        </w:rPr>
        <w:t xml:space="preserve"> </w:t>
      </w:r>
      <w:r>
        <w:rPr>
          <w:szCs w:val="20"/>
          <w:lang w:val="en-US"/>
        </w:rPr>
        <w:t>through the extraction of qualitative inf</w:t>
      </w:r>
      <w:r w:rsidR="002109DF">
        <w:rPr>
          <w:szCs w:val="20"/>
          <w:lang w:val="en-US"/>
        </w:rPr>
        <w:t>ormation from quantitative data;</w:t>
      </w:r>
    </w:p>
    <w:p w14:paraId="0A37501D" w14:textId="36F7E590" w:rsidR="00F10F1A" w:rsidRPr="00E4702E" w:rsidRDefault="0064396C" w:rsidP="00F10F1A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rPr>
          <w:rStyle w:val="hps"/>
          <w:szCs w:val="20"/>
          <w:lang w:val="en-US"/>
        </w:rPr>
      </w:pPr>
      <w:r>
        <w:rPr>
          <w:szCs w:val="20"/>
          <w:lang w:val="en-US"/>
        </w:rPr>
        <w:t xml:space="preserve">Mastery of </w:t>
      </w:r>
      <w:r w:rsidRPr="00A47BC6">
        <w:rPr>
          <w:szCs w:val="20"/>
          <w:lang w:val="en-US"/>
        </w:rPr>
        <w:t xml:space="preserve">tools </w:t>
      </w:r>
      <w:r>
        <w:rPr>
          <w:szCs w:val="20"/>
          <w:lang w:val="en-US"/>
        </w:rPr>
        <w:t xml:space="preserve">useful for </w:t>
      </w:r>
      <w:r w:rsidR="00633556">
        <w:rPr>
          <w:szCs w:val="20"/>
          <w:lang w:val="en-US"/>
        </w:rPr>
        <w:t xml:space="preserve">subsequent academic </w:t>
      </w:r>
      <w:r w:rsidRPr="00A47BC6">
        <w:rPr>
          <w:szCs w:val="20"/>
          <w:lang w:val="en-US"/>
        </w:rPr>
        <w:t xml:space="preserve">courses </w:t>
      </w:r>
      <w:r>
        <w:rPr>
          <w:szCs w:val="20"/>
          <w:lang w:val="en-US"/>
        </w:rPr>
        <w:t xml:space="preserve">in </w:t>
      </w:r>
      <w:r w:rsidRPr="00A47BC6">
        <w:rPr>
          <w:szCs w:val="20"/>
          <w:lang w:val="en-US"/>
        </w:rPr>
        <w:t>the curriculum</w:t>
      </w:r>
      <w:r>
        <w:rPr>
          <w:szCs w:val="20"/>
          <w:lang w:val="en-US"/>
        </w:rPr>
        <w:t>, as well as for quantitative analyses required in future caree</w:t>
      </w:r>
      <w:r w:rsidR="002109DF">
        <w:rPr>
          <w:szCs w:val="20"/>
          <w:lang w:val="en-US"/>
        </w:rPr>
        <w:t>rs involving management of data</w:t>
      </w:r>
      <w:r>
        <w:rPr>
          <w:szCs w:val="20"/>
          <w:lang w:val="en-US"/>
        </w:rPr>
        <w:t xml:space="preserve"> and data-driven decision-making</w:t>
      </w:r>
      <w:r w:rsidRPr="00A47BC6">
        <w:rPr>
          <w:szCs w:val="20"/>
          <w:lang w:val="en-US"/>
        </w:rPr>
        <w:t>.</w:t>
      </w:r>
    </w:p>
    <w:p w14:paraId="22D0B0DA" w14:textId="77777777" w:rsidR="007B411C" w:rsidRDefault="007B411C" w:rsidP="00E4702E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COURSE CONTENT</w:t>
      </w:r>
    </w:p>
    <w:p w14:paraId="4856F319" w14:textId="4C4FAE6F" w:rsidR="007B411C" w:rsidRPr="00A84842" w:rsidRDefault="007B411C" w:rsidP="3FD9BA40">
      <w:pPr>
        <w:tabs>
          <w:tab w:val="clear" w:pos="284"/>
          <w:tab w:val="left" w:pos="0"/>
        </w:tabs>
        <w:rPr>
          <w:i/>
          <w:iCs/>
        </w:rPr>
      </w:pPr>
      <w:r w:rsidRPr="3FD9BA40">
        <w:rPr>
          <w:i/>
          <w:iCs/>
        </w:rPr>
        <w:t>Overview of probability theory</w:t>
      </w:r>
      <w:r w:rsidR="009D6733" w:rsidRPr="3FD9BA40">
        <w:rPr>
          <w:i/>
          <w:iCs/>
        </w:rPr>
        <w:t xml:space="preserve">. </w:t>
      </w:r>
      <w:r>
        <w:t>Definition of pro</w:t>
      </w:r>
      <w:r w:rsidR="00883173">
        <w:t xml:space="preserve">bability and basic theorems. </w:t>
      </w:r>
      <w:r>
        <w:t xml:space="preserve"> </w:t>
      </w:r>
      <w:r w:rsidR="00883173">
        <w:t>M</w:t>
      </w:r>
      <w:r>
        <w:t>ain probability models: uniform, binomial, normal</w:t>
      </w:r>
      <w:r w:rsidR="004301F5">
        <w:t xml:space="preserve">, </w:t>
      </w:r>
      <w:r w:rsidR="00883173">
        <w:t>and related continuous</w:t>
      </w:r>
      <w:r>
        <w:t xml:space="preserve"> random variables</w:t>
      </w:r>
      <w:r w:rsidR="008778D7">
        <w:t xml:space="preserve"> (Chi-squared; t-Student, F)</w:t>
      </w:r>
      <w:r>
        <w:t>.</w:t>
      </w:r>
      <w:r w:rsidR="004301F5">
        <w:t xml:space="preserve"> </w:t>
      </w:r>
      <w:r>
        <w:t>Central limit theorem.</w:t>
      </w:r>
    </w:p>
    <w:p w14:paraId="0EC558E2" w14:textId="77777777" w:rsidR="007B411C" w:rsidRPr="009D6733" w:rsidRDefault="004301F5" w:rsidP="009D6733">
      <w:pPr>
        <w:tabs>
          <w:tab w:val="clear" w:pos="284"/>
          <w:tab w:val="left" w:pos="0"/>
        </w:tabs>
        <w:spacing w:before="120"/>
        <w:rPr>
          <w:i/>
          <w:iCs/>
        </w:rPr>
      </w:pPr>
      <w:r>
        <w:rPr>
          <w:i/>
          <w:iCs/>
        </w:rPr>
        <w:t>F</w:t>
      </w:r>
      <w:r w:rsidR="00883173">
        <w:rPr>
          <w:i/>
          <w:iCs/>
        </w:rPr>
        <w:t>u</w:t>
      </w:r>
      <w:r>
        <w:rPr>
          <w:i/>
          <w:iCs/>
        </w:rPr>
        <w:t>ndamentals</w:t>
      </w:r>
      <w:r w:rsidR="007B411C">
        <w:rPr>
          <w:i/>
          <w:iCs/>
        </w:rPr>
        <w:t xml:space="preserve"> of statistical inference</w:t>
      </w:r>
      <w:r w:rsidR="009D6733">
        <w:rPr>
          <w:i/>
          <w:iCs/>
        </w:rPr>
        <w:t xml:space="preserve">. </w:t>
      </w:r>
      <w:r w:rsidR="007B411C">
        <w:t xml:space="preserve">The concept of representative sample. Probabilistic and non-probabilistic sampling procedures. Definition of parameter and sample statistics. </w:t>
      </w:r>
      <w:r>
        <w:t>Sampling d</w:t>
      </w:r>
      <w:r w:rsidR="007B411C">
        <w:t xml:space="preserve">istribution of </w:t>
      </w:r>
      <w:r>
        <w:t xml:space="preserve">the </w:t>
      </w:r>
      <w:proofErr w:type="gramStart"/>
      <w:r w:rsidR="00883173">
        <w:t>frequently-used</w:t>
      </w:r>
      <w:proofErr w:type="gramEnd"/>
      <w:r w:rsidR="00883173">
        <w:t xml:space="preserve"> </w:t>
      </w:r>
      <w:r w:rsidR="007B411C">
        <w:t>statistics.</w:t>
      </w:r>
    </w:p>
    <w:p w14:paraId="0B44A487" w14:textId="77777777" w:rsidR="007B411C" w:rsidRPr="009D6733" w:rsidRDefault="007B411C" w:rsidP="009D6733">
      <w:pPr>
        <w:tabs>
          <w:tab w:val="clear" w:pos="284"/>
          <w:tab w:val="left" w:pos="0"/>
        </w:tabs>
        <w:spacing w:before="120"/>
        <w:rPr>
          <w:i/>
          <w:iCs/>
        </w:rPr>
      </w:pPr>
      <w:r>
        <w:rPr>
          <w:i/>
          <w:iCs/>
        </w:rPr>
        <w:t>Point and interval estimation</w:t>
      </w:r>
      <w:r w:rsidR="009D6733">
        <w:rPr>
          <w:i/>
          <w:iCs/>
        </w:rPr>
        <w:t xml:space="preserve">. </w:t>
      </w:r>
      <w:r>
        <w:t xml:space="preserve">Main properties of </w:t>
      </w:r>
      <w:r w:rsidR="004301F5">
        <w:t>point</w:t>
      </w:r>
      <w:r>
        <w:t xml:space="preserve"> estimators. </w:t>
      </w:r>
      <w:r w:rsidR="00883173">
        <w:t>Introduction to th</w:t>
      </w:r>
      <w:r>
        <w:t>e most usual point estimation techniques. Interval estimate (confidence intervals). Confidence intervals for</w:t>
      </w:r>
      <w:r w:rsidR="00883173">
        <w:t xml:space="preserve"> mean and percentage.</w:t>
      </w:r>
    </w:p>
    <w:p w14:paraId="19E0D30C" w14:textId="24F3C22A" w:rsidR="007B411C" w:rsidRPr="00A84842" w:rsidRDefault="007B411C" w:rsidP="3FD9BA40">
      <w:pPr>
        <w:tabs>
          <w:tab w:val="clear" w:pos="284"/>
          <w:tab w:val="left" w:pos="0"/>
        </w:tabs>
        <w:spacing w:before="120"/>
        <w:rPr>
          <w:i/>
          <w:iCs/>
        </w:rPr>
      </w:pPr>
      <w:r w:rsidRPr="3FD9BA40">
        <w:rPr>
          <w:i/>
          <w:iCs/>
        </w:rPr>
        <w:lastRenderedPageBreak/>
        <w:t>Hypothesis testing</w:t>
      </w:r>
      <w:r w:rsidR="009D6733" w:rsidRPr="3FD9BA40">
        <w:rPr>
          <w:i/>
          <w:iCs/>
        </w:rPr>
        <w:t xml:space="preserve">. </w:t>
      </w:r>
      <w:r>
        <w:t xml:space="preserve">General aspects of statistical tests. Main parametric tests </w:t>
      </w:r>
      <w:r w:rsidR="004301F5">
        <w:t xml:space="preserve">for the mean </w:t>
      </w:r>
      <w:r>
        <w:t xml:space="preserve">based on the </w:t>
      </w:r>
      <w:r w:rsidR="004301F5">
        <w:t>assumption</w:t>
      </w:r>
      <w:r>
        <w:t xml:space="preserve"> of normality</w:t>
      </w:r>
      <w:r w:rsidR="004301F5">
        <w:t xml:space="preserve"> for one and two sample</w:t>
      </w:r>
      <w:r w:rsidR="00883173">
        <w:t xml:space="preserve"> problems</w:t>
      </w:r>
      <w:r>
        <w:t>.</w:t>
      </w:r>
      <w:r w:rsidR="00883173">
        <w:t xml:space="preserve"> One-way</w:t>
      </w:r>
      <w:r>
        <w:t xml:space="preserve"> ANOVA test.</w:t>
      </w:r>
    </w:p>
    <w:p w14:paraId="3D5B8F9A" w14:textId="366C9A27" w:rsidR="007B411C" w:rsidRPr="00A84842" w:rsidRDefault="00883173" w:rsidP="3FD9BA40">
      <w:pPr>
        <w:tabs>
          <w:tab w:val="clear" w:pos="284"/>
          <w:tab w:val="left" w:pos="0"/>
        </w:tabs>
        <w:spacing w:before="120"/>
        <w:rPr>
          <w:i/>
          <w:iCs/>
        </w:rPr>
      </w:pPr>
      <w:r w:rsidRPr="3FD9BA40">
        <w:rPr>
          <w:i/>
          <w:iCs/>
        </w:rPr>
        <w:t>Applications</w:t>
      </w:r>
      <w:r w:rsidR="00E522D9" w:rsidRPr="3FD9BA40">
        <w:rPr>
          <w:i/>
          <w:iCs/>
        </w:rPr>
        <w:t xml:space="preserve"> in economics and business</w:t>
      </w:r>
      <w:r w:rsidR="009D6733" w:rsidRPr="3FD9BA40">
        <w:rPr>
          <w:i/>
          <w:iCs/>
        </w:rPr>
        <w:t xml:space="preserve">. </w:t>
      </w:r>
      <w:r w:rsidR="004301F5">
        <w:t>Chi-square test</w:t>
      </w:r>
      <w:r>
        <w:t xml:space="preserve"> for independence and goodness-of-fit</w:t>
      </w:r>
      <w:r w:rsidR="004301F5">
        <w:t xml:space="preserve">. </w:t>
      </w:r>
      <w:r w:rsidR="007B411C">
        <w:t>Inference in the multiple linear regression model: F and t-tests</w:t>
      </w:r>
      <w:r>
        <w:t xml:space="preserve">. </w:t>
      </w:r>
      <w:r w:rsidR="007B411C">
        <w:t>Regression with dumm</w:t>
      </w:r>
      <w:r w:rsidR="004301F5">
        <w:t>y variables</w:t>
      </w:r>
      <w:r w:rsidR="007B411C">
        <w:t xml:space="preserve">. </w:t>
      </w:r>
      <w:r w:rsidR="00E522D9">
        <w:t>Residual analysis. Logistic regression.</w:t>
      </w:r>
    </w:p>
    <w:p w14:paraId="73943CF8" w14:textId="77777777" w:rsidR="007B411C" w:rsidRDefault="007B411C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READING LIST</w:t>
      </w:r>
    </w:p>
    <w:p w14:paraId="3A263A21" w14:textId="3D759301" w:rsidR="006E409B" w:rsidRPr="008A054F" w:rsidRDefault="006E409B" w:rsidP="006E409B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</w:rPr>
      </w:pPr>
      <w:r w:rsidRPr="009F5CBC">
        <w:rPr>
          <w:smallCaps/>
          <w:noProof/>
          <w:spacing w:val="-5"/>
          <w:sz w:val="16"/>
        </w:rPr>
        <w:t xml:space="preserve">S. Borra-A. </w:t>
      </w:r>
      <w:r w:rsidRPr="0064396C">
        <w:rPr>
          <w:smallCaps/>
          <w:noProof/>
          <w:spacing w:val="-5"/>
          <w:sz w:val="16"/>
          <w:lang w:val="it-IT"/>
        </w:rPr>
        <w:t>Di Ciaccio,</w:t>
      </w:r>
      <w:r w:rsidRPr="0064396C">
        <w:rPr>
          <w:i/>
          <w:noProof/>
          <w:spacing w:val="-5"/>
          <w:sz w:val="18"/>
          <w:lang w:val="it-IT"/>
        </w:rPr>
        <w:t xml:space="preserve"> Statistica. Metodologie per le scienze economiche e sociali,</w:t>
      </w:r>
      <w:r w:rsidRPr="0064396C">
        <w:rPr>
          <w:noProof/>
          <w:spacing w:val="-5"/>
          <w:sz w:val="18"/>
          <w:lang w:val="it-IT"/>
        </w:rPr>
        <w:t xml:space="preserve"> McGraw Hill, Milano, 20</w:t>
      </w:r>
      <w:r w:rsidR="008E6AA8">
        <w:rPr>
          <w:noProof/>
          <w:spacing w:val="-5"/>
          <w:sz w:val="18"/>
          <w:lang w:val="it-IT"/>
        </w:rPr>
        <w:t>21</w:t>
      </w:r>
      <w:r w:rsidRPr="0064396C">
        <w:rPr>
          <w:noProof/>
          <w:spacing w:val="-5"/>
          <w:sz w:val="18"/>
          <w:lang w:val="it-IT"/>
        </w:rPr>
        <w:t xml:space="preserve"> (</w:t>
      </w:r>
      <w:r w:rsidR="008E6AA8">
        <w:rPr>
          <w:noProof/>
          <w:spacing w:val="-5"/>
          <w:sz w:val="18"/>
          <w:lang w:val="it-IT"/>
        </w:rPr>
        <w:t>4</w:t>
      </w:r>
      <w:r w:rsidRPr="0064396C">
        <w:rPr>
          <w:noProof/>
          <w:spacing w:val="-5"/>
          <w:sz w:val="18"/>
          <w:vertAlign w:val="superscript"/>
          <w:lang w:val="it-IT"/>
        </w:rPr>
        <w:t>a</w:t>
      </w:r>
      <w:r w:rsidRPr="0064396C">
        <w:rPr>
          <w:noProof/>
          <w:spacing w:val="-5"/>
          <w:sz w:val="18"/>
          <w:lang w:val="it-IT"/>
        </w:rPr>
        <w:t xml:space="preserve"> ed.). </w:t>
      </w:r>
      <w:r w:rsidRPr="008A054F">
        <w:rPr>
          <w:noProof/>
          <w:spacing w:val="-5"/>
          <w:sz w:val="18"/>
        </w:rPr>
        <w:t>[Gli argomenti del programma sono trattati nei capp. 10-14, 16-1</w:t>
      </w:r>
      <w:r w:rsidR="008E6AA8">
        <w:rPr>
          <w:noProof/>
          <w:spacing w:val="-5"/>
          <w:sz w:val="18"/>
        </w:rPr>
        <w:t>8</w:t>
      </w:r>
      <w:r w:rsidRPr="008A054F">
        <w:rPr>
          <w:noProof/>
          <w:spacing w:val="-5"/>
          <w:sz w:val="18"/>
        </w:rPr>
        <w:t>, 2</w:t>
      </w:r>
      <w:r w:rsidR="008E6AA8">
        <w:rPr>
          <w:noProof/>
          <w:spacing w:val="-5"/>
          <w:sz w:val="18"/>
        </w:rPr>
        <w:t>0</w:t>
      </w:r>
      <w:r w:rsidRPr="008A054F">
        <w:rPr>
          <w:noProof/>
          <w:spacing w:val="-5"/>
          <w:sz w:val="18"/>
        </w:rPr>
        <w:t>].</w:t>
      </w:r>
    </w:p>
    <w:p w14:paraId="5D3288E8" w14:textId="77777777" w:rsidR="00883173" w:rsidRDefault="00883173">
      <w:pPr>
        <w:pStyle w:val="Testo10"/>
        <w:spacing w:line="220" w:lineRule="atLeast"/>
        <w:rPr>
          <w:noProof w:val="0"/>
        </w:rPr>
      </w:pPr>
      <w:r>
        <w:rPr>
          <w:noProof w:val="0"/>
        </w:rPr>
        <w:t>A similar English textbook can be suggested on demand.</w:t>
      </w:r>
    </w:p>
    <w:p w14:paraId="5C6E4D73" w14:textId="77777777" w:rsidR="007B411C" w:rsidRDefault="007B411C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TEACHING METHOD</w:t>
      </w:r>
    </w:p>
    <w:p w14:paraId="1BBC2FE8" w14:textId="77777777" w:rsidR="007B411C" w:rsidRDefault="007B411C">
      <w:pPr>
        <w:pStyle w:val="Testo2"/>
        <w:rPr>
          <w:noProof w:val="0"/>
        </w:rPr>
      </w:pPr>
      <w:r>
        <w:rPr>
          <w:noProof w:val="0"/>
        </w:rPr>
        <w:t>L</w:t>
      </w:r>
      <w:r w:rsidR="00883173">
        <w:rPr>
          <w:noProof w:val="0"/>
        </w:rPr>
        <w:t>ectures and practical exercises.</w:t>
      </w:r>
    </w:p>
    <w:p w14:paraId="76F727EB" w14:textId="77777777" w:rsidR="007B411C" w:rsidRDefault="007B411C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ASSESSMENT METHOD</w:t>
      </w:r>
    </w:p>
    <w:p w14:paraId="73F4C4B3" w14:textId="62313D97" w:rsidR="008778D7" w:rsidRDefault="008778D7" w:rsidP="008778D7">
      <w:pPr>
        <w:pStyle w:val="Testo2"/>
      </w:pPr>
      <w:r w:rsidRPr="002E0141">
        <w:t>The assessment consists of a written exam</w:t>
      </w:r>
      <w:r w:rsidR="00F555A5">
        <w:t xml:space="preserve">, </w:t>
      </w:r>
      <w:r>
        <w:t xml:space="preserve">to complete in </w:t>
      </w:r>
      <w:r w:rsidR="00F555A5">
        <w:t>90</w:t>
      </w:r>
      <w:r>
        <w:t xml:space="preserve"> minutes, made by 5</w:t>
      </w:r>
      <w:r w:rsidRPr="002E0141">
        <w:t xml:space="preserve"> exercises</w:t>
      </w:r>
      <w:r>
        <w:t xml:space="preserve"> with open-ended answers and 8 multiple choice theoretical</w:t>
      </w:r>
      <w:r w:rsidRPr="002E0141">
        <w:t xml:space="preserve"> questions</w:t>
      </w:r>
      <w:r>
        <w:t>.</w:t>
      </w:r>
    </w:p>
    <w:p w14:paraId="102AFC98" w14:textId="77777777" w:rsidR="008778D7" w:rsidRPr="003E778D" w:rsidRDefault="008778D7" w:rsidP="008778D7">
      <w:pPr>
        <w:tabs>
          <w:tab w:val="clear" w:pos="284"/>
        </w:tabs>
        <w:spacing w:before="120" w:line="220" w:lineRule="exact"/>
        <w:ind w:firstLine="284"/>
        <w:rPr>
          <w:noProof/>
          <w:sz w:val="18"/>
          <w:szCs w:val="18"/>
          <w:lang w:val="en-US"/>
        </w:rPr>
      </w:pPr>
      <w:r>
        <w:rPr>
          <w:sz w:val="18"/>
          <w:szCs w:val="18"/>
          <w:shd w:val="clear" w:color="auto" w:fill="FFFFFF"/>
        </w:rPr>
        <w:t xml:space="preserve">Students attending class regularly </w:t>
      </w:r>
      <w:r w:rsidRPr="001B7808">
        <w:rPr>
          <w:sz w:val="18"/>
          <w:szCs w:val="18"/>
        </w:rPr>
        <w:t>hav</w:t>
      </w:r>
      <w:r w:rsidRPr="006E7242">
        <w:rPr>
          <w:sz w:val="18"/>
          <w:szCs w:val="18"/>
        </w:rPr>
        <w:t>e the possibility to take a midterm exam which accounts for 50% of the final score.</w:t>
      </w:r>
      <w:r>
        <w:rPr>
          <w:sz w:val="18"/>
          <w:szCs w:val="18"/>
        </w:rPr>
        <w:t xml:space="preserve"> </w:t>
      </w:r>
      <w:r w:rsidRPr="006E7242">
        <w:rPr>
          <w:sz w:val="18"/>
          <w:szCs w:val="18"/>
          <w:lang w:val="en-US"/>
        </w:rPr>
        <w:t xml:space="preserve">Details will be posted on Blackboard. </w:t>
      </w:r>
      <w:r w:rsidRPr="006E7242">
        <w:rPr>
          <w:noProof/>
          <w:sz w:val="18"/>
          <w:szCs w:val="18"/>
          <w:lang w:val="en-US"/>
        </w:rPr>
        <w:t xml:space="preserve">The second partial exam will take place together with the general exams. </w:t>
      </w:r>
    </w:p>
    <w:p w14:paraId="40F08CC5" w14:textId="7E252789" w:rsidR="000A6B0F" w:rsidRDefault="008778D7" w:rsidP="00E4702E">
      <w:pPr>
        <w:pStyle w:val="Testo2"/>
      </w:pPr>
      <w:r w:rsidRPr="002E0141">
        <w:t>Aim of the exam is to assess reasoning analytic abilities on the course subjects. Language properties and communication abilities are also assessed.</w:t>
      </w:r>
    </w:p>
    <w:p w14:paraId="764B0325" w14:textId="45A0B29A" w:rsidR="000A6B0F" w:rsidRPr="000A6B0F" w:rsidRDefault="000A6B0F" w:rsidP="00E4702E">
      <w:pPr>
        <w:pStyle w:val="Testo2"/>
        <w:spacing w:before="240" w:after="120"/>
        <w:ind w:firstLine="0"/>
      </w:pPr>
      <w:r>
        <w:rPr>
          <w:b/>
          <w:bCs/>
          <w:i/>
          <w:iCs/>
          <w:lang w:val="en-US"/>
        </w:rPr>
        <w:t>NOTES</w:t>
      </w:r>
      <w:r>
        <w:rPr>
          <w:b/>
          <w:i/>
          <w:lang w:val="en-US"/>
        </w:rPr>
        <w:t xml:space="preserve"> AND PREREQUISITES</w:t>
      </w:r>
    </w:p>
    <w:p w14:paraId="36C49E00" w14:textId="7ECC1E83" w:rsidR="000A6B0F" w:rsidRDefault="00E4702E" w:rsidP="000A6B0F">
      <w:pPr>
        <w:pStyle w:val="PreformattatoHTML"/>
        <w:shd w:val="clear" w:color="auto" w:fill="FFFFFF" w:themeFill="background1"/>
        <w:jc w:val="both"/>
        <w:rPr>
          <w:rFonts w:ascii="inherit" w:hAnsi="inherit"/>
          <w:color w:val="212121"/>
          <w:lang w:val="en"/>
        </w:rPr>
      </w:pPr>
      <w:r>
        <w:rPr>
          <w:rFonts w:ascii="Times" w:hAnsi="Times" w:cs="Times"/>
          <w:color w:val="212121"/>
          <w:sz w:val="18"/>
          <w:szCs w:val="18"/>
          <w:lang w:val="en"/>
        </w:rPr>
        <w:t xml:space="preserve">      </w:t>
      </w:r>
      <w:r w:rsidR="000A6B0F">
        <w:rPr>
          <w:rFonts w:ascii="Times" w:hAnsi="Times" w:cs="Times"/>
          <w:color w:val="212121"/>
          <w:sz w:val="18"/>
          <w:szCs w:val="18"/>
          <w:lang w:val="en"/>
        </w:rPr>
        <w:t>This course is provided in the first semester for the students of the Degree Course in Economics, Organization and Markets; it follows that the available exam dates are: 3 in the winter session, 1 in the summer session, 1 in the autumn session</w:t>
      </w:r>
      <w:r w:rsidR="000A6B0F">
        <w:rPr>
          <w:rFonts w:ascii="inherit" w:hAnsi="inherit"/>
          <w:color w:val="212121"/>
          <w:lang w:val="en"/>
        </w:rPr>
        <w:t>.</w:t>
      </w:r>
    </w:p>
    <w:p w14:paraId="713374D0" w14:textId="77777777" w:rsidR="005933FF" w:rsidRPr="00AE04A2" w:rsidRDefault="005933FF" w:rsidP="005933FF">
      <w:pPr>
        <w:pStyle w:val="PreformattatoHTML"/>
        <w:shd w:val="clear" w:color="auto" w:fill="FFFFFF" w:themeFill="background1"/>
        <w:ind w:firstLine="284"/>
        <w:jc w:val="both"/>
        <w:rPr>
          <w:rFonts w:ascii="Times" w:hAnsi="Times" w:cs="Times"/>
          <w:color w:val="212121"/>
          <w:sz w:val="18"/>
          <w:szCs w:val="18"/>
        </w:rPr>
      </w:pPr>
      <w:r w:rsidRPr="00AE04A2">
        <w:rPr>
          <w:rFonts w:ascii="Times" w:hAnsi="Times" w:cs="Times"/>
          <w:color w:val="212121"/>
          <w:sz w:val="18"/>
          <w:szCs w:val="18"/>
        </w:rPr>
        <w:t xml:space="preserve">The </w:t>
      </w:r>
      <w:proofErr w:type="spellStart"/>
      <w:r w:rsidRPr="00AE04A2">
        <w:rPr>
          <w:rFonts w:ascii="Times" w:hAnsi="Times" w:cs="Times"/>
          <w:color w:val="212121"/>
          <w:sz w:val="18"/>
          <w:szCs w:val="18"/>
        </w:rPr>
        <w:t>course</w:t>
      </w:r>
      <w:proofErr w:type="spellEnd"/>
      <w:r w:rsidRPr="00AE04A2">
        <w:rPr>
          <w:rFonts w:ascii="Times" w:hAnsi="Times" w:cs="Times"/>
          <w:color w:val="212121"/>
          <w:sz w:val="18"/>
          <w:szCs w:val="18"/>
        </w:rPr>
        <w:t xml:space="preserve"> of </w:t>
      </w:r>
      <w:proofErr w:type="spellStart"/>
      <w:r w:rsidRPr="00AE04A2">
        <w:rPr>
          <w:rFonts w:ascii="Times" w:hAnsi="Times" w:cs="Times"/>
          <w:color w:val="212121"/>
          <w:sz w:val="18"/>
          <w:szCs w:val="18"/>
        </w:rPr>
        <w:t>Statistics</w:t>
      </w:r>
      <w:proofErr w:type="spellEnd"/>
      <w:r w:rsidRPr="00AE04A2">
        <w:rPr>
          <w:rFonts w:ascii="Times" w:hAnsi="Times" w:cs="Times"/>
          <w:color w:val="212121"/>
          <w:sz w:val="18"/>
          <w:szCs w:val="18"/>
        </w:rPr>
        <w:t xml:space="preserve"> (</w:t>
      </w:r>
      <w:r w:rsidRPr="006B2A9F">
        <w:rPr>
          <w:rFonts w:ascii="Times" w:hAnsi="Times" w:cs="Times"/>
          <w:color w:val="212121"/>
          <w:sz w:val="18"/>
          <w:szCs w:val="18"/>
          <w:lang w:val="en-GB"/>
        </w:rPr>
        <w:t>D</w:t>
      </w:r>
      <w:proofErr w:type="spellStart"/>
      <w:r w:rsidRPr="00AE04A2">
        <w:rPr>
          <w:rFonts w:ascii="Times" w:hAnsi="Times" w:cs="Times"/>
          <w:color w:val="212121"/>
          <w:sz w:val="18"/>
          <w:szCs w:val="18"/>
        </w:rPr>
        <w:t>ata</w:t>
      </w:r>
      <w:proofErr w:type="spellEnd"/>
      <w:r w:rsidRPr="00AE04A2">
        <w:rPr>
          <w:rFonts w:ascii="Times" w:hAnsi="Times" w:cs="Times"/>
          <w:color w:val="212121"/>
          <w:sz w:val="18"/>
          <w:szCs w:val="18"/>
        </w:rPr>
        <w:t xml:space="preserve"> </w:t>
      </w:r>
      <w:r w:rsidRPr="006B2A9F">
        <w:rPr>
          <w:rFonts w:ascii="Times" w:hAnsi="Times" w:cs="Times"/>
          <w:color w:val="212121"/>
          <w:sz w:val="18"/>
          <w:szCs w:val="18"/>
          <w:lang w:val="en-GB"/>
        </w:rPr>
        <w:t>A</w:t>
      </w:r>
      <w:proofErr w:type="spellStart"/>
      <w:r w:rsidRPr="00AE04A2">
        <w:rPr>
          <w:rFonts w:ascii="Times" w:hAnsi="Times" w:cs="Times"/>
          <w:color w:val="212121"/>
          <w:sz w:val="18"/>
          <w:szCs w:val="18"/>
        </w:rPr>
        <w:t>nalysis</w:t>
      </w:r>
      <w:proofErr w:type="spellEnd"/>
      <w:r w:rsidRPr="00AE04A2">
        <w:rPr>
          <w:rFonts w:ascii="Times" w:hAnsi="Times" w:cs="Times"/>
          <w:color w:val="212121"/>
          <w:sz w:val="18"/>
          <w:szCs w:val="18"/>
        </w:rPr>
        <w:t xml:space="preserve"> and </w:t>
      </w:r>
      <w:r w:rsidRPr="006B2A9F">
        <w:rPr>
          <w:rFonts w:ascii="Times" w:hAnsi="Times" w:cs="Times"/>
          <w:color w:val="212121"/>
          <w:sz w:val="18"/>
          <w:szCs w:val="18"/>
          <w:lang w:val="en-GB"/>
        </w:rPr>
        <w:t>P</w:t>
      </w:r>
      <w:proofErr w:type="spellStart"/>
      <w:r w:rsidRPr="00AE04A2">
        <w:rPr>
          <w:rFonts w:ascii="Times" w:hAnsi="Times" w:cs="Times"/>
          <w:color w:val="212121"/>
          <w:sz w:val="18"/>
          <w:szCs w:val="18"/>
        </w:rPr>
        <w:t>robability</w:t>
      </w:r>
      <w:proofErr w:type="spellEnd"/>
      <w:r w:rsidRPr="00AE04A2">
        <w:rPr>
          <w:rFonts w:ascii="Times" w:hAnsi="Times" w:cs="Times"/>
          <w:color w:val="212121"/>
          <w:sz w:val="18"/>
          <w:szCs w:val="18"/>
        </w:rPr>
        <w:t xml:space="preserve">) </w:t>
      </w:r>
      <w:proofErr w:type="spellStart"/>
      <w:r w:rsidRPr="00AE04A2">
        <w:rPr>
          <w:rFonts w:ascii="Times" w:hAnsi="Times" w:cs="Times"/>
          <w:color w:val="212121"/>
          <w:sz w:val="18"/>
          <w:szCs w:val="18"/>
        </w:rPr>
        <w:t>provides</w:t>
      </w:r>
      <w:proofErr w:type="spellEnd"/>
      <w:r w:rsidRPr="00AE04A2">
        <w:rPr>
          <w:rFonts w:ascii="Times" w:hAnsi="Times" w:cs="Times"/>
          <w:color w:val="212121"/>
          <w:sz w:val="18"/>
          <w:szCs w:val="18"/>
        </w:rPr>
        <w:t xml:space="preserve"> the </w:t>
      </w:r>
      <w:proofErr w:type="spellStart"/>
      <w:r w:rsidRPr="00AE04A2">
        <w:rPr>
          <w:rFonts w:ascii="Times" w:hAnsi="Times" w:cs="Times"/>
          <w:color w:val="212121"/>
          <w:sz w:val="18"/>
          <w:szCs w:val="18"/>
        </w:rPr>
        <w:t>pre</w:t>
      </w:r>
      <w:proofErr w:type="spellEnd"/>
      <w:r w:rsidRPr="006B2A9F">
        <w:rPr>
          <w:rFonts w:ascii="Times" w:hAnsi="Times" w:cs="Times"/>
          <w:color w:val="212121"/>
          <w:sz w:val="18"/>
          <w:szCs w:val="18"/>
          <w:lang w:val="en-GB"/>
        </w:rPr>
        <w:t>-</w:t>
      </w:r>
      <w:proofErr w:type="spellStart"/>
      <w:r w:rsidRPr="00AE04A2">
        <w:rPr>
          <w:rFonts w:ascii="Times" w:hAnsi="Times" w:cs="Times"/>
          <w:color w:val="212121"/>
          <w:sz w:val="18"/>
          <w:szCs w:val="18"/>
        </w:rPr>
        <w:t>requirements</w:t>
      </w:r>
      <w:proofErr w:type="spellEnd"/>
      <w:r w:rsidRPr="00AE04A2">
        <w:rPr>
          <w:rFonts w:ascii="Times" w:hAnsi="Times" w:cs="Times"/>
          <w:color w:val="212121"/>
          <w:sz w:val="18"/>
          <w:szCs w:val="18"/>
        </w:rPr>
        <w:t xml:space="preserve"> </w:t>
      </w:r>
      <w:r>
        <w:rPr>
          <w:rFonts w:ascii="Times" w:hAnsi="Times" w:cs="Times"/>
          <w:color w:val="212121"/>
          <w:sz w:val="18"/>
          <w:szCs w:val="18"/>
        </w:rPr>
        <w:t xml:space="preserve">of the </w:t>
      </w:r>
      <w:proofErr w:type="spellStart"/>
      <w:r>
        <w:rPr>
          <w:rFonts w:ascii="Times" w:hAnsi="Times" w:cs="Times"/>
          <w:color w:val="212121"/>
          <w:sz w:val="18"/>
          <w:szCs w:val="18"/>
        </w:rPr>
        <w:t>arguments</w:t>
      </w:r>
      <w:proofErr w:type="spellEnd"/>
      <w:r>
        <w:rPr>
          <w:rFonts w:ascii="Times" w:hAnsi="Times" w:cs="Times"/>
          <w:color w:val="212121"/>
          <w:sz w:val="18"/>
          <w:szCs w:val="18"/>
        </w:rPr>
        <w:t xml:space="preserve"> </w:t>
      </w:r>
      <w:proofErr w:type="spellStart"/>
      <w:r>
        <w:rPr>
          <w:rFonts w:ascii="Times" w:hAnsi="Times" w:cs="Times"/>
          <w:color w:val="212121"/>
          <w:sz w:val="18"/>
          <w:szCs w:val="18"/>
        </w:rPr>
        <w:t>introduced</w:t>
      </w:r>
      <w:proofErr w:type="spellEnd"/>
      <w:r>
        <w:rPr>
          <w:rFonts w:ascii="Times" w:hAnsi="Times" w:cs="Times"/>
          <w:color w:val="212121"/>
          <w:sz w:val="18"/>
          <w:szCs w:val="18"/>
        </w:rPr>
        <w:t xml:space="preserve"> in the </w:t>
      </w:r>
      <w:proofErr w:type="spellStart"/>
      <w:r>
        <w:rPr>
          <w:rFonts w:ascii="Times" w:hAnsi="Times" w:cs="Times"/>
          <w:color w:val="212121"/>
          <w:sz w:val="18"/>
          <w:szCs w:val="18"/>
        </w:rPr>
        <w:t>contents</w:t>
      </w:r>
      <w:proofErr w:type="spellEnd"/>
      <w:r>
        <w:rPr>
          <w:rFonts w:ascii="Times" w:hAnsi="Times" w:cs="Times"/>
          <w:color w:val="212121"/>
          <w:sz w:val="18"/>
          <w:szCs w:val="18"/>
        </w:rPr>
        <w:t xml:space="preserve">. </w:t>
      </w:r>
    </w:p>
    <w:p w14:paraId="77BB8983" w14:textId="77777777" w:rsidR="005933FF" w:rsidRDefault="005933FF" w:rsidP="000A6B0F">
      <w:pPr>
        <w:pStyle w:val="PreformattatoHTML"/>
        <w:shd w:val="clear" w:color="auto" w:fill="FFFFFF" w:themeFill="background1"/>
        <w:jc w:val="both"/>
        <w:rPr>
          <w:rFonts w:ascii="inherit" w:hAnsi="inherit"/>
          <w:color w:val="212121"/>
        </w:rPr>
      </w:pPr>
    </w:p>
    <w:p w14:paraId="18F416AE" w14:textId="77777777" w:rsidR="000A6B0F" w:rsidRPr="000A6B0F" w:rsidRDefault="000A6B0F" w:rsidP="0064396C">
      <w:pPr>
        <w:pStyle w:val="Testo2"/>
        <w:rPr>
          <w:lang w:val="x-none"/>
        </w:rPr>
      </w:pPr>
    </w:p>
    <w:p w14:paraId="6A05A809" w14:textId="5629C7F0" w:rsidR="007B411C" w:rsidRDefault="007B411C" w:rsidP="009D6733">
      <w:pPr>
        <w:pStyle w:val="Testo2"/>
        <w:ind w:firstLine="0"/>
        <w:rPr>
          <w:noProof w:val="0"/>
        </w:rPr>
      </w:pPr>
      <w:bookmarkStart w:id="0" w:name="DVXParaEnd"/>
      <w:bookmarkEnd w:id="0"/>
    </w:p>
    <w:p w14:paraId="5A39BBE3" w14:textId="77777777" w:rsidR="008065CA" w:rsidRPr="006E409B" w:rsidRDefault="008065CA" w:rsidP="001B7808">
      <w:pPr>
        <w:pStyle w:val="Testo2"/>
        <w:ind w:firstLine="0"/>
        <w:rPr>
          <w:noProof w:val="0"/>
        </w:rPr>
      </w:pPr>
    </w:p>
    <w:sectPr w:rsidR="008065CA" w:rsidRPr="006E409B" w:rsidSect="00A8484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4153"/>
    <w:multiLevelType w:val="multilevel"/>
    <w:tmpl w:val="B91CD792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Paragrafosenzarientro"/>
      <w:lvlText w:val="%1.%2"/>
      <w:lvlJc w:val="left"/>
      <w:pPr>
        <w:tabs>
          <w:tab w:val="num" w:pos="576"/>
        </w:tabs>
        <w:ind w:left="576" w:hanging="40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E1282"/>
    <w:multiLevelType w:val="hybridMultilevel"/>
    <w:tmpl w:val="F0AA70BA"/>
    <w:lvl w:ilvl="0" w:tplc="666A6E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1304940">
    <w:abstractNumId w:val="0"/>
  </w:num>
  <w:num w:numId="2" w16cid:durableId="898436508">
    <w:abstractNumId w:val="1"/>
  </w:num>
  <w:num w:numId="3" w16cid:durableId="1568955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B3"/>
    <w:rsid w:val="0007514A"/>
    <w:rsid w:val="000A6B0F"/>
    <w:rsid w:val="001B7808"/>
    <w:rsid w:val="002109DF"/>
    <w:rsid w:val="00276DAE"/>
    <w:rsid w:val="002809DE"/>
    <w:rsid w:val="003C0680"/>
    <w:rsid w:val="003C65A0"/>
    <w:rsid w:val="004301F5"/>
    <w:rsid w:val="004E51C7"/>
    <w:rsid w:val="00524458"/>
    <w:rsid w:val="005933FF"/>
    <w:rsid w:val="00610262"/>
    <w:rsid w:val="0062252B"/>
    <w:rsid w:val="00633556"/>
    <w:rsid w:val="0064396C"/>
    <w:rsid w:val="006B2A9F"/>
    <w:rsid w:val="006E409B"/>
    <w:rsid w:val="006E7242"/>
    <w:rsid w:val="007B411C"/>
    <w:rsid w:val="0080625E"/>
    <w:rsid w:val="008065CA"/>
    <w:rsid w:val="008374A6"/>
    <w:rsid w:val="008778D7"/>
    <w:rsid w:val="00883173"/>
    <w:rsid w:val="008A054F"/>
    <w:rsid w:val="008E6AA8"/>
    <w:rsid w:val="008E7AB3"/>
    <w:rsid w:val="009D6733"/>
    <w:rsid w:val="009F5CBC"/>
    <w:rsid w:val="00A84842"/>
    <w:rsid w:val="00C10C44"/>
    <w:rsid w:val="00E4702E"/>
    <w:rsid w:val="00E522D9"/>
    <w:rsid w:val="00EE45A6"/>
    <w:rsid w:val="00F10F1A"/>
    <w:rsid w:val="00F2175F"/>
    <w:rsid w:val="00F555A5"/>
    <w:rsid w:val="00F64425"/>
    <w:rsid w:val="3FD9BA40"/>
    <w:rsid w:val="4D43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118E2"/>
  <w15:docId w15:val="{C205B1F9-8C78-4B31-AE99-1D305B9E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eastAsia="en-GB"/>
    </w:rPr>
  </w:style>
  <w:style w:type="paragraph" w:styleId="Titolo1">
    <w:name w:val="heading 1"/>
    <w:basedOn w:val="Normale"/>
    <w:next w:val="Titolo2"/>
    <w:qFormat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qFormat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1"/>
    <w:basedOn w:val="Normale"/>
    <w:pPr>
      <w:tabs>
        <w:tab w:val="clear" w:pos="284"/>
      </w:tabs>
      <w:spacing w:line="220" w:lineRule="atLeast"/>
      <w:ind w:left="284" w:hanging="284"/>
    </w:pPr>
    <w:rPr>
      <w:sz w:val="18"/>
      <w:szCs w:val="18"/>
    </w:rPr>
  </w:style>
  <w:style w:type="paragraph" w:customStyle="1" w:styleId="Testo10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  <w:szCs w:val="18"/>
      <w:lang w:eastAsia="en-GB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  <w:szCs w:val="18"/>
      <w:lang w:eastAsia="en-GB"/>
    </w:rPr>
  </w:style>
  <w:style w:type="paragraph" w:styleId="Rientrocorpodeltesto">
    <w:name w:val="Body Text Indent"/>
    <w:basedOn w:val="Normale"/>
    <w:pPr>
      <w:tabs>
        <w:tab w:val="clear" w:pos="284"/>
      </w:tabs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aragrafosenzarientro">
    <w:name w:val="Paragrafo_senza_rientro"/>
    <w:basedOn w:val="Normale"/>
    <w:pPr>
      <w:numPr>
        <w:ilvl w:val="1"/>
        <w:numId w:val="1"/>
      </w:num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Carpredefinitoparagrafo"/>
    <w:rsid w:val="00C10C44"/>
  </w:style>
  <w:style w:type="character" w:styleId="Collegamentoipertestuale">
    <w:name w:val="Hyperlink"/>
    <w:rsid w:val="00883173"/>
    <w:rPr>
      <w:color w:val="0000FF"/>
      <w:u w:val="single"/>
    </w:rPr>
  </w:style>
  <w:style w:type="character" w:styleId="Collegamentovisitato">
    <w:name w:val="FollowedHyperlink"/>
    <w:rsid w:val="00883173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4396C"/>
    <w:pPr>
      <w:ind w:left="720"/>
      <w:contextualSpacing/>
    </w:pPr>
    <w:rPr>
      <w:rFonts w:ascii="Times New Roman" w:hAnsi="Times New Roman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065CA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8065CA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63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3355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4247-6386-4F6D-87F9-5A8F8084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Applied Statistics</vt:lpstr>
    </vt:vector>
  </TitlesOfParts>
  <Company>U.C.S.C. MILANO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Statistics</dc:title>
  <dc:creator>s-ufgu-01-mi</dc:creator>
  <cp:lastModifiedBy>Bisello Stefano</cp:lastModifiedBy>
  <cp:revision>2</cp:revision>
  <cp:lastPrinted>2003-03-27T19:42:00Z</cp:lastPrinted>
  <dcterms:created xsi:type="dcterms:W3CDTF">2022-06-29T14:43:00Z</dcterms:created>
  <dcterms:modified xsi:type="dcterms:W3CDTF">2022-06-29T14:43:00Z</dcterms:modified>
</cp:coreProperties>
</file>