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E961" w14:textId="77777777" w:rsidR="00721C3C" w:rsidRPr="00F05689" w:rsidRDefault="00721C3C" w:rsidP="00721C3C">
      <w:pPr>
        <w:pStyle w:val="Titolo1"/>
        <w:rPr>
          <w:noProof w:val="0"/>
          <w:lang w:val="en-GB"/>
        </w:rPr>
      </w:pPr>
      <w:r w:rsidRPr="00F05689">
        <w:rPr>
          <w:noProof w:val="0"/>
          <w:lang w:val="en-GB"/>
        </w:rPr>
        <w:t xml:space="preserve">Management </w:t>
      </w:r>
      <w:r w:rsidR="00097F02" w:rsidRPr="00F05689">
        <w:rPr>
          <w:noProof w:val="0"/>
          <w:lang w:val="en-GB"/>
        </w:rPr>
        <w:t>A</w:t>
      </w:r>
      <w:r w:rsidRPr="00F05689">
        <w:rPr>
          <w:noProof w:val="0"/>
          <w:lang w:val="en-GB"/>
        </w:rPr>
        <w:t>ccounting</w:t>
      </w:r>
    </w:p>
    <w:p w14:paraId="1562A940" w14:textId="55343CF3" w:rsidR="0069167B" w:rsidRPr="0069167B" w:rsidRDefault="00FC7CE6" w:rsidP="00071EFA">
      <w:pPr>
        <w:pStyle w:val="Titolo2"/>
        <w:rPr>
          <w:noProof w:val="0"/>
          <w:lang w:val="en-GB"/>
        </w:rPr>
      </w:pPr>
      <w:r w:rsidRPr="00F05689">
        <w:rPr>
          <w:noProof w:val="0"/>
          <w:lang w:val="en-GB"/>
        </w:rPr>
        <w:t>Prof. Angelo Amaglio</w:t>
      </w:r>
    </w:p>
    <w:p w14:paraId="7D7B7612" w14:textId="77777777" w:rsidR="002403CE" w:rsidRPr="00F05689" w:rsidRDefault="002403CE" w:rsidP="000754F5">
      <w:pPr>
        <w:pStyle w:val="NormaleWeb"/>
        <w:spacing w:before="240" w:beforeAutospacing="0" w:after="120" w:afterAutospacing="0"/>
        <w:jc w:val="both"/>
        <w:rPr>
          <w:szCs w:val="20"/>
          <w:lang w:val="en-GB"/>
        </w:rPr>
      </w:pPr>
      <w:r w:rsidRPr="004E6E1C">
        <w:rPr>
          <w:b/>
          <w:i/>
          <w:sz w:val="18"/>
          <w:lang w:val="en-GB"/>
        </w:rPr>
        <w:t>COURSE AIMS AND INTENDED LEARNING OUTCOMES</w:t>
      </w:r>
      <w:r w:rsidRPr="00F05689">
        <w:rPr>
          <w:szCs w:val="20"/>
          <w:lang w:val="en-GB"/>
        </w:rPr>
        <w:t xml:space="preserve"> </w:t>
      </w:r>
    </w:p>
    <w:p w14:paraId="046D82E2" w14:textId="77777777" w:rsidR="002403CE" w:rsidRPr="00F05689" w:rsidRDefault="002403CE" w:rsidP="00FC7CE6">
      <w:pPr>
        <w:rPr>
          <w:lang w:val="en-GB"/>
        </w:rPr>
      </w:pPr>
      <w:r w:rsidRPr="00F05689">
        <w:rPr>
          <w:lang w:val="en-GB"/>
        </w:rPr>
        <w:t xml:space="preserve">The course aims to develop </w:t>
      </w:r>
      <w:r w:rsidR="000551E5" w:rsidRPr="00F05689">
        <w:rPr>
          <w:lang w:val="en-GB"/>
        </w:rPr>
        <w:t>knowledge</w:t>
      </w:r>
      <w:r w:rsidRPr="00F05689">
        <w:rPr>
          <w:lang w:val="en-GB"/>
        </w:rPr>
        <w:t xml:space="preserve"> of purposes, functioning logics and methods of use of </w:t>
      </w:r>
      <w:r w:rsidR="00651AE4" w:rsidRPr="00F05689">
        <w:rPr>
          <w:lang w:val="en-GB"/>
        </w:rPr>
        <w:t xml:space="preserve">management accounting </w:t>
      </w:r>
      <w:r w:rsidRPr="00F05689">
        <w:rPr>
          <w:lang w:val="en-GB"/>
        </w:rPr>
        <w:t>systems in the context of business management, with particular reference to companies in the tertiary sector and services. The course examines the algorithms for assessing the economic convenience of alternative path actions in the short term, as well as analytical accounting tools, budgets, reporting and variance analysis.</w:t>
      </w:r>
    </w:p>
    <w:p w14:paraId="7842D2C4" w14:textId="77777777" w:rsidR="002403CE" w:rsidRPr="00F05689" w:rsidRDefault="002403CE" w:rsidP="002403CE">
      <w:pPr>
        <w:rPr>
          <w:lang w:val="en-GB"/>
        </w:rPr>
      </w:pPr>
      <w:r w:rsidRPr="00F05689">
        <w:rPr>
          <w:lang w:val="en-GB"/>
        </w:rPr>
        <w:t>At the end of the course, students will be able to:</w:t>
      </w:r>
    </w:p>
    <w:p w14:paraId="369CB206" w14:textId="77777777" w:rsidR="00BC6C1F" w:rsidRPr="00EC0ED6" w:rsidRDefault="00C10ACA" w:rsidP="00BC6C1F">
      <w:pPr>
        <w:pStyle w:val="Paragrafoelenco"/>
        <w:numPr>
          <w:ilvl w:val="0"/>
          <w:numId w:val="1"/>
        </w:numPr>
        <w:ind w:left="284" w:hanging="284"/>
        <w:rPr>
          <w:lang w:val="en-US"/>
        </w:rPr>
      </w:pPr>
      <w:r w:rsidRPr="00EC0ED6">
        <w:rPr>
          <w:lang w:val="en-US"/>
        </w:rPr>
        <w:t>acquire</w:t>
      </w:r>
      <w:r w:rsidR="000B2BDE" w:rsidRPr="00EC0ED6">
        <w:rPr>
          <w:lang w:val="en-US"/>
        </w:rPr>
        <w:t xml:space="preserve"> and understand the purposes of the planning and control system and its co</w:t>
      </w:r>
      <w:r w:rsidR="000F7E06" w:rsidRPr="00EC0ED6">
        <w:rPr>
          <w:lang w:val="en-US"/>
        </w:rPr>
        <w:t>mponents, with ref</w:t>
      </w:r>
      <w:r w:rsidR="00D51A17" w:rsidRPr="00EC0ED6">
        <w:rPr>
          <w:lang w:val="en-US"/>
        </w:rPr>
        <w:t>e</w:t>
      </w:r>
      <w:r w:rsidR="000F7E06" w:rsidRPr="00EC0ED6">
        <w:rPr>
          <w:lang w:val="en-US"/>
        </w:rPr>
        <w:t>rence to tech</w:t>
      </w:r>
      <w:r w:rsidR="000B2BDE" w:rsidRPr="00EC0ED6">
        <w:rPr>
          <w:lang w:val="en-US"/>
        </w:rPr>
        <w:t>n</w:t>
      </w:r>
      <w:r w:rsidR="000F7E06" w:rsidRPr="00EC0ED6">
        <w:rPr>
          <w:lang w:val="en-US"/>
        </w:rPr>
        <w:t>ic</w:t>
      </w:r>
      <w:r w:rsidR="000B2BDE" w:rsidRPr="00EC0ED6">
        <w:rPr>
          <w:lang w:val="en-US"/>
        </w:rPr>
        <w:t xml:space="preserve">al-accounting and organisational aspects; </w:t>
      </w:r>
    </w:p>
    <w:p w14:paraId="34665DBB" w14:textId="77777777" w:rsidR="00BC6C1F" w:rsidRPr="00EC0ED6" w:rsidRDefault="000F7E06" w:rsidP="00BC6C1F">
      <w:pPr>
        <w:pStyle w:val="Paragrafoelenco"/>
        <w:numPr>
          <w:ilvl w:val="0"/>
          <w:numId w:val="1"/>
        </w:numPr>
        <w:ind w:left="284" w:hanging="284"/>
        <w:rPr>
          <w:lang w:val="en-US"/>
        </w:rPr>
      </w:pPr>
      <w:r w:rsidRPr="00EC0ED6">
        <w:rPr>
          <w:lang w:val="en-US"/>
        </w:rPr>
        <w:t xml:space="preserve">acquire and apply planning criteria and </w:t>
      </w:r>
      <w:r w:rsidR="006241E4" w:rsidRPr="00EC0ED6">
        <w:rPr>
          <w:lang w:val="en-US"/>
        </w:rPr>
        <w:t xml:space="preserve">methods of use of tools required for the operation of the planning and control system </w:t>
      </w:r>
      <w:r w:rsidR="00BC6C1F" w:rsidRPr="00EC0ED6">
        <w:rPr>
          <w:lang w:val="en-US"/>
        </w:rPr>
        <w:t>(</w:t>
      </w:r>
      <w:r w:rsidR="006241E4" w:rsidRPr="00EC0ED6">
        <w:rPr>
          <w:lang w:val="en-US"/>
        </w:rPr>
        <w:t>analytical accounting</w:t>
      </w:r>
      <w:r w:rsidR="00BC6C1F" w:rsidRPr="00EC0ED6">
        <w:rPr>
          <w:lang w:val="en-US"/>
        </w:rPr>
        <w:t xml:space="preserve">, budget, </w:t>
      </w:r>
      <w:r w:rsidR="006241E4" w:rsidRPr="00EC0ED6">
        <w:rPr>
          <w:lang w:val="en-US"/>
        </w:rPr>
        <w:t>reporting systems</w:t>
      </w:r>
      <w:r w:rsidR="00BC6C1F" w:rsidRPr="00EC0ED6">
        <w:rPr>
          <w:lang w:val="en-US"/>
        </w:rPr>
        <w:t xml:space="preserve">, </w:t>
      </w:r>
      <w:r w:rsidR="006241E4" w:rsidRPr="00EC0ED6">
        <w:rPr>
          <w:lang w:val="en-US"/>
        </w:rPr>
        <w:t>variance analysis</w:t>
      </w:r>
      <w:r w:rsidR="00BC6C1F" w:rsidRPr="00EC0ED6">
        <w:rPr>
          <w:lang w:val="en-US"/>
        </w:rPr>
        <w:t>);</w:t>
      </w:r>
    </w:p>
    <w:p w14:paraId="5626A8B2" w14:textId="77777777" w:rsidR="00BC6C1F" w:rsidRPr="00EC0ED6" w:rsidRDefault="006241E4" w:rsidP="00BC6C1F">
      <w:pPr>
        <w:pStyle w:val="Paragrafoelenco"/>
        <w:numPr>
          <w:ilvl w:val="0"/>
          <w:numId w:val="1"/>
        </w:numPr>
        <w:ind w:left="284" w:hanging="284"/>
        <w:rPr>
          <w:lang w:val="en-US"/>
        </w:rPr>
      </w:pPr>
      <w:r w:rsidRPr="00EC0ED6">
        <w:rPr>
          <w:lang w:val="en-US"/>
        </w:rPr>
        <w:t xml:space="preserve">acquire and apply algorithms for assessing economic convenience for short term decision making </w:t>
      </w:r>
      <w:r w:rsidR="004E6E1C" w:rsidRPr="00EC0ED6">
        <w:rPr>
          <w:lang w:val="en-US"/>
        </w:rPr>
        <w:t>(</w:t>
      </w:r>
      <w:r w:rsidR="00597AB4" w:rsidRPr="00EC0ED6">
        <w:rPr>
          <w:lang w:val="en-US"/>
        </w:rPr>
        <w:t>differential analysis and cost-volume-results analysis);</w:t>
      </w:r>
      <w:r w:rsidR="00BC6C1F" w:rsidRPr="00EC0ED6">
        <w:rPr>
          <w:lang w:val="en-US"/>
        </w:rPr>
        <w:t xml:space="preserve"> </w:t>
      </w:r>
    </w:p>
    <w:p w14:paraId="2422A5BC" w14:textId="77777777" w:rsidR="00BC6C1F" w:rsidRPr="00EC0ED6" w:rsidRDefault="009A2142" w:rsidP="00BC6C1F">
      <w:pPr>
        <w:pStyle w:val="Paragrafoelenco"/>
        <w:numPr>
          <w:ilvl w:val="0"/>
          <w:numId w:val="1"/>
        </w:numPr>
        <w:ind w:left="284" w:hanging="284"/>
        <w:rPr>
          <w:lang w:val="en-US"/>
        </w:rPr>
      </w:pPr>
      <w:r w:rsidRPr="00EC0ED6">
        <w:rPr>
          <w:lang w:val="en-US"/>
        </w:rPr>
        <w:t xml:space="preserve">interpret independently information generated by the </w:t>
      </w:r>
      <w:r w:rsidR="00EC0ED6">
        <w:rPr>
          <w:lang w:val="en-US"/>
        </w:rPr>
        <w:t>planning</w:t>
      </w:r>
      <w:r w:rsidRPr="00EC0ED6">
        <w:rPr>
          <w:lang w:val="en-US"/>
        </w:rPr>
        <w:t xml:space="preserve"> and </w:t>
      </w:r>
      <w:r w:rsidR="00EC0ED6">
        <w:rPr>
          <w:lang w:val="en-US"/>
        </w:rPr>
        <w:t>control</w:t>
      </w:r>
      <w:r w:rsidRPr="00EC0ED6">
        <w:rPr>
          <w:lang w:val="en-US"/>
        </w:rPr>
        <w:t xml:space="preserve"> system in order to assess economic convenience; </w:t>
      </w:r>
    </w:p>
    <w:p w14:paraId="603CD471" w14:textId="77777777" w:rsidR="00BC6C1F" w:rsidRPr="00EC0ED6" w:rsidRDefault="009A2142" w:rsidP="00BC6C1F">
      <w:pPr>
        <w:pStyle w:val="Paragrafoelenco"/>
        <w:numPr>
          <w:ilvl w:val="0"/>
          <w:numId w:val="1"/>
        </w:numPr>
        <w:ind w:left="284" w:hanging="284"/>
        <w:rPr>
          <w:lang w:val="en-US"/>
        </w:rPr>
      </w:pPr>
      <w:r w:rsidRPr="00EC0ED6">
        <w:rPr>
          <w:lang w:val="en-US"/>
        </w:rPr>
        <w:t>communicate information generated by the planning and control system to various company recipients</w:t>
      </w:r>
      <w:r w:rsidR="00BC6C1F" w:rsidRPr="00EC0ED6">
        <w:rPr>
          <w:lang w:val="en-US"/>
        </w:rPr>
        <w:t>;</w:t>
      </w:r>
    </w:p>
    <w:p w14:paraId="18AEE744" w14:textId="77777777" w:rsidR="00BC6C1F" w:rsidRPr="00EC0ED6" w:rsidRDefault="00946004" w:rsidP="00BC6C1F">
      <w:pPr>
        <w:pStyle w:val="Paragrafoelenco"/>
        <w:numPr>
          <w:ilvl w:val="0"/>
          <w:numId w:val="1"/>
        </w:numPr>
        <w:ind w:left="284" w:hanging="284"/>
        <w:rPr>
          <w:lang w:val="en-US"/>
        </w:rPr>
      </w:pPr>
      <w:r w:rsidRPr="00EC0ED6">
        <w:rPr>
          <w:lang w:val="en-US"/>
        </w:rPr>
        <w:t>assess the planning and control systems’ contribution to business management activities</w:t>
      </w:r>
      <w:r w:rsidR="004E6E1C" w:rsidRPr="00EC0ED6">
        <w:rPr>
          <w:lang w:val="en-US"/>
        </w:rPr>
        <w:t>;</w:t>
      </w:r>
      <w:r w:rsidRPr="00EC0ED6">
        <w:rPr>
          <w:lang w:val="en-US"/>
        </w:rPr>
        <w:t xml:space="preserve"> </w:t>
      </w:r>
    </w:p>
    <w:p w14:paraId="08EAEAFB" w14:textId="77777777" w:rsidR="00BC6C1F" w:rsidRPr="00EC0ED6" w:rsidRDefault="000919D1" w:rsidP="00BC6C1F">
      <w:pPr>
        <w:pStyle w:val="Paragrafoelenco"/>
        <w:numPr>
          <w:ilvl w:val="0"/>
          <w:numId w:val="1"/>
        </w:numPr>
        <w:ind w:left="284" w:hanging="284"/>
        <w:rPr>
          <w:lang w:val="en-US"/>
        </w:rPr>
      </w:pPr>
      <w:r w:rsidRPr="00EC0ED6">
        <w:rPr>
          <w:lang w:val="en-US"/>
        </w:rPr>
        <w:t>undertake further study</w:t>
      </w:r>
      <w:r w:rsidR="001B1936" w:rsidRPr="00EC0ED6">
        <w:rPr>
          <w:lang w:val="en-US"/>
        </w:rPr>
        <w:t xml:space="preserve"> on planning and control.</w:t>
      </w:r>
      <w:r w:rsidR="00BC6C1F" w:rsidRPr="00EC0ED6">
        <w:rPr>
          <w:lang w:val="en-US"/>
        </w:rPr>
        <w:t xml:space="preserve"> </w:t>
      </w:r>
    </w:p>
    <w:p w14:paraId="37455967" w14:textId="77777777" w:rsidR="00091C9A" w:rsidRPr="00F05689" w:rsidRDefault="00091C9A" w:rsidP="00A70F0E">
      <w:pPr>
        <w:spacing w:before="120" w:line="240" w:lineRule="exact"/>
        <w:rPr>
          <w:lang w:val="en-GB"/>
        </w:rPr>
      </w:pPr>
      <w:r w:rsidRPr="00F05689">
        <w:rPr>
          <w:lang w:val="en-GB"/>
        </w:rPr>
        <w:t xml:space="preserve">The course is divided into two modules lasting 30 hours each, for a total of 60 hours. The content is divided into three groups of topics as follows. </w:t>
      </w:r>
    </w:p>
    <w:p w14:paraId="7A83A36C" w14:textId="77777777" w:rsidR="00091C9A" w:rsidRPr="00F05689" w:rsidRDefault="00091C9A" w:rsidP="000754F5">
      <w:pPr>
        <w:spacing w:before="120"/>
        <w:rPr>
          <w:i/>
          <w:szCs w:val="20"/>
          <w:lang w:val="en-GB"/>
        </w:rPr>
      </w:pPr>
      <w:bookmarkStart w:id="0" w:name="_Hlk21976171"/>
      <w:r w:rsidRPr="00F05689">
        <w:rPr>
          <w:smallCaps/>
          <w:sz w:val="18"/>
          <w:szCs w:val="18"/>
          <w:lang w:val="en-GB"/>
        </w:rPr>
        <w:t>Module 1 (part 1)</w:t>
      </w:r>
      <w:r w:rsidRPr="00F05689">
        <w:rPr>
          <w:lang w:val="en-GB"/>
        </w:rPr>
        <w:t>: ‘</w:t>
      </w:r>
      <w:r w:rsidRPr="00F05689">
        <w:rPr>
          <w:i/>
          <w:lang w:val="en-GB"/>
        </w:rPr>
        <w:t>Costs and managerial decisions in the short term’</w:t>
      </w:r>
    </w:p>
    <w:p w14:paraId="272172BA" w14:textId="77777777" w:rsidR="00091C9A" w:rsidRPr="00F05689" w:rsidRDefault="00091C9A" w:rsidP="00091C9A">
      <w:pPr>
        <w:spacing w:line="240" w:lineRule="exact"/>
        <w:rPr>
          <w:lang w:val="en-GB"/>
        </w:rPr>
      </w:pPr>
      <w:r w:rsidRPr="00F05689">
        <w:rPr>
          <w:lang w:val="en-GB"/>
        </w:rPr>
        <w:t xml:space="preserve">The role of the </w:t>
      </w:r>
      <w:r w:rsidR="00651AE4" w:rsidRPr="00F05689">
        <w:rPr>
          <w:lang w:val="en-GB"/>
        </w:rPr>
        <w:t xml:space="preserve">management accounting </w:t>
      </w:r>
      <w:r w:rsidRPr="00F05689">
        <w:rPr>
          <w:lang w:val="en-GB"/>
        </w:rPr>
        <w:t>process in a company: purpose and elements.</w:t>
      </w:r>
    </w:p>
    <w:p w14:paraId="493B1339" w14:textId="77777777" w:rsidR="00091C9A" w:rsidRPr="00F05689" w:rsidRDefault="00091C9A" w:rsidP="00091C9A">
      <w:pPr>
        <w:spacing w:before="120" w:line="240" w:lineRule="exact"/>
        <w:rPr>
          <w:lang w:val="en-GB"/>
        </w:rPr>
      </w:pPr>
      <w:r w:rsidRPr="00F05689">
        <w:rPr>
          <w:lang w:val="en-GB"/>
        </w:rPr>
        <w:t xml:space="preserve">Algorithms supporting short-term cost-effectiveness choices: differential analysis and cost-volume-results analysis. </w:t>
      </w:r>
      <w:bookmarkEnd w:id="0"/>
    </w:p>
    <w:p w14:paraId="7A5D60BF" w14:textId="77777777" w:rsidR="00091C9A" w:rsidRPr="00F05689" w:rsidRDefault="00091C9A" w:rsidP="00091C9A">
      <w:pPr>
        <w:spacing w:before="120"/>
        <w:rPr>
          <w:i/>
          <w:szCs w:val="20"/>
          <w:lang w:val="en-GB"/>
        </w:rPr>
      </w:pPr>
      <w:bookmarkStart w:id="1" w:name="_Hlk21976431"/>
      <w:r w:rsidRPr="00F05689">
        <w:rPr>
          <w:smallCaps/>
          <w:sz w:val="18"/>
          <w:szCs w:val="18"/>
          <w:lang w:val="en-GB"/>
        </w:rPr>
        <w:t>Module 1 (part 2)</w:t>
      </w:r>
      <w:r w:rsidRPr="00F05689">
        <w:rPr>
          <w:lang w:val="en-GB"/>
        </w:rPr>
        <w:t xml:space="preserve">: </w:t>
      </w:r>
      <w:r w:rsidRPr="00F05689">
        <w:rPr>
          <w:i/>
          <w:lang w:val="en-GB"/>
        </w:rPr>
        <w:t>‘Cost accounting system</w:t>
      </w:r>
      <w:r w:rsidR="00382C3D" w:rsidRPr="00F05689">
        <w:rPr>
          <w:i/>
          <w:lang w:val="en-GB"/>
        </w:rPr>
        <w:t>s</w:t>
      </w:r>
      <w:r w:rsidRPr="00F05689">
        <w:rPr>
          <w:i/>
          <w:lang w:val="en-GB"/>
        </w:rPr>
        <w:t>’</w:t>
      </w:r>
    </w:p>
    <w:p w14:paraId="6B5586EE" w14:textId="77777777" w:rsidR="00091C9A" w:rsidRPr="00F05689" w:rsidRDefault="00091C9A" w:rsidP="000754F5">
      <w:pPr>
        <w:spacing w:line="240" w:lineRule="exact"/>
        <w:rPr>
          <w:lang w:val="en-GB"/>
        </w:rPr>
      </w:pPr>
      <w:r w:rsidRPr="00F05689">
        <w:rPr>
          <w:lang w:val="en-GB"/>
        </w:rPr>
        <w:t>The cost accounting system: purpose and structure.</w:t>
      </w:r>
    </w:p>
    <w:bookmarkEnd w:id="1"/>
    <w:p w14:paraId="4B2648EE" w14:textId="77777777" w:rsidR="00FC7CE6" w:rsidRPr="00F05689" w:rsidRDefault="003546AB" w:rsidP="003546AB">
      <w:pPr>
        <w:spacing w:line="240" w:lineRule="exact"/>
        <w:rPr>
          <w:lang w:val="en-GB"/>
        </w:rPr>
      </w:pPr>
      <w:r w:rsidRPr="00F05689">
        <w:rPr>
          <w:lang w:val="en-GB"/>
        </w:rPr>
        <w:t>The design criteria of analytical accounting systems. The definition of calculation objects. The choice of cost configuration. Cost calculation methods</w:t>
      </w:r>
    </w:p>
    <w:p w14:paraId="16C89EAA" w14:textId="77777777" w:rsidR="00091C9A" w:rsidRPr="00F05689" w:rsidRDefault="00091C9A" w:rsidP="00091C9A">
      <w:pPr>
        <w:spacing w:before="120" w:line="240" w:lineRule="exact"/>
        <w:rPr>
          <w:lang w:val="en-GB"/>
        </w:rPr>
      </w:pPr>
      <w:bookmarkStart w:id="2" w:name="_Hlk21976647"/>
      <w:r w:rsidRPr="00F05689">
        <w:rPr>
          <w:smallCaps/>
          <w:sz w:val="18"/>
          <w:szCs w:val="18"/>
          <w:lang w:val="en-GB"/>
        </w:rPr>
        <w:lastRenderedPageBreak/>
        <w:t>Module 2</w:t>
      </w:r>
      <w:r w:rsidRPr="00F05689">
        <w:rPr>
          <w:lang w:val="en-GB"/>
        </w:rPr>
        <w:t xml:space="preserve">: </w:t>
      </w:r>
      <w:r w:rsidRPr="00F05689">
        <w:rPr>
          <w:i/>
          <w:lang w:val="en-GB"/>
        </w:rPr>
        <w:t>‘The budgeting and reporting system’</w:t>
      </w:r>
    </w:p>
    <w:p w14:paraId="297BAF2F" w14:textId="77777777" w:rsidR="00091C9A" w:rsidRPr="00F05689" w:rsidRDefault="00091C9A" w:rsidP="00091C9A">
      <w:pPr>
        <w:spacing w:line="240" w:lineRule="exact"/>
        <w:rPr>
          <w:lang w:val="en-GB"/>
        </w:rPr>
      </w:pPr>
      <w:r w:rsidRPr="00F05689">
        <w:rPr>
          <w:lang w:val="en-GB"/>
        </w:rPr>
        <w:t>The evolution of the concept of budget; the structure and development of master budget, the organi</w:t>
      </w:r>
      <w:r w:rsidR="00382C3D" w:rsidRPr="00F05689">
        <w:rPr>
          <w:lang w:val="en-GB"/>
        </w:rPr>
        <w:t>s</w:t>
      </w:r>
      <w:r w:rsidRPr="00F05689">
        <w:rPr>
          <w:lang w:val="en-GB"/>
        </w:rPr>
        <w:t>ational dimension of the budget process. The reporting system and the analysis of variances. Management by objectives.</w:t>
      </w:r>
      <w:bookmarkEnd w:id="2"/>
    </w:p>
    <w:p w14:paraId="08FC663C" w14:textId="77777777" w:rsidR="00091C9A" w:rsidRPr="00F05689" w:rsidRDefault="00091C9A" w:rsidP="00091C9A">
      <w:pPr>
        <w:spacing w:before="240" w:after="120"/>
        <w:rPr>
          <w:b/>
          <w:i/>
          <w:sz w:val="18"/>
          <w:szCs w:val="20"/>
          <w:lang w:val="en-GB"/>
        </w:rPr>
      </w:pPr>
      <w:bookmarkStart w:id="3" w:name="_Hlk21976763"/>
      <w:r w:rsidRPr="00F05689">
        <w:rPr>
          <w:b/>
          <w:i/>
          <w:sz w:val="18"/>
          <w:lang w:val="en-GB"/>
        </w:rPr>
        <w:t>READING LIST</w:t>
      </w:r>
    </w:p>
    <w:p w14:paraId="55EABC33" w14:textId="77777777" w:rsidR="00091C9A" w:rsidRPr="00F05689" w:rsidRDefault="00091C9A" w:rsidP="00091C9A">
      <w:pPr>
        <w:pStyle w:val="Testo2"/>
        <w:ind w:firstLine="0"/>
        <w:rPr>
          <w:noProof w:val="0"/>
          <w:lang w:val="en-GB"/>
        </w:rPr>
      </w:pPr>
      <w:r w:rsidRPr="00F05689">
        <w:rPr>
          <w:noProof w:val="0"/>
          <w:lang w:val="en-GB"/>
        </w:rPr>
        <w:t>Students are expected to study in depth the following textbooks:</w:t>
      </w:r>
      <w:bookmarkEnd w:id="3"/>
      <w:r w:rsidRPr="00F05689">
        <w:rPr>
          <w:noProof w:val="0"/>
          <w:lang w:val="en-GB"/>
        </w:rPr>
        <w:t xml:space="preserve"> </w:t>
      </w:r>
    </w:p>
    <w:p w14:paraId="2942D768" w14:textId="77777777" w:rsidR="00FC7CE6" w:rsidRPr="00F05689" w:rsidRDefault="00FC7CE6" w:rsidP="00FC7CE6">
      <w:pPr>
        <w:pStyle w:val="Testo2"/>
        <w:spacing w:line="240" w:lineRule="atLeast"/>
        <w:ind w:left="284" w:hanging="284"/>
        <w:rPr>
          <w:noProof w:val="0"/>
          <w:spacing w:val="-5"/>
        </w:rPr>
      </w:pPr>
      <w:r w:rsidRPr="00F05689">
        <w:rPr>
          <w:smallCaps/>
          <w:noProof w:val="0"/>
          <w:spacing w:val="-5"/>
          <w:sz w:val="16"/>
        </w:rPr>
        <w:t xml:space="preserve">S. Baraldi-A. Cifalinò-P. Sacco </w:t>
      </w:r>
      <w:r w:rsidRPr="00F05689">
        <w:rPr>
          <w:noProof w:val="0"/>
          <w:spacing w:val="-5"/>
        </w:rPr>
        <w:t>(</w:t>
      </w:r>
      <w:r w:rsidR="00091C9A" w:rsidRPr="00F05689">
        <w:rPr>
          <w:noProof w:val="0"/>
          <w:spacing w:val="-5"/>
        </w:rPr>
        <w:t>edited by</w:t>
      </w:r>
      <w:r w:rsidRPr="00F05689">
        <w:rPr>
          <w:noProof w:val="0"/>
          <w:spacing w:val="-5"/>
        </w:rPr>
        <w:t>),</w:t>
      </w:r>
      <w:r w:rsidRPr="00F05689">
        <w:rPr>
          <w:i/>
          <w:noProof w:val="0"/>
          <w:spacing w:val="-5"/>
          <w:sz w:val="20"/>
        </w:rPr>
        <w:t xml:space="preserve"> </w:t>
      </w:r>
      <w:r w:rsidRPr="00F05689">
        <w:rPr>
          <w:i/>
          <w:noProof w:val="0"/>
          <w:spacing w:val="-5"/>
        </w:rPr>
        <w:t>I sistemi di programmazione e controllo,</w:t>
      </w:r>
      <w:r w:rsidRPr="00F05689">
        <w:rPr>
          <w:noProof w:val="0"/>
          <w:spacing w:val="-5"/>
        </w:rPr>
        <w:t xml:space="preserve"> Giappichelli, T</w:t>
      </w:r>
      <w:r w:rsidR="00091C9A" w:rsidRPr="00F05689">
        <w:rPr>
          <w:noProof w:val="0"/>
          <w:spacing w:val="-5"/>
        </w:rPr>
        <w:t>u</w:t>
      </w:r>
      <w:r w:rsidRPr="00F05689">
        <w:rPr>
          <w:noProof w:val="0"/>
          <w:spacing w:val="-5"/>
        </w:rPr>
        <w:t>rin, 2011.</w:t>
      </w:r>
    </w:p>
    <w:p w14:paraId="044E7352" w14:textId="77777777" w:rsidR="00FC7CE6" w:rsidRPr="00F05689" w:rsidRDefault="00FC7CE6" w:rsidP="00FC7CE6">
      <w:pPr>
        <w:pStyle w:val="Testo2"/>
        <w:spacing w:line="240" w:lineRule="atLeast"/>
        <w:ind w:left="284" w:hanging="284"/>
        <w:rPr>
          <w:noProof w:val="0"/>
          <w:spacing w:val="-5"/>
        </w:rPr>
      </w:pPr>
      <w:r w:rsidRPr="00F05689">
        <w:rPr>
          <w:noProof w:val="0"/>
        </w:rPr>
        <w:t>S</w:t>
      </w:r>
      <w:r w:rsidRPr="00F05689">
        <w:rPr>
          <w:smallCaps/>
          <w:noProof w:val="0"/>
          <w:spacing w:val="-5"/>
          <w:sz w:val="16"/>
        </w:rPr>
        <w:t>. Baraldi-A. Cifalinò-P. Sacco,</w:t>
      </w:r>
      <w:r w:rsidRPr="00F05689">
        <w:rPr>
          <w:i/>
          <w:noProof w:val="0"/>
          <w:spacing w:val="-5"/>
        </w:rPr>
        <w:t xml:space="preserve"> Esercizi svolti di programmazione e controllo,</w:t>
      </w:r>
      <w:r w:rsidRPr="00F05689">
        <w:rPr>
          <w:noProof w:val="0"/>
          <w:spacing w:val="-5"/>
        </w:rPr>
        <w:t xml:space="preserve"> Giappichelli, T</w:t>
      </w:r>
      <w:r w:rsidR="00091C9A" w:rsidRPr="00F05689">
        <w:rPr>
          <w:noProof w:val="0"/>
          <w:spacing w:val="-5"/>
        </w:rPr>
        <w:t>u</w:t>
      </w:r>
      <w:r w:rsidRPr="00F05689">
        <w:rPr>
          <w:noProof w:val="0"/>
          <w:spacing w:val="-5"/>
        </w:rPr>
        <w:t xml:space="preserve">rin, </w:t>
      </w:r>
      <w:r w:rsidR="00B14333">
        <w:rPr>
          <w:noProof w:val="0"/>
          <w:spacing w:val="-5"/>
        </w:rPr>
        <w:t>2021</w:t>
      </w:r>
      <w:r w:rsidRPr="00F05689">
        <w:rPr>
          <w:noProof w:val="0"/>
          <w:spacing w:val="-5"/>
        </w:rPr>
        <w:t>.</w:t>
      </w:r>
    </w:p>
    <w:p w14:paraId="50AACFA7" w14:textId="77777777" w:rsidR="000551E5" w:rsidRPr="00F05689" w:rsidRDefault="00A06534" w:rsidP="000551E5">
      <w:pPr>
        <w:pStyle w:val="Testo1"/>
        <w:spacing w:before="0" w:line="240" w:lineRule="atLeast"/>
        <w:rPr>
          <w:noProof w:val="0"/>
          <w:spacing w:val="-5"/>
          <w:lang w:val="en-GB"/>
        </w:rPr>
      </w:pPr>
      <w:r w:rsidRPr="00F05689">
        <w:rPr>
          <w:noProof w:val="0"/>
          <w:spacing w:val="-5"/>
          <w:lang w:val="en-GB"/>
        </w:rPr>
        <w:t xml:space="preserve">The following is published on Blackboard: </w:t>
      </w:r>
      <w:r w:rsidR="000551E5" w:rsidRPr="00F05689">
        <w:rPr>
          <w:noProof w:val="0"/>
          <w:spacing w:val="-5"/>
          <w:lang w:val="en-GB"/>
        </w:rPr>
        <w:t xml:space="preserve">(i) </w:t>
      </w:r>
      <w:r w:rsidR="00C407E6" w:rsidRPr="00F05689">
        <w:rPr>
          <w:noProof w:val="0"/>
          <w:spacing w:val="-5"/>
          <w:lang w:val="en-GB"/>
        </w:rPr>
        <w:t xml:space="preserve">the reference </w:t>
      </w:r>
      <w:r w:rsidR="00F05689" w:rsidRPr="00F05689">
        <w:rPr>
          <w:noProof w:val="0"/>
          <w:spacing w:val="-5"/>
          <w:lang w:val="en-GB"/>
        </w:rPr>
        <w:t>to</w:t>
      </w:r>
      <w:r w:rsidR="00C407E6" w:rsidRPr="00F05689">
        <w:rPr>
          <w:noProof w:val="0"/>
          <w:spacing w:val="-5"/>
          <w:lang w:val="en-GB"/>
        </w:rPr>
        <w:t xml:space="preserve"> the chapters of the texts </w:t>
      </w:r>
      <w:r w:rsidR="00F05689" w:rsidRPr="00F05689">
        <w:rPr>
          <w:noProof w:val="0"/>
          <w:spacing w:val="-5"/>
          <w:lang w:val="en-GB"/>
        </w:rPr>
        <w:t>on</w:t>
      </w:r>
      <w:r w:rsidR="00C407E6" w:rsidRPr="00F05689">
        <w:rPr>
          <w:noProof w:val="0"/>
          <w:spacing w:val="-5"/>
          <w:lang w:val="en-GB"/>
        </w:rPr>
        <w:t xml:space="preserve"> the contents covered in each lecture </w:t>
      </w:r>
      <w:r w:rsidR="00F05689" w:rsidRPr="00F05689">
        <w:rPr>
          <w:noProof w:val="0"/>
          <w:spacing w:val="-5"/>
          <w:lang w:val="en-GB"/>
        </w:rPr>
        <w:t>of the</w:t>
      </w:r>
      <w:r w:rsidR="00C407E6" w:rsidRPr="00F05689">
        <w:rPr>
          <w:noProof w:val="0"/>
          <w:spacing w:val="-5"/>
          <w:lang w:val="en-GB"/>
        </w:rPr>
        <w:t xml:space="preserve"> course modules; </w:t>
      </w:r>
      <w:r w:rsidR="000551E5" w:rsidRPr="00F05689">
        <w:rPr>
          <w:noProof w:val="0"/>
          <w:spacing w:val="-5"/>
          <w:lang w:val="en-GB"/>
        </w:rPr>
        <w:t xml:space="preserve">(ii) </w:t>
      </w:r>
      <w:r w:rsidR="00B118BC" w:rsidRPr="00F05689">
        <w:rPr>
          <w:noProof w:val="0"/>
          <w:spacing w:val="-5"/>
          <w:lang w:val="en-GB"/>
        </w:rPr>
        <w:t>further supplemental material (slides ad exercises).</w:t>
      </w:r>
    </w:p>
    <w:p w14:paraId="43ED22B8" w14:textId="77777777" w:rsidR="00091C9A" w:rsidRPr="00F05689" w:rsidRDefault="00091C9A" w:rsidP="00091C9A">
      <w:pPr>
        <w:spacing w:before="240" w:after="120"/>
        <w:rPr>
          <w:b/>
          <w:i/>
          <w:sz w:val="18"/>
          <w:szCs w:val="20"/>
          <w:lang w:val="en-GB"/>
        </w:rPr>
      </w:pPr>
      <w:r w:rsidRPr="00F05689">
        <w:rPr>
          <w:b/>
          <w:i/>
          <w:sz w:val="18"/>
          <w:lang w:val="en-GB"/>
        </w:rPr>
        <w:t>TEACHING METHOD</w:t>
      </w:r>
    </w:p>
    <w:p w14:paraId="7B59B9A4" w14:textId="77777777" w:rsidR="000551E5" w:rsidRPr="00F05689" w:rsidRDefault="008622DC" w:rsidP="000551E5">
      <w:pPr>
        <w:pStyle w:val="Testo2"/>
        <w:rPr>
          <w:noProof w:val="0"/>
          <w:lang w:val="en-GB"/>
        </w:rPr>
      </w:pPr>
      <w:r w:rsidRPr="00F05689">
        <w:rPr>
          <w:noProof w:val="0"/>
          <w:lang w:val="en-GB"/>
        </w:rPr>
        <w:t xml:space="preserve">During the course, frontal lectures will include </w:t>
      </w:r>
      <w:r w:rsidR="00F05689" w:rsidRPr="00F05689">
        <w:rPr>
          <w:noProof w:val="0"/>
          <w:lang w:val="en-GB"/>
        </w:rPr>
        <w:t>explanations</w:t>
      </w:r>
      <w:r w:rsidRPr="00F05689">
        <w:rPr>
          <w:noProof w:val="0"/>
          <w:lang w:val="en-GB"/>
        </w:rPr>
        <w:t xml:space="preserve"> of theory, ex</w:t>
      </w:r>
      <w:r w:rsidR="00F05689" w:rsidRPr="00F05689">
        <w:rPr>
          <w:noProof w:val="0"/>
          <w:lang w:val="en-GB"/>
        </w:rPr>
        <w:t>e</w:t>
      </w:r>
      <w:r w:rsidRPr="00F05689">
        <w:rPr>
          <w:noProof w:val="0"/>
          <w:lang w:val="en-GB"/>
        </w:rPr>
        <w:t>mplifications and applicative exercises</w:t>
      </w:r>
      <w:r w:rsidR="00F24D83" w:rsidRPr="00F05689">
        <w:rPr>
          <w:noProof w:val="0"/>
          <w:lang w:val="en-GB"/>
        </w:rPr>
        <w:t xml:space="preserve">. </w:t>
      </w:r>
    </w:p>
    <w:p w14:paraId="3C33CFC0" w14:textId="77777777" w:rsidR="001E52DA" w:rsidRPr="00F05689" w:rsidRDefault="001E52DA" w:rsidP="001E52DA">
      <w:pPr>
        <w:spacing w:before="240" w:after="120"/>
        <w:rPr>
          <w:b/>
          <w:i/>
          <w:sz w:val="18"/>
          <w:lang w:val="en-GB"/>
        </w:rPr>
      </w:pPr>
      <w:r w:rsidRPr="00F05689">
        <w:rPr>
          <w:b/>
          <w:i/>
          <w:sz w:val="18"/>
          <w:lang w:val="en-GB"/>
        </w:rPr>
        <w:t>ASSESSMENT METHOD AND CRITERIA</w:t>
      </w:r>
    </w:p>
    <w:p w14:paraId="2AB5C64D" w14:textId="77777777" w:rsidR="000551E5" w:rsidRPr="00F05689" w:rsidRDefault="00F24D83" w:rsidP="000551E5">
      <w:pPr>
        <w:pStyle w:val="Testo2"/>
        <w:rPr>
          <w:noProof w:val="0"/>
          <w:lang w:val="en-GB"/>
        </w:rPr>
      </w:pPr>
      <w:r w:rsidRPr="00F05689">
        <w:rPr>
          <w:noProof w:val="0"/>
          <w:lang w:val="en-GB"/>
        </w:rPr>
        <w:t xml:space="preserve">The exam will be written with open-ended questions and exercises regarding topics from </w:t>
      </w:r>
      <w:r w:rsidR="00F05689" w:rsidRPr="00F05689">
        <w:rPr>
          <w:noProof w:val="0"/>
          <w:lang w:val="en-GB"/>
        </w:rPr>
        <w:t>M</w:t>
      </w:r>
      <w:r w:rsidRPr="00F05689">
        <w:rPr>
          <w:noProof w:val="0"/>
          <w:lang w:val="en-GB"/>
        </w:rPr>
        <w:t>odules 1 and 2.</w:t>
      </w:r>
      <w:r w:rsidR="000551E5" w:rsidRPr="00F05689">
        <w:rPr>
          <w:noProof w:val="0"/>
          <w:lang w:val="en-GB"/>
        </w:rPr>
        <w:t xml:space="preserve"> </w:t>
      </w:r>
    </w:p>
    <w:p w14:paraId="1A8551BD" w14:textId="77777777" w:rsidR="000551E5" w:rsidRPr="00F05689" w:rsidRDefault="00376F82" w:rsidP="000551E5">
      <w:pPr>
        <w:pStyle w:val="Testo2"/>
        <w:rPr>
          <w:noProof w:val="0"/>
          <w:lang w:val="en-GB"/>
        </w:rPr>
      </w:pPr>
      <w:r w:rsidRPr="00F05689">
        <w:rPr>
          <w:noProof w:val="0"/>
          <w:szCs w:val="18"/>
          <w:lang w:val="en-GB"/>
        </w:rPr>
        <w:t xml:space="preserve">Students attending class on a regular basis will be given the possibility of being </w:t>
      </w:r>
      <w:r w:rsidR="00382C3D" w:rsidRPr="00F05689">
        <w:rPr>
          <w:noProof w:val="0"/>
          <w:szCs w:val="18"/>
          <w:lang w:val="en-GB"/>
        </w:rPr>
        <w:t>assessed</w:t>
      </w:r>
      <w:r w:rsidRPr="00F05689">
        <w:rPr>
          <w:noProof w:val="0"/>
          <w:szCs w:val="18"/>
          <w:lang w:val="en-GB"/>
        </w:rPr>
        <w:t xml:space="preserve"> based on two written tests (an interim test at the end of the first module and a second final test on the first exam date of the first exam session at the end of the semester); students can sign up for the two tests on Blackboard. Each written test (interim test and final test) includes open-ended questions and exercises. Students must obtain pass marks in both tests. Otherwise, they will need to take the exam during the ordinary examination session, with the written test and oral exam described above. </w:t>
      </w:r>
      <w:r w:rsidR="00F24D83" w:rsidRPr="00F05689">
        <w:rPr>
          <w:noProof w:val="0"/>
          <w:szCs w:val="18"/>
          <w:lang w:val="en-GB"/>
        </w:rPr>
        <w:t>Each of the two tests, if passed, count</w:t>
      </w:r>
      <w:r w:rsidR="00B1716D" w:rsidRPr="00F05689">
        <w:rPr>
          <w:noProof w:val="0"/>
          <w:szCs w:val="18"/>
          <w:lang w:val="en-GB"/>
        </w:rPr>
        <w:t>s</w:t>
      </w:r>
      <w:r w:rsidR="00F24D83" w:rsidRPr="00F05689">
        <w:rPr>
          <w:noProof w:val="0"/>
          <w:szCs w:val="18"/>
          <w:lang w:val="en-GB"/>
        </w:rPr>
        <w:t xml:space="preserve"> 50% the final mark. </w:t>
      </w:r>
    </w:p>
    <w:p w14:paraId="079D8A5E" w14:textId="77777777" w:rsidR="000551E5" w:rsidRPr="00F05689" w:rsidRDefault="00F05689" w:rsidP="000551E5">
      <w:pPr>
        <w:pStyle w:val="Testo2"/>
        <w:rPr>
          <w:noProof w:val="0"/>
          <w:lang w:val="en-GB"/>
        </w:rPr>
      </w:pPr>
      <w:r w:rsidRPr="00F05689">
        <w:rPr>
          <w:noProof w:val="0"/>
          <w:lang w:val="en-GB"/>
        </w:rPr>
        <w:t>Assessment</w:t>
      </w:r>
      <w:r w:rsidR="00F24D83" w:rsidRPr="00F05689">
        <w:rPr>
          <w:noProof w:val="0"/>
          <w:lang w:val="en-GB"/>
        </w:rPr>
        <w:t xml:space="preserve"> is based on the following criteria: students’ </w:t>
      </w:r>
      <w:r w:rsidR="00BD7B08" w:rsidRPr="00F05689">
        <w:rPr>
          <w:noProof w:val="0"/>
          <w:lang w:val="en-GB"/>
        </w:rPr>
        <w:t xml:space="preserve">knowledge and understanding of studied models; </w:t>
      </w:r>
      <w:r w:rsidR="00F24D83" w:rsidRPr="00F05689">
        <w:rPr>
          <w:noProof w:val="0"/>
          <w:lang w:val="en-GB"/>
        </w:rPr>
        <w:t>ability to apply the tools, techniques and algorithms included in the programme</w:t>
      </w:r>
      <w:r w:rsidR="00BD7B08" w:rsidRPr="00F05689">
        <w:rPr>
          <w:noProof w:val="0"/>
          <w:lang w:val="en-GB"/>
        </w:rPr>
        <w:t xml:space="preserve"> and also to demonstrate the ability to identify relevant information</w:t>
      </w:r>
      <w:r w:rsidRPr="00F05689">
        <w:rPr>
          <w:noProof w:val="0"/>
          <w:lang w:val="en-GB"/>
        </w:rPr>
        <w:t>,</w:t>
      </w:r>
      <w:r w:rsidR="00BD7B08" w:rsidRPr="00F05689">
        <w:rPr>
          <w:noProof w:val="0"/>
          <w:lang w:val="en-GB"/>
        </w:rPr>
        <w:t xml:space="preserve"> choose which methodology to apply to a given problem as well as </w:t>
      </w:r>
      <w:r w:rsidRPr="00F05689">
        <w:rPr>
          <w:noProof w:val="0"/>
          <w:lang w:val="en-GB"/>
        </w:rPr>
        <w:t>present</w:t>
      </w:r>
      <w:r w:rsidR="00BD7B08" w:rsidRPr="00F05689">
        <w:rPr>
          <w:noProof w:val="0"/>
          <w:lang w:val="en-GB"/>
        </w:rPr>
        <w:t xml:space="preserve"> and discuss examples;</w:t>
      </w:r>
      <w:r w:rsidR="000551E5" w:rsidRPr="00F05689">
        <w:rPr>
          <w:noProof w:val="0"/>
          <w:lang w:val="en-GB"/>
        </w:rPr>
        <w:t xml:space="preserve"> </w:t>
      </w:r>
      <w:r w:rsidR="00BD7B08" w:rsidRPr="00F05689">
        <w:rPr>
          <w:noProof w:val="0"/>
          <w:lang w:val="en-GB"/>
        </w:rPr>
        <w:t>critical approach to the subj</w:t>
      </w:r>
      <w:r w:rsidR="00B1716D" w:rsidRPr="00F05689">
        <w:rPr>
          <w:noProof w:val="0"/>
          <w:lang w:val="en-GB"/>
        </w:rPr>
        <w:t>e</w:t>
      </w:r>
      <w:r w:rsidR="00BD7B08" w:rsidRPr="00F05689">
        <w:rPr>
          <w:noProof w:val="0"/>
          <w:lang w:val="en-GB"/>
        </w:rPr>
        <w:t>ct, also by discussing adva</w:t>
      </w:r>
      <w:r w:rsidR="00B1716D" w:rsidRPr="00F05689">
        <w:rPr>
          <w:noProof w:val="0"/>
          <w:lang w:val="en-GB"/>
        </w:rPr>
        <w:t>n</w:t>
      </w:r>
      <w:r w:rsidR="00BD7B08" w:rsidRPr="00F05689">
        <w:rPr>
          <w:noProof w:val="0"/>
          <w:lang w:val="en-GB"/>
        </w:rPr>
        <w:t xml:space="preserve">tages/disadvantages of the models studied </w:t>
      </w:r>
      <w:r w:rsidRPr="00F05689">
        <w:rPr>
          <w:noProof w:val="0"/>
          <w:lang w:val="en-GB"/>
        </w:rPr>
        <w:t xml:space="preserve">from a conceptual and </w:t>
      </w:r>
      <w:r w:rsidR="00BD7B08" w:rsidRPr="00F05689">
        <w:rPr>
          <w:noProof w:val="0"/>
          <w:lang w:val="en-GB"/>
        </w:rPr>
        <w:t>applicati</w:t>
      </w:r>
      <w:r w:rsidRPr="00F05689">
        <w:rPr>
          <w:noProof w:val="0"/>
          <w:lang w:val="en-GB"/>
        </w:rPr>
        <w:t>ve point of view,</w:t>
      </w:r>
      <w:r w:rsidR="00BD7B08" w:rsidRPr="00F05689">
        <w:rPr>
          <w:noProof w:val="0"/>
          <w:lang w:val="en-GB"/>
        </w:rPr>
        <w:t xml:space="preserve"> and the ability to link various aspects of the </w:t>
      </w:r>
      <w:r w:rsidRPr="00F05689">
        <w:rPr>
          <w:noProof w:val="0"/>
          <w:lang w:val="en-GB"/>
        </w:rPr>
        <w:t>planning</w:t>
      </w:r>
      <w:r w:rsidR="00BD7B08" w:rsidRPr="00F05689">
        <w:rPr>
          <w:noProof w:val="0"/>
          <w:lang w:val="en-GB"/>
        </w:rPr>
        <w:t xml:space="preserve"> and control system; </w:t>
      </w:r>
      <w:r w:rsidR="005843FE" w:rsidRPr="00F05689">
        <w:rPr>
          <w:noProof w:val="0"/>
          <w:lang w:val="en-GB"/>
        </w:rPr>
        <w:t xml:space="preserve">thematic, technical and language mastery also when communicating information on </w:t>
      </w:r>
      <w:r w:rsidRPr="00F05689">
        <w:rPr>
          <w:noProof w:val="0"/>
          <w:lang w:val="en-GB"/>
        </w:rPr>
        <w:t>planning</w:t>
      </w:r>
      <w:r w:rsidR="005843FE" w:rsidRPr="00F05689">
        <w:rPr>
          <w:noProof w:val="0"/>
          <w:lang w:val="en-GB"/>
        </w:rPr>
        <w:t xml:space="preserve"> and control. </w:t>
      </w:r>
    </w:p>
    <w:p w14:paraId="41D1EF4C" w14:textId="77777777" w:rsidR="00376F82" w:rsidRPr="00F05689" w:rsidRDefault="00376F82" w:rsidP="000551E5">
      <w:pPr>
        <w:spacing w:before="240" w:after="120"/>
        <w:rPr>
          <w:b/>
          <w:i/>
          <w:sz w:val="18"/>
          <w:lang w:val="en-GB"/>
        </w:rPr>
      </w:pPr>
      <w:r w:rsidRPr="00F05689">
        <w:rPr>
          <w:b/>
          <w:i/>
          <w:sz w:val="18"/>
          <w:lang w:val="en-GB"/>
        </w:rPr>
        <w:t>NOTES AND PREREQUISITES</w:t>
      </w:r>
    </w:p>
    <w:p w14:paraId="2DD60476" w14:textId="77777777" w:rsidR="00651AE4" w:rsidRPr="00F05689" w:rsidRDefault="00376F82" w:rsidP="000754F5">
      <w:pPr>
        <w:pStyle w:val="Testo2"/>
        <w:spacing w:before="120"/>
        <w:rPr>
          <w:noProof w:val="0"/>
          <w:lang w:val="en-GB"/>
        </w:rPr>
      </w:pPr>
      <w:r w:rsidRPr="00F05689">
        <w:rPr>
          <w:noProof w:val="0"/>
          <w:lang w:val="en-GB"/>
        </w:rPr>
        <w:t xml:space="preserve">Further information will be made available on Blackboard. </w:t>
      </w:r>
    </w:p>
    <w:p w14:paraId="0675F225" w14:textId="77777777" w:rsidR="000551E5" w:rsidRPr="00F05689" w:rsidRDefault="00A06534" w:rsidP="000551E5">
      <w:pPr>
        <w:pStyle w:val="Testo2"/>
        <w:rPr>
          <w:noProof w:val="0"/>
          <w:lang w:val="en-GB"/>
        </w:rPr>
      </w:pPr>
      <w:r w:rsidRPr="00F05689">
        <w:rPr>
          <w:noProof w:val="0"/>
          <w:lang w:val="en-GB"/>
        </w:rPr>
        <w:lastRenderedPageBreak/>
        <w:t xml:space="preserve">A document </w:t>
      </w:r>
      <w:r w:rsidR="00B11379" w:rsidRPr="00F05689">
        <w:rPr>
          <w:noProof w:val="0"/>
          <w:lang w:val="en-GB"/>
        </w:rPr>
        <w:t xml:space="preserve">with useful information </w:t>
      </w:r>
      <w:r w:rsidRPr="00F05689">
        <w:rPr>
          <w:noProof w:val="0"/>
          <w:lang w:val="en-GB"/>
        </w:rPr>
        <w:t xml:space="preserve">is published on Blackboard for students interested in their dissertation (choice of topic, bibliographic research and reading list preparation, </w:t>
      </w:r>
      <w:r w:rsidR="00F05689" w:rsidRPr="00F05689">
        <w:rPr>
          <w:noProof w:val="0"/>
          <w:lang w:val="en-GB"/>
        </w:rPr>
        <w:t>research method, ToC</w:t>
      </w:r>
      <w:r w:rsidRPr="00F05689">
        <w:rPr>
          <w:noProof w:val="0"/>
          <w:lang w:val="en-GB"/>
        </w:rPr>
        <w:t xml:space="preserve"> and dissertation </w:t>
      </w:r>
      <w:r w:rsidR="00F05689" w:rsidRPr="00F05689">
        <w:rPr>
          <w:noProof w:val="0"/>
          <w:lang w:val="en-GB"/>
        </w:rPr>
        <w:t>drafting</w:t>
      </w:r>
      <w:r w:rsidRPr="00F05689">
        <w:rPr>
          <w:noProof w:val="0"/>
          <w:lang w:val="en-GB"/>
        </w:rPr>
        <w:t xml:space="preserve"> information).</w:t>
      </w:r>
    </w:p>
    <w:p w14:paraId="75D72FA8" w14:textId="77777777" w:rsidR="000551E5" w:rsidRPr="00F05689" w:rsidRDefault="000551E5" w:rsidP="000551E5">
      <w:pPr>
        <w:tabs>
          <w:tab w:val="clear" w:pos="284"/>
        </w:tabs>
        <w:spacing w:before="120" w:after="160" w:line="259" w:lineRule="auto"/>
        <w:ind w:firstLine="284"/>
        <w:jc w:val="left"/>
        <w:rPr>
          <w:rFonts w:eastAsiaTheme="minorHAnsi"/>
          <w:sz w:val="18"/>
          <w:szCs w:val="18"/>
          <w:lang w:val="en-GB" w:eastAsia="en-US"/>
        </w:rPr>
      </w:pPr>
      <w:r w:rsidRPr="00F05689">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5B4C4567" w14:textId="77777777" w:rsidR="00651AE4" w:rsidRPr="00B721D5" w:rsidRDefault="000754F5" w:rsidP="000754F5">
      <w:pPr>
        <w:pStyle w:val="Testo2"/>
        <w:rPr>
          <w:noProof w:val="0"/>
          <w:lang w:val="en-GB"/>
        </w:rPr>
      </w:pPr>
      <w:r w:rsidRPr="00F05689">
        <w:rPr>
          <w:noProof w:val="0"/>
          <w:lang w:val="en-GB"/>
        </w:rPr>
        <w:t>Further information can be found on the lecturer's webpage at http://docenti.unicatt.it/web/searchByName.do?language=ENG, or on the Faculty notice board.</w:t>
      </w:r>
    </w:p>
    <w:sectPr w:rsidR="00651AE4" w:rsidRPr="00B721D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8774179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709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E7772"/>
    <w:rsid w:val="000551E5"/>
    <w:rsid w:val="00071EFA"/>
    <w:rsid w:val="000754F5"/>
    <w:rsid w:val="000919D1"/>
    <w:rsid w:val="00091C9A"/>
    <w:rsid w:val="00097F02"/>
    <w:rsid w:val="000B2BDE"/>
    <w:rsid w:val="000F7E06"/>
    <w:rsid w:val="00187B99"/>
    <w:rsid w:val="001B1936"/>
    <w:rsid w:val="001E52DA"/>
    <w:rsid w:val="002014DD"/>
    <w:rsid w:val="002403CE"/>
    <w:rsid w:val="002D5E17"/>
    <w:rsid w:val="003546AB"/>
    <w:rsid w:val="00376F82"/>
    <w:rsid w:val="00382C3D"/>
    <w:rsid w:val="0040595A"/>
    <w:rsid w:val="004832B9"/>
    <w:rsid w:val="004D1217"/>
    <w:rsid w:val="004D6008"/>
    <w:rsid w:val="004E34D1"/>
    <w:rsid w:val="004E6E1C"/>
    <w:rsid w:val="00531E59"/>
    <w:rsid w:val="005843FE"/>
    <w:rsid w:val="00597AB4"/>
    <w:rsid w:val="005A50B1"/>
    <w:rsid w:val="005C4554"/>
    <w:rsid w:val="00606CD4"/>
    <w:rsid w:val="006241E4"/>
    <w:rsid w:val="00640794"/>
    <w:rsid w:val="00651AE4"/>
    <w:rsid w:val="0069167B"/>
    <w:rsid w:val="006F1772"/>
    <w:rsid w:val="00710D1F"/>
    <w:rsid w:val="00714AE5"/>
    <w:rsid w:val="00721C3C"/>
    <w:rsid w:val="008622DC"/>
    <w:rsid w:val="0087267F"/>
    <w:rsid w:val="008811BC"/>
    <w:rsid w:val="008942E7"/>
    <w:rsid w:val="008A1204"/>
    <w:rsid w:val="008E7772"/>
    <w:rsid w:val="008F02E3"/>
    <w:rsid w:val="00900CCA"/>
    <w:rsid w:val="00924B77"/>
    <w:rsid w:val="00940DA2"/>
    <w:rsid w:val="00946004"/>
    <w:rsid w:val="009A2142"/>
    <w:rsid w:val="009E055C"/>
    <w:rsid w:val="00A06534"/>
    <w:rsid w:val="00A073F6"/>
    <w:rsid w:val="00A70F0E"/>
    <w:rsid w:val="00A74F6F"/>
    <w:rsid w:val="00AD7557"/>
    <w:rsid w:val="00B11379"/>
    <w:rsid w:val="00B118BC"/>
    <w:rsid w:val="00B14333"/>
    <w:rsid w:val="00B1716D"/>
    <w:rsid w:val="00B50C5D"/>
    <w:rsid w:val="00B51253"/>
    <w:rsid w:val="00B525CC"/>
    <w:rsid w:val="00B721D5"/>
    <w:rsid w:val="00BC6C1F"/>
    <w:rsid w:val="00BD7B08"/>
    <w:rsid w:val="00C10ACA"/>
    <w:rsid w:val="00C407E6"/>
    <w:rsid w:val="00C52060"/>
    <w:rsid w:val="00CA7293"/>
    <w:rsid w:val="00D404F2"/>
    <w:rsid w:val="00D51A17"/>
    <w:rsid w:val="00D7389A"/>
    <w:rsid w:val="00E607E6"/>
    <w:rsid w:val="00EC0ED6"/>
    <w:rsid w:val="00F05689"/>
    <w:rsid w:val="00F24D83"/>
    <w:rsid w:val="00F626E7"/>
    <w:rsid w:val="00FC7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DD271"/>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7CE6"/>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2403CE"/>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651AE4"/>
    <w:rPr>
      <w:rFonts w:ascii="Times" w:hAnsi="Times"/>
      <w:noProof/>
      <w:sz w:val="18"/>
    </w:rPr>
  </w:style>
  <w:style w:type="paragraph" w:styleId="Testofumetto">
    <w:name w:val="Balloon Text"/>
    <w:basedOn w:val="Normale"/>
    <w:link w:val="TestofumettoCarattere"/>
    <w:semiHidden/>
    <w:unhideWhenUsed/>
    <w:rsid w:val="000B2B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B2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0749-B1EF-8F48-A195-0EC3C5A9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770</Words>
  <Characters>4389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2022-07-08T04:03:00Z</dcterms:created>
  <dcterms:modified xsi:type="dcterms:W3CDTF">2022-12-05T09:51:00Z</dcterms:modified>
</cp:coreProperties>
</file>