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B29A" w14:textId="77777777" w:rsidR="002515B2" w:rsidRDefault="002515B2" w:rsidP="002515B2">
      <w:pPr>
        <w:pStyle w:val="Titolo1"/>
      </w:pPr>
      <w:r w:rsidRPr="00323A33">
        <w:t>Politica sociale e organizzazione dei servizi</w:t>
      </w:r>
    </w:p>
    <w:p w14:paraId="6C488B32" w14:textId="77777777" w:rsidR="002515B2" w:rsidRPr="00323A33" w:rsidRDefault="002515B2" w:rsidP="002515B2">
      <w:pPr>
        <w:pStyle w:val="Titolo2"/>
      </w:pPr>
      <w:r w:rsidRPr="00323A33">
        <w:t xml:space="preserve">Prof. </w:t>
      </w:r>
      <w:r w:rsidR="00ED6F3B">
        <w:t>Luca Pesenti</w:t>
      </w:r>
      <w:r w:rsidRPr="00323A33">
        <w:t>; Prof. Marco Noli</w:t>
      </w:r>
    </w:p>
    <w:p w14:paraId="14BED6B9" w14:textId="77777777" w:rsidR="0096355C" w:rsidRPr="00CE7D53" w:rsidRDefault="0096355C" w:rsidP="004274E1">
      <w:pPr>
        <w:spacing w:before="120" w:line="240" w:lineRule="exact"/>
        <w:rPr>
          <w:rFonts w:eastAsia="Times New Roman"/>
          <w:smallCaps/>
          <w:noProof/>
          <w:lang w:eastAsia="it-IT"/>
        </w:rPr>
      </w:pPr>
      <w:r w:rsidRPr="00CE7D53">
        <w:t>Il corso si articola in due moduli didattici, con un primo modulo di “Politica Sociale”, impartito dal Prof. Luca Pesenti, e un secondo modulo di “Organizzazione dei Servizi”, impartito dal Prof. Marco Noli. La valutazione finale consiste in un unico voto, che risulterà dalla media dei risultati conseguiti in ciascuno dei due moduli.</w:t>
      </w:r>
    </w:p>
    <w:p w14:paraId="78403EC3" w14:textId="77777777" w:rsidR="0096355C" w:rsidRPr="004274E1" w:rsidRDefault="0096355C" w:rsidP="0096355C">
      <w:pPr>
        <w:tabs>
          <w:tab w:val="left" w:pos="1843"/>
        </w:tabs>
        <w:spacing w:before="240"/>
        <w:rPr>
          <w:b/>
          <w:i/>
          <w:szCs w:val="20"/>
        </w:rPr>
      </w:pPr>
      <w:r w:rsidRPr="00CE7D53">
        <w:rPr>
          <w:smallCaps/>
          <w:noProof/>
          <w:sz w:val="18"/>
          <w:szCs w:val="18"/>
        </w:rPr>
        <w:t xml:space="preserve">I Modulo: </w:t>
      </w:r>
      <w:r w:rsidRPr="004274E1">
        <w:rPr>
          <w:i/>
          <w:szCs w:val="20"/>
        </w:rPr>
        <w:t>Politica sociale</w:t>
      </w:r>
      <w:r w:rsidRPr="004274E1">
        <w:rPr>
          <w:b/>
          <w:szCs w:val="20"/>
        </w:rPr>
        <w:t xml:space="preserve"> </w:t>
      </w:r>
      <w:r w:rsidRPr="004274E1">
        <w:rPr>
          <w:szCs w:val="20"/>
        </w:rPr>
        <w:t>(Prof. Luca Pesenti)</w:t>
      </w:r>
    </w:p>
    <w:p w14:paraId="53B4AA96" w14:textId="77777777" w:rsidR="0096355C" w:rsidRPr="00CE7D53" w:rsidRDefault="0096355C" w:rsidP="0096355C">
      <w:pPr>
        <w:spacing w:before="240" w:after="120" w:line="240" w:lineRule="exact"/>
        <w:rPr>
          <w:b/>
          <w:sz w:val="18"/>
          <w:szCs w:val="18"/>
        </w:rPr>
      </w:pPr>
      <w:r w:rsidRPr="00CE7D53">
        <w:rPr>
          <w:b/>
          <w:i/>
          <w:sz w:val="18"/>
          <w:szCs w:val="18"/>
        </w:rPr>
        <w:t>OBIETTIVO DEL CORSO E RISULTATI DI APPRENDIMENTO ATTESI</w:t>
      </w:r>
    </w:p>
    <w:p w14:paraId="55011E1F" w14:textId="77777777" w:rsidR="0096355C" w:rsidRPr="00CE7D53" w:rsidRDefault="0096355C" w:rsidP="004274E1">
      <w:r w:rsidRPr="00CE7D53">
        <w:t xml:space="preserve">Questo modulo didattico intende proporre alcuni elementi di definizione delle politiche sociali, oltre che agli elementi costitutivi e ai principali problemi di riforma presenti nel contesto italiano, senza tuttavia trascurare il confronto con ciò che sta avvenendo in altri Paesi. Intende altresì segnalare i principali limiti del sistema di welfare italiano, approfondendo anche specifiche proposte di trasformazione. </w:t>
      </w:r>
    </w:p>
    <w:p w14:paraId="26ED7F1A" w14:textId="77777777" w:rsidR="0096355C" w:rsidRPr="00CE7D53" w:rsidRDefault="0096355C" w:rsidP="004274E1">
      <w:pPr>
        <w:rPr>
          <w:i/>
        </w:rPr>
      </w:pPr>
      <w:r w:rsidRPr="00CE7D53">
        <w:rPr>
          <w:i/>
        </w:rPr>
        <w:t>Risultati di apprendimento attesi</w:t>
      </w:r>
    </w:p>
    <w:p w14:paraId="0031DB3F" w14:textId="77777777" w:rsidR="0096355C" w:rsidRPr="00CE7D53" w:rsidRDefault="0096355C" w:rsidP="004274E1">
      <w:pPr>
        <w:rPr>
          <w:b/>
          <w:bCs/>
          <w:i/>
          <w:iCs/>
        </w:rPr>
      </w:pPr>
      <w:r w:rsidRPr="00CE7D53">
        <w:t xml:space="preserve">Al termine del corso gli studenti dovranno possedere un’adeguata conoscenza teorica delle problematiche relative alle politiche sociali e dei relativi campi di applicazione, accanto a una conoscenza critica dell’attuale realtà del nostro Paese, delle difficoltà che si frappongono all’attuazione dei diritti sociali, e delle possibili vie di riforma capaci di modificarne i limiti più rilevanti. </w:t>
      </w:r>
    </w:p>
    <w:p w14:paraId="13B4A85A" w14:textId="77777777" w:rsidR="0096355C" w:rsidRPr="00CE7D53" w:rsidRDefault="0096355C" w:rsidP="0096355C">
      <w:pPr>
        <w:spacing w:before="240" w:after="120" w:line="240" w:lineRule="exact"/>
        <w:rPr>
          <w:b/>
          <w:sz w:val="18"/>
          <w:szCs w:val="18"/>
        </w:rPr>
      </w:pPr>
      <w:r w:rsidRPr="00CE7D53">
        <w:rPr>
          <w:b/>
          <w:i/>
          <w:sz w:val="18"/>
          <w:szCs w:val="18"/>
        </w:rPr>
        <w:t>PROGRAMMA DEL CORSO</w:t>
      </w:r>
    </w:p>
    <w:p w14:paraId="14AB3B79" w14:textId="77777777" w:rsidR="0096355C" w:rsidRPr="00CE7D53" w:rsidRDefault="0096355C" w:rsidP="004274E1">
      <w:r w:rsidRPr="00CE7D53">
        <w:t xml:space="preserve">Nella prima parte verranno presentati i concetti fondamentali relativi alle politiche sociali, ricostruendo in modo sintetico le tappe di sviluppo dei moderni sistemi di welfare in Europa e in Italia. Nel fare questo, verranno anche evidenziate tipologie analitiche desunte dalla letteratura comparata in argomento. Successivamente verranno presentati tra grandi ambiti classici di politica sociale orientati alla risposta ai cosiddetti “vecchi rischi sociali”: politiche del lavoro, politiche sanitarie, politiche socioassistenziali. Per ciascuna politica verrà ricostruito il cammino di sviluppo, le dinamiche di cambiamento, le sfide che l’attuale contesto pone. </w:t>
      </w:r>
    </w:p>
    <w:p w14:paraId="08154A56" w14:textId="77777777" w:rsidR="0096355C" w:rsidRPr="00CE7D53" w:rsidRDefault="0096355C" w:rsidP="004274E1">
      <w:r w:rsidRPr="00CE7D53">
        <w:lastRenderedPageBreak/>
        <w:t>La seconda parte del modulo prevede di affrontare una prospettiva di welfare innovato che pone al centro la responsabilità dei soggetti sociali convolti. In un contesto di superamento dei modelli di welfare passati, a causa di una impostazione di tipo assistenzialista e burocratico, si propone una prospettiva in cui prevale la pluralità dei soggetti sociali coinvolti, la logica di rete, la sussidiarietà e la centralità della persona, intesa come soggetto attivo e responsabile. In questo senso, saranno discusse esperienze che corroborano l’ipotesi che sia possibile costruire un welfare capace di rispondere ai nuovi bisogni e rischi sociali, senza rinunciare all’ambizione dell’universalismo.</w:t>
      </w:r>
    </w:p>
    <w:p w14:paraId="08074DEB" w14:textId="77777777" w:rsidR="0096355C" w:rsidRPr="00CE7D53" w:rsidRDefault="0096355C" w:rsidP="004274E1">
      <w:r w:rsidRPr="00CE7D53">
        <w:t>Al termine di questo Modulo lo studente dovrà avere acquisito la consapevolezza delle varie dimensioni che collegano la politica sociale agli obiettivi e ai valori del lavoro sociale nonché avere rafforzato la sua comprensione circa l’influenza della politica sociale sui cittadini che si rivolgono ai servizi.</w:t>
      </w:r>
    </w:p>
    <w:p w14:paraId="3F94CE98" w14:textId="63FC3C6E" w:rsidR="0096355C" w:rsidRPr="00CE7D53" w:rsidRDefault="0096355C" w:rsidP="004274E1">
      <w:pPr>
        <w:spacing w:before="240" w:after="120" w:line="220" w:lineRule="exact"/>
        <w:rPr>
          <w:b/>
          <w:i/>
          <w:sz w:val="18"/>
          <w:szCs w:val="18"/>
        </w:rPr>
      </w:pPr>
      <w:r w:rsidRPr="00CE7D53">
        <w:rPr>
          <w:b/>
          <w:i/>
          <w:sz w:val="18"/>
          <w:szCs w:val="18"/>
        </w:rPr>
        <w:t>BIBLIOGRAFIA</w:t>
      </w:r>
      <w:r w:rsidR="00E404A6">
        <w:rPr>
          <w:rStyle w:val="Rimandonotaapidipagina"/>
          <w:b/>
          <w:i/>
          <w:sz w:val="18"/>
          <w:szCs w:val="18"/>
        </w:rPr>
        <w:footnoteReference w:id="1"/>
      </w:r>
    </w:p>
    <w:p w14:paraId="4AC6831F" w14:textId="77777777" w:rsidR="0096355C" w:rsidRPr="00CE7D53" w:rsidRDefault="0096355C" w:rsidP="0096355C">
      <w:pPr>
        <w:pStyle w:val="Testo1"/>
        <w:rPr>
          <w:rFonts w:ascii="Times New Roman" w:hAnsi="Times New Roman"/>
          <w:szCs w:val="18"/>
        </w:rPr>
      </w:pPr>
      <w:r w:rsidRPr="00CE7D53">
        <w:rPr>
          <w:rFonts w:ascii="Times New Roman" w:hAnsi="Times New Roman"/>
          <w:szCs w:val="18"/>
        </w:rPr>
        <w:t>I testi di riferimento per seguire le lezioni e in preparazione dell’esame sono:</w:t>
      </w:r>
    </w:p>
    <w:p w14:paraId="3CA1174D" w14:textId="1396AAD0" w:rsidR="0096355C" w:rsidRPr="00CE7D53" w:rsidRDefault="0096355C" w:rsidP="0096355C">
      <w:pPr>
        <w:pStyle w:val="Testo1"/>
        <w:rPr>
          <w:rFonts w:ascii="Times New Roman" w:hAnsi="Times New Roman"/>
          <w:szCs w:val="18"/>
        </w:rPr>
      </w:pPr>
      <w:r w:rsidRPr="00CE7D53">
        <w:rPr>
          <w:rFonts w:ascii="Times New Roman" w:hAnsi="Times New Roman"/>
          <w:smallCaps/>
          <w:szCs w:val="18"/>
        </w:rPr>
        <w:t>M. Ferrera</w:t>
      </w:r>
      <w:r w:rsidRPr="00CE7D53">
        <w:rPr>
          <w:rFonts w:ascii="Times New Roman" w:hAnsi="Times New Roman"/>
          <w:szCs w:val="18"/>
        </w:rPr>
        <w:t xml:space="preserve">, </w:t>
      </w:r>
      <w:r w:rsidRPr="00407126">
        <w:rPr>
          <w:rFonts w:ascii="Times New Roman" w:hAnsi="Times New Roman"/>
          <w:i/>
          <w:szCs w:val="18"/>
        </w:rPr>
        <w:t>Le politiche sociali</w:t>
      </w:r>
      <w:r w:rsidRPr="00CE7D53">
        <w:rPr>
          <w:rFonts w:ascii="Times New Roman" w:hAnsi="Times New Roman"/>
          <w:szCs w:val="18"/>
        </w:rPr>
        <w:t>, Il Mulino, Bologna, 2019 (capp. I, III, IV, V e Glossario).</w:t>
      </w:r>
      <w:r w:rsidR="00E404A6">
        <w:rPr>
          <w:rFonts w:ascii="Times New Roman" w:hAnsi="Times New Roman"/>
          <w:szCs w:val="18"/>
        </w:rPr>
        <w:t xml:space="preserve"> </w:t>
      </w:r>
      <w:hyperlink r:id="rId9" w:history="1">
        <w:r w:rsidR="00E404A6" w:rsidRPr="00E404A6">
          <w:rPr>
            <w:rStyle w:val="Collegamentoipertestuale"/>
            <w:rFonts w:ascii="Times New Roman" w:hAnsi="Times New Roman"/>
            <w:i/>
            <w:sz w:val="16"/>
            <w:szCs w:val="16"/>
          </w:rPr>
          <w:t>Acquista da VP</w:t>
        </w:r>
      </w:hyperlink>
    </w:p>
    <w:p w14:paraId="0B07B30D" w14:textId="6C7352D8" w:rsidR="0096355C" w:rsidRPr="00CE7D53" w:rsidRDefault="0096355C" w:rsidP="0096355C">
      <w:pPr>
        <w:pStyle w:val="Testo1"/>
        <w:rPr>
          <w:rFonts w:ascii="Times New Roman" w:hAnsi="Times New Roman"/>
          <w:szCs w:val="18"/>
        </w:rPr>
      </w:pPr>
      <w:r w:rsidRPr="00CE7D53">
        <w:rPr>
          <w:rFonts w:ascii="Times New Roman" w:hAnsi="Times New Roman"/>
          <w:smallCaps/>
          <w:szCs w:val="18"/>
        </w:rPr>
        <w:t>V. Cesareo, N. Pavesi</w:t>
      </w:r>
      <w:r w:rsidRPr="00CE7D53">
        <w:rPr>
          <w:rFonts w:ascii="Times New Roman" w:hAnsi="Times New Roman"/>
          <w:szCs w:val="18"/>
        </w:rPr>
        <w:t xml:space="preserve"> (a cura di), </w:t>
      </w:r>
      <w:r w:rsidRPr="00407126">
        <w:rPr>
          <w:rFonts w:ascii="Times New Roman" w:hAnsi="Times New Roman"/>
          <w:i/>
          <w:szCs w:val="18"/>
        </w:rPr>
        <w:t>Il welfare responsabile alla prova. Una proposta per la società italiana</w:t>
      </w:r>
      <w:r w:rsidRPr="00CE7D53">
        <w:rPr>
          <w:rFonts w:ascii="Times New Roman" w:hAnsi="Times New Roman"/>
          <w:szCs w:val="18"/>
        </w:rPr>
        <w:t xml:space="preserve">, Vita e Pensiero, Milano. </w:t>
      </w:r>
      <w:r w:rsidR="00E404A6">
        <w:rPr>
          <w:rFonts w:ascii="Times New Roman" w:hAnsi="Times New Roman"/>
          <w:szCs w:val="18"/>
        </w:rPr>
        <w:t xml:space="preserve"> </w:t>
      </w:r>
      <w:hyperlink r:id="rId10" w:history="1">
        <w:r w:rsidR="00E404A6" w:rsidRPr="00E404A6">
          <w:rPr>
            <w:rStyle w:val="Collegamentoipertestuale"/>
            <w:rFonts w:ascii="Times New Roman" w:hAnsi="Times New Roman"/>
            <w:i/>
            <w:sz w:val="16"/>
            <w:szCs w:val="16"/>
          </w:rPr>
          <w:t>Acquista da VP</w:t>
        </w:r>
      </w:hyperlink>
      <w:bookmarkStart w:id="0" w:name="_GoBack"/>
      <w:bookmarkEnd w:id="0"/>
    </w:p>
    <w:p w14:paraId="02C9FD5B" w14:textId="77777777" w:rsidR="0096355C" w:rsidRPr="00CE7D53" w:rsidRDefault="0096355C" w:rsidP="0096355C">
      <w:pPr>
        <w:pStyle w:val="Testo2"/>
        <w:spacing w:before="240" w:after="120"/>
        <w:ind w:firstLine="0"/>
        <w:rPr>
          <w:rFonts w:ascii="Times New Roman" w:hAnsi="Times New Roman"/>
          <w:b/>
          <w:bCs/>
          <w:i/>
          <w:iCs/>
          <w:szCs w:val="18"/>
        </w:rPr>
      </w:pPr>
      <w:r w:rsidRPr="00CE7D53">
        <w:rPr>
          <w:rFonts w:ascii="Times New Roman" w:hAnsi="Times New Roman"/>
          <w:b/>
          <w:bCs/>
          <w:i/>
          <w:iCs/>
          <w:szCs w:val="18"/>
        </w:rPr>
        <w:t>DIDATTICA DEL CORSO</w:t>
      </w:r>
    </w:p>
    <w:p w14:paraId="1A0945D5"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Le lezioni in aula verranno integrate da altre attività, che prevedono il coinvolgimento degli studenti nel documentare il loro grado di cono</w:t>
      </w:r>
      <w:r>
        <w:rPr>
          <w:rFonts w:ascii="Times New Roman" w:hAnsi="Times New Roman"/>
          <w:szCs w:val="18"/>
        </w:rPr>
        <w:t>scenza delle politiche sociali.</w:t>
      </w:r>
    </w:p>
    <w:p w14:paraId="5E516A42" w14:textId="77777777" w:rsidR="0096355C" w:rsidRPr="00CE7D53" w:rsidRDefault="0096355C" w:rsidP="0096355C">
      <w:pPr>
        <w:spacing w:before="240" w:after="120" w:line="220" w:lineRule="exact"/>
        <w:rPr>
          <w:b/>
          <w:i/>
          <w:sz w:val="18"/>
          <w:szCs w:val="18"/>
        </w:rPr>
      </w:pPr>
      <w:r w:rsidRPr="00CE7D53">
        <w:rPr>
          <w:b/>
          <w:i/>
          <w:sz w:val="18"/>
          <w:szCs w:val="18"/>
        </w:rPr>
        <w:t>METODO DI VALUTAZIONE</w:t>
      </w:r>
    </w:p>
    <w:p w14:paraId="74664A9A" w14:textId="3AB8F09B" w:rsidR="0096355C" w:rsidRPr="00CE7D53" w:rsidRDefault="0096355C" w:rsidP="0096355C">
      <w:pPr>
        <w:pStyle w:val="Testo2"/>
        <w:rPr>
          <w:rFonts w:ascii="Times New Roman" w:hAnsi="Times New Roman"/>
          <w:szCs w:val="18"/>
        </w:rPr>
      </w:pPr>
      <w:r w:rsidRPr="00CE7D53">
        <w:rPr>
          <w:rFonts w:ascii="Times New Roman" w:hAnsi="Times New Roman"/>
          <w:szCs w:val="18"/>
        </w:rPr>
        <w:t xml:space="preserve">L’accertamento dell’apprendimento avverrà in forma </w:t>
      </w:r>
      <w:r>
        <w:rPr>
          <w:rFonts w:ascii="Times New Roman" w:hAnsi="Times New Roman"/>
          <w:szCs w:val="18"/>
        </w:rPr>
        <w:t>scritta</w:t>
      </w:r>
      <w:r w:rsidRPr="00CE7D53">
        <w:rPr>
          <w:rFonts w:ascii="Times New Roman" w:hAnsi="Times New Roman"/>
          <w:szCs w:val="18"/>
        </w:rPr>
        <w:t xml:space="preserve">. In particolare, </w:t>
      </w:r>
      <w:r>
        <w:rPr>
          <w:rFonts w:ascii="Times New Roman" w:hAnsi="Times New Roman"/>
          <w:szCs w:val="18"/>
        </w:rPr>
        <w:t>si dovrà dimostrare di ave</w:t>
      </w:r>
      <w:r w:rsidRPr="00CE7D53">
        <w:rPr>
          <w:rFonts w:ascii="Times New Roman" w:hAnsi="Times New Roman"/>
          <w:szCs w:val="18"/>
        </w:rPr>
        <w:t>re acquis</w:t>
      </w:r>
      <w:r>
        <w:rPr>
          <w:rFonts w:ascii="Times New Roman" w:hAnsi="Times New Roman"/>
          <w:szCs w:val="18"/>
        </w:rPr>
        <w:t>i</w:t>
      </w:r>
      <w:r w:rsidRPr="00CE7D53">
        <w:rPr>
          <w:rFonts w:ascii="Times New Roman" w:hAnsi="Times New Roman"/>
          <w:szCs w:val="18"/>
        </w:rPr>
        <w:t>to</w:t>
      </w:r>
      <w:r>
        <w:rPr>
          <w:rFonts w:ascii="Times New Roman" w:hAnsi="Times New Roman"/>
          <w:szCs w:val="18"/>
        </w:rPr>
        <w:t>:</w:t>
      </w:r>
    </w:p>
    <w:p w14:paraId="1348F3FA" w14:textId="77777777" w:rsidR="0096355C" w:rsidRDefault="0096355C" w:rsidP="0096355C">
      <w:pPr>
        <w:pStyle w:val="Testo2"/>
        <w:numPr>
          <w:ilvl w:val="0"/>
          <w:numId w:val="5"/>
        </w:numPr>
        <w:tabs>
          <w:tab w:val="clear" w:pos="284"/>
        </w:tabs>
        <w:rPr>
          <w:rFonts w:ascii="Times New Roman" w:hAnsi="Times New Roman"/>
          <w:szCs w:val="18"/>
        </w:rPr>
      </w:pPr>
      <w:r w:rsidRPr="00CE7D53">
        <w:rPr>
          <w:rFonts w:ascii="Times New Roman" w:hAnsi="Times New Roman"/>
          <w:szCs w:val="18"/>
        </w:rPr>
        <w:t>conoscenze adeguate delle problematiche relative alle politiche sociali e ai diritti sociali di cittadinanza;</w:t>
      </w:r>
    </w:p>
    <w:p w14:paraId="70C48560" w14:textId="77777777" w:rsidR="0096355C" w:rsidRDefault="0096355C" w:rsidP="0096355C">
      <w:pPr>
        <w:pStyle w:val="Testo2"/>
        <w:numPr>
          <w:ilvl w:val="0"/>
          <w:numId w:val="5"/>
        </w:numPr>
        <w:tabs>
          <w:tab w:val="clear" w:pos="284"/>
        </w:tabs>
        <w:rPr>
          <w:rFonts w:ascii="Times New Roman" w:hAnsi="Times New Roman"/>
          <w:szCs w:val="18"/>
        </w:rPr>
      </w:pPr>
      <w:r w:rsidRPr="00CE7D53">
        <w:rPr>
          <w:rFonts w:ascii="Times New Roman" w:hAnsi="Times New Roman"/>
          <w:szCs w:val="18"/>
        </w:rPr>
        <w:t>conoscenze adeguate relative alle linee storiche di nascita, consolidamento e riforma delle principali aree di politica sociale</w:t>
      </w:r>
      <w:r>
        <w:rPr>
          <w:rFonts w:ascii="Times New Roman" w:hAnsi="Times New Roman"/>
          <w:szCs w:val="18"/>
        </w:rPr>
        <w:t>;</w:t>
      </w:r>
    </w:p>
    <w:p w14:paraId="3E3D9F9F" w14:textId="77777777" w:rsidR="0096355C" w:rsidRPr="00CE7D53" w:rsidRDefault="0096355C" w:rsidP="0096355C">
      <w:pPr>
        <w:pStyle w:val="Testo2"/>
        <w:numPr>
          <w:ilvl w:val="0"/>
          <w:numId w:val="5"/>
        </w:numPr>
        <w:tabs>
          <w:tab w:val="clear" w:pos="284"/>
        </w:tabs>
        <w:rPr>
          <w:rFonts w:ascii="Times New Roman" w:hAnsi="Times New Roman"/>
          <w:szCs w:val="18"/>
        </w:rPr>
      </w:pPr>
      <w:r>
        <w:rPr>
          <w:rFonts w:ascii="Times New Roman" w:hAnsi="Times New Roman"/>
          <w:szCs w:val="18"/>
        </w:rPr>
        <w:t xml:space="preserve">adeguata capacità critica nell’affrontare i punti di maggior criticità del modello di politiche sociali presente in Italia, e delle proposte di riforma nel senso del welfare responsabile. </w:t>
      </w:r>
    </w:p>
    <w:p w14:paraId="6814882A" w14:textId="44CAC2D3" w:rsidR="0096355C" w:rsidRPr="00CE7D53" w:rsidRDefault="0096355C" w:rsidP="0096355C">
      <w:pPr>
        <w:spacing w:before="240" w:after="120" w:line="240" w:lineRule="exact"/>
        <w:rPr>
          <w:b/>
          <w:i/>
          <w:sz w:val="18"/>
          <w:szCs w:val="18"/>
        </w:rPr>
      </w:pPr>
      <w:r w:rsidRPr="00CE7D53">
        <w:rPr>
          <w:b/>
          <w:i/>
          <w:sz w:val="18"/>
          <w:szCs w:val="18"/>
        </w:rPr>
        <w:lastRenderedPageBreak/>
        <w:t>AVVERTENZE</w:t>
      </w:r>
      <w:r w:rsidR="004274E1">
        <w:rPr>
          <w:b/>
          <w:i/>
          <w:sz w:val="18"/>
          <w:szCs w:val="18"/>
        </w:rPr>
        <w:t xml:space="preserve"> E PREREQUSITI</w:t>
      </w:r>
    </w:p>
    <w:p w14:paraId="76B8AC6A"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 xml:space="preserve">Il corso prevede che dopo questo primo modulo di “Politica Sociale”, segua un secondo modulo di “Organizzazione dei Servizi”. Ai fini della valutazione, si raccomanda che le prove relative ai singoli moduli tengano conto dell’ordine di svolgimento dei moduli stessi, salvo casi eccezionali che dovranno essere concordati con i docenti. La valutazione finale consisterà in un unico voto in trentesimi, che terrà conto dei risultati conseguiti nelle </w:t>
      </w:r>
      <w:r>
        <w:rPr>
          <w:rFonts w:ascii="Times New Roman" w:hAnsi="Times New Roman"/>
          <w:szCs w:val="18"/>
        </w:rPr>
        <w:t>due parti</w:t>
      </w:r>
      <w:r w:rsidRPr="00CE7D53">
        <w:rPr>
          <w:rFonts w:ascii="Times New Roman" w:hAnsi="Times New Roman"/>
          <w:szCs w:val="18"/>
        </w:rPr>
        <w:t xml:space="preserve">. </w:t>
      </w:r>
    </w:p>
    <w:p w14:paraId="25BB53B3" w14:textId="77777777" w:rsidR="0096355C" w:rsidRPr="00CE7D53" w:rsidRDefault="0096355C" w:rsidP="0096355C">
      <w:pPr>
        <w:pStyle w:val="Testo2"/>
        <w:spacing w:before="120"/>
        <w:ind w:firstLine="0"/>
        <w:rPr>
          <w:rFonts w:ascii="Times New Roman" w:hAnsi="Times New Roman"/>
          <w:i/>
          <w:szCs w:val="18"/>
        </w:rPr>
      </w:pPr>
      <w:r w:rsidRPr="00CE7D53">
        <w:rPr>
          <w:rFonts w:ascii="Times New Roman" w:hAnsi="Times New Roman"/>
          <w:i/>
          <w:szCs w:val="18"/>
        </w:rPr>
        <w:tab/>
        <w:t>Prerequisiti</w:t>
      </w:r>
    </w:p>
    <w:p w14:paraId="1E86B0CD"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Per frequentare in modo proficuo il corso è necessario posssedere le nozioni di base di natura sociologica, economica e giuridica al fine di poter inquadrare le problematiche delle politiche sociali nelle relazioni interdisciplinari più prossime in cui sono inserite.</w:t>
      </w:r>
    </w:p>
    <w:p w14:paraId="303979D9" w14:textId="77777777" w:rsidR="0096355C" w:rsidRPr="00CE7D53" w:rsidRDefault="0096355C" w:rsidP="0096355C">
      <w:pPr>
        <w:pStyle w:val="Testo2"/>
        <w:spacing w:before="120"/>
        <w:rPr>
          <w:rFonts w:ascii="Times New Roman" w:hAnsi="Times New Roman"/>
          <w:bCs/>
          <w:i/>
          <w:szCs w:val="18"/>
        </w:rPr>
      </w:pPr>
      <w:r w:rsidRPr="00CE7D53">
        <w:rPr>
          <w:rFonts w:ascii="Times New Roman" w:hAnsi="Times New Roman"/>
          <w:bCs/>
          <w:i/>
          <w:szCs w:val="18"/>
        </w:rPr>
        <w:t>Orario e luogo di ricevimento</w:t>
      </w:r>
    </w:p>
    <w:p w14:paraId="2804375A" w14:textId="77777777" w:rsidR="0096355C" w:rsidRPr="00CE7D53" w:rsidRDefault="0096355C" w:rsidP="0096355C">
      <w:pPr>
        <w:pStyle w:val="Testo2"/>
        <w:rPr>
          <w:rFonts w:ascii="Times New Roman" w:hAnsi="Times New Roman"/>
          <w:szCs w:val="18"/>
        </w:rPr>
      </w:pPr>
      <w:r w:rsidRPr="00CE7D53">
        <w:rPr>
          <w:rFonts w:ascii="Times New Roman" w:hAnsi="Times New Roman"/>
          <w:szCs w:val="18"/>
        </w:rPr>
        <w:t>Il Prof. Luca Pesenti riceve gli studenti presso il Dipartimento di Sociologia, negli orari segnalati sulla pagina personale.</w:t>
      </w:r>
    </w:p>
    <w:p w14:paraId="170624D2" w14:textId="77777777" w:rsidR="004644A0" w:rsidRPr="004644A0" w:rsidRDefault="004644A0" w:rsidP="004644A0">
      <w:pPr>
        <w:tabs>
          <w:tab w:val="left" w:pos="1843"/>
        </w:tabs>
        <w:spacing w:before="240"/>
        <w:rPr>
          <w:b/>
          <w:i/>
          <w:sz w:val="18"/>
        </w:rPr>
      </w:pPr>
      <w:r>
        <w:rPr>
          <w:smallCaps/>
          <w:noProof/>
          <w:sz w:val="18"/>
        </w:rPr>
        <w:t>II</w:t>
      </w:r>
      <w:r w:rsidRPr="00922E90">
        <w:rPr>
          <w:smallCaps/>
          <w:noProof/>
          <w:sz w:val="18"/>
        </w:rPr>
        <w:t xml:space="preserve"> </w:t>
      </w:r>
      <w:r w:rsidR="00A9109D">
        <w:rPr>
          <w:smallCaps/>
          <w:noProof/>
          <w:sz w:val="18"/>
        </w:rPr>
        <w:t>M</w:t>
      </w:r>
      <w:r w:rsidRPr="00922E90">
        <w:rPr>
          <w:smallCaps/>
          <w:noProof/>
          <w:sz w:val="18"/>
        </w:rPr>
        <w:t>odulo</w:t>
      </w:r>
      <w:r>
        <w:rPr>
          <w:smallCaps/>
          <w:noProof/>
          <w:sz w:val="18"/>
        </w:rPr>
        <w:t xml:space="preserve">: </w:t>
      </w:r>
      <w:r w:rsidRPr="00140A04">
        <w:rPr>
          <w:i/>
        </w:rPr>
        <w:t>Organizzazione dei servizi</w:t>
      </w:r>
      <w:r w:rsidRPr="00140A04">
        <w:rPr>
          <w:b/>
        </w:rPr>
        <w:t xml:space="preserve"> </w:t>
      </w:r>
      <w:r w:rsidRPr="00140A04">
        <w:t>(Prof. Marco Noli)</w:t>
      </w:r>
    </w:p>
    <w:p w14:paraId="61BF45AF" w14:textId="77777777" w:rsidR="004644A0" w:rsidRPr="004644A0" w:rsidRDefault="004644A0" w:rsidP="004644A0">
      <w:pPr>
        <w:spacing w:before="240" w:after="120" w:line="240" w:lineRule="exact"/>
        <w:rPr>
          <w:b/>
          <w:sz w:val="18"/>
        </w:rPr>
      </w:pPr>
      <w:r>
        <w:rPr>
          <w:b/>
          <w:i/>
          <w:sz w:val="18"/>
        </w:rPr>
        <w:t>OBIETTIVO DEL CORSO E RISULTATI DI APPRENDIMENTO ATTESI</w:t>
      </w:r>
    </w:p>
    <w:p w14:paraId="01E129AA" w14:textId="77777777" w:rsidR="004644A0" w:rsidRPr="004742BB" w:rsidRDefault="00D44B69" w:rsidP="00A9109D">
      <w:pPr>
        <w:pStyle w:val="Titolo3"/>
        <w:spacing w:before="0"/>
        <w:ind w:left="0" w:firstLine="0"/>
        <w:rPr>
          <w:b/>
          <w:bCs/>
          <w:caps w:val="0"/>
          <w:sz w:val="20"/>
        </w:rPr>
      </w:pPr>
      <w:r>
        <w:rPr>
          <w:i w:val="0"/>
          <w:iCs/>
          <w:caps w:val="0"/>
          <w:sz w:val="20"/>
        </w:rPr>
        <w:t>S</w:t>
      </w:r>
      <w:r w:rsidR="004644A0" w:rsidRPr="004742BB">
        <w:rPr>
          <w:i w:val="0"/>
          <w:iCs/>
          <w:caps w:val="0"/>
          <w:sz w:val="20"/>
        </w:rPr>
        <w:t xml:space="preserve">copo dell’insegnamento è fornire </w:t>
      </w:r>
      <w:r w:rsidR="004644A0">
        <w:rPr>
          <w:i w:val="0"/>
          <w:iCs/>
          <w:caps w:val="0"/>
          <w:sz w:val="20"/>
        </w:rPr>
        <w:t xml:space="preserve">la </w:t>
      </w:r>
      <w:r w:rsidR="004644A0" w:rsidRPr="004742BB">
        <w:rPr>
          <w:i w:val="0"/>
          <w:iCs/>
          <w:caps w:val="0"/>
          <w:sz w:val="20"/>
        </w:rPr>
        <w:t xml:space="preserve">conoscenza e </w:t>
      </w:r>
      <w:r w:rsidR="004644A0">
        <w:rPr>
          <w:i w:val="0"/>
          <w:iCs/>
          <w:caps w:val="0"/>
          <w:sz w:val="20"/>
        </w:rPr>
        <w:t xml:space="preserve">la </w:t>
      </w:r>
      <w:r w:rsidR="004644A0" w:rsidRPr="004742BB">
        <w:rPr>
          <w:i w:val="0"/>
          <w:iCs/>
          <w:caps w:val="0"/>
          <w:sz w:val="20"/>
        </w:rPr>
        <w:t>comprensione degli approcci e dei paradigmi organizzativi dei servizi alla persona e approfondire il sistema dei servizisoc</w:t>
      </w:r>
      <w:r w:rsidR="00A9109D">
        <w:rPr>
          <w:i w:val="0"/>
          <w:iCs/>
          <w:caps w:val="0"/>
          <w:sz w:val="20"/>
        </w:rPr>
        <w:t>iosanitari in particolare della</w:t>
      </w:r>
      <w:r w:rsidR="004644A0" w:rsidRPr="004742BB">
        <w:rPr>
          <w:i w:val="0"/>
          <w:iCs/>
          <w:caps w:val="0"/>
          <w:sz w:val="20"/>
        </w:rPr>
        <w:t xml:space="preserve"> Lombardia.</w:t>
      </w:r>
    </w:p>
    <w:p w14:paraId="3607FF21" w14:textId="77777777" w:rsidR="004644A0" w:rsidRDefault="004644A0" w:rsidP="00A9109D">
      <w:pPr>
        <w:spacing w:line="240" w:lineRule="exact"/>
      </w:pPr>
      <w:r>
        <w:t>Al termine dell’insegnamento, lo studente sarà in grado di:</w:t>
      </w:r>
    </w:p>
    <w:p w14:paraId="6BD35A72" w14:textId="77777777" w:rsidR="004644A0" w:rsidRDefault="004644A0" w:rsidP="00A9109D">
      <w:pPr>
        <w:numPr>
          <w:ilvl w:val="0"/>
          <w:numId w:val="3"/>
        </w:numPr>
        <w:spacing w:line="240" w:lineRule="exact"/>
        <w:ind w:left="567" w:hanging="284"/>
      </w:pPr>
      <w:r>
        <w:t>analizzare l’organizzazione delle unità di offerta sociosanitarie e collocarle nel sistema dei servizi alla persona;</w:t>
      </w:r>
    </w:p>
    <w:p w14:paraId="2641C6DE" w14:textId="77777777" w:rsidR="004644A0" w:rsidRDefault="004644A0" w:rsidP="00A9109D">
      <w:pPr>
        <w:numPr>
          <w:ilvl w:val="0"/>
          <w:numId w:val="3"/>
        </w:numPr>
        <w:spacing w:line="240" w:lineRule="exact"/>
        <w:ind w:left="567" w:hanging="284"/>
      </w:pPr>
      <w:r>
        <w:t xml:space="preserve">conoscere il modello organizzativo dei servizi sanitari, sociosanitari e socioassistenziali in particolare della Lombardia. </w:t>
      </w:r>
    </w:p>
    <w:p w14:paraId="44770B70" w14:textId="77777777" w:rsidR="004644A0" w:rsidRPr="004644A0" w:rsidRDefault="004644A0" w:rsidP="004644A0">
      <w:pPr>
        <w:spacing w:before="240" w:after="120" w:line="240" w:lineRule="exact"/>
        <w:rPr>
          <w:b/>
          <w:sz w:val="18"/>
        </w:rPr>
      </w:pPr>
      <w:r>
        <w:rPr>
          <w:b/>
          <w:i/>
          <w:sz w:val="18"/>
        </w:rPr>
        <w:t>PROGRAMMA DEL CORSO</w:t>
      </w:r>
    </w:p>
    <w:p w14:paraId="25FEAAE5" w14:textId="77777777" w:rsidR="004644A0" w:rsidRDefault="004644A0" w:rsidP="004644A0">
      <w:pPr>
        <w:numPr>
          <w:ilvl w:val="0"/>
          <w:numId w:val="2"/>
        </w:numPr>
        <w:tabs>
          <w:tab w:val="clear" w:pos="785"/>
          <w:tab w:val="left" w:pos="284"/>
        </w:tabs>
        <w:spacing w:line="240" w:lineRule="exact"/>
        <w:ind w:left="284" w:hanging="284"/>
      </w:pPr>
      <w:r>
        <w:t xml:space="preserve">Organizzazione dei servizi alla persona: </w:t>
      </w:r>
    </w:p>
    <w:p w14:paraId="35EED98D" w14:textId="59981134" w:rsidR="004644A0" w:rsidRDefault="00A9109D" w:rsidP="00A9109D">
      <w:pPr>
        <w:numPr>
          <w:ilvl w:val="1"/>
          <w:numId w:val="2"/>
        </w:numPr>
        <w:tabs>
          <w:tab w:val="clear" w:pos="720"/>
          <w:tab w:val="left" w:pos="284"/>
        </w:tabs>
        <w:spacing w:line="240" w:lineRule="exact"/>
        <w:ind w:left="567" w:hanging="283"/>
      </w:pPr>
      <w:r>
        <w:t>L</w:t>
      </w:r>
      <w:r w:rsidR="004644A0">
        <w:t>o scenario socioculturale postmoderno</w:t>
      </w:r>
      <w:r w:rsidR="00D719C6">
        <w:t xml:space="preserve">, transumano e post umano. </w:t>
      </w:r>
    </w:p>
    <w:p w14:paraId="271CBF34" w14:textId="77777777" w:rsidR="004644A0" w:rsidRDefault="00A9109D" w:rsidP="00A9109D">
      <w:pPr>
        <w:numPr>
          <w:ilvl w:val="1"/>
          <w:numId w:val="2"/>
        </w:numPr>
        <w:tabs>
          <w:tab w:val="clear" w:pos="720"/>
          <w:tab w:val="left" w:pos="284"/>
        </w:tabs>
        <w:spacing w:line="240" w:lineRule="exact"/>
        <w:ind w:left="567" w:hanging="283"/>
      </w:pPr>
      <w:r>
        <w:t>L</w:t>
      </w:r>
      <w:r w:rsidR="004644A0">
        <w:t xml:space="preserve">o scenario socio-istituzionale. </w:t>
      </w:r>
    </w:p>
    <w:p w14:paraId="14E00496" w14:textId="77777777" w:rsidR="004644A0" w:rsidRDefault="004644A0" w:rsidP="004644A0">
      <w:pPr>
        <w:numPr>
          <w:ilvl w:val="0"/>
          <w:numId w:val="2"/>
        </w:numPr>
        <w:tabs>
          <w:tab w:val="clear" w:pos="785"/>
          <w:tab w:val="left" w:pos="284"/>
        </w:tabs>
        <w:spacing w:line="240" w:lineRule="exact"/>
        <w:ind w:left="284" w:hanging="284"/>
      </w:pPr>
      <w:r>
        <w:t>Relazione tra bisogno-domanda- risposta.</w:t>
      </w:r>
    </w:p>
    <w:p w14:paraId="711CA809" w14:textId="77777777" w:rsidR="004644A0" w:rsidRDefault="004644A0" w:rsidP="004644A0">
      <w:pPr>
        <w:numPr>
          <w:ilvl w:val="0"/>
          <w:numId w:val="2"/>
        </w:numPr>
        <w:tabs>
          <w:tab w:val="clear" w:pos="785"/>
          <w:tab w:val="left" w:pos="284"/>
        </w:tabs>
        <w:spacing w:line="240" w:lineRule="exact"/>
        <w:ind w:left="284" w:hanging="284"/>
      </w:pPr>
      <w:r>
        <w:t>Modelli organizzativi dei servizi alla persona.</w:t>
      </w:r>
    </w:p>
    <w:p w14:paraId="73674E4A" w14:textId="77777777" w:rsidR="004644A0" w:rsidRDefault="004644A0" w:rsidP="004644A0">
      <w:pPr>
        <w:numPr>
          <w:ilvl w:val="0"/>
          <w:numId w:val="2"/>
        </w:numPr>
        <w:tabs>
          <w:tab w:val="clear" w:pos="785"/>
          <w:tab w:val="left" w:pos="284"/>
        </w:tabs>
        <w:spacing w:line="240" w:lineRule="exact"/>
        <w:ind w:left="284" w:hanging="284"/>
      </w:pPr>
      <w:r>
        <w:t>Paradigmi interpretativi delle unità di offerta</w:t>
      </w:r>
      <w:r w:rsidR="00A9109D">
        <w:t>.</w:t>
      </w:r>
    </w:p>
    <w:p w14:paraId="5D3351CF" w14:textId="427B3A0A" w:rsidR="004644A0" w:rsidRDefault="00305804" w:rsidP="004644A0">
      <w:pPr>
        <w:numPr>
          <w:ilvl w:val="0"/>
          <w:numId w:val="2"/>
        </w:numPr>
        <w:tabs>
          <w:tab w:val="clear" w:pos="785"/>
          <w:tab w:val="left" w:pos="284"/>
        </w:tabs>
        <w:spacing w:line="240" w:lineRule="exact"/>
        <w:ind w:left="284" w:hanging="284"/>
      </w:pPr>
      <w:r>
        <w:t>Livelli essenziali di assistenza e integrazione sociosanitaria</w:t>
      </w:r>
    </w:p>
    <w:p w14:paraId="14D665D1" w14:textId="77777777" w:rsidR="004644A0" w:rsidRDefault="004644A0" w:rsidP="004644A0">
      <w:pPr>
        <w:numPr>
          <w:ilvl w:val="0"/>
          <w:numId w:val="2"/>
        </w:numPr>
        <w:tabs>
          <w:tab w:val="clear" w:pos="785"/>
          <w:tab w:val="left" w:pos="284"/>
        </w:tabs>
        <w:spacing w:line="240" w:lineRule="exact"/>
        <w:ind w:left="284" w:hanging="284"/>
      </w:pPr>
      <w:r>
        <w:t xml:space="preserve">Modello organizzativo dei servizi alla persona lombardo e sue linee di riforma: </w:t>
      </w:r>
    </w:p>
    <w:p w14:paraId="000CC0D2" w14:textId="77777777" w:rsidR="004644A0" w:rsidRDefault="004644A0" w:rsidP="00A9109D">
      <w:pPr>
        <w:numPr>
          <w:ilvl w:val="1"/>
          <w:numId w:val="2"/>
        </w:numPr>
        <w:tabs>
          <w:tab w:val="clear" w:pos="720"/>
          <w:tab w:val="left" w:pos="284"/>
        </w:tabs>
        <w:spacing w:line="240" w:lineRule="exact"/>
        <w:ind w:left="567" w:hanging="283"/>
      </w:pPr>
      <w:r>
        <w:t>Testo unico delle leggi regionali in materia di sanità (l.r.33/09 s.m.e i.)</w:t>
      </w:r>
      <w:r w:rsidR="00A9109D">
        <w:t>.</w:t>
      </w:r>
    </w:p>
    <w:p w14:paraId="044DED1E" w14:textId="122A89FF" w:rsidR="004644A0" w:rsidRDefault="004644A0" w:rsidP="00A9109D">
      <w:pPr>
        <w:numPr>
          <w:ilvl w:val="1"/>
          <w:numId w:val="2"/>
        </w:numPr>
        <w:tabs>
          <w:tab w:val="clear" w:pos="720"/>
          <w:tab w:val="left" w:pos="284"/>
        </w:tabs>
        <w:spacing w:line="240" w:lineRule="exact"/>
        <w:ind w:left="567" w:hanging="283"/>
      </w:pPr>
      <w:r>
        <w:lastRenderedPageBreak/>
        <w:t>Governo della rete degli interventi e dei servizi alla persona in ambito sociale (l.r. 3/08 s.m.e i)</w:t>
      </w:r>
      <w:r w:rsidR="00A9109D">
        <w:t>.</w:t>
      </w:r>
    </w:p>
    <w:p w14:paraId="04FCC1B3" w14:textId="1B58AD0C" w:rsidR="00305804" w:rsidRDefault="00305804" w:rsidP="00A9109D">
      <w:pPr>
        <w:numPr>
          <w:ilvl w:val="1"/>
          <w:numId w:val="2"/>
        </w:numPr>
        <w:tabs>
          <w:tab w:val="clear" w:pos="720"/>
          <w:tab w:val="left" w:pos="284"/>
        </w:tabs>
        <w:spacing w:line="240" w:lineRule="exact"/>
        <w:ind w:left="567" w:hanging="283"/>
      </w:pPr>
      <w:r>
        <w:t xml:space="preserve">Linee di riforma del modello organizzativo dei servizi alla persona </w:t>
      </w:r>
      <w:r w:rsidR="004654A1">
        <w:t xml:space="preserve">lombardo </w:t>
      </w:r>
      <w:r>
        <w:t>a seguito della pandemia da COVID 19</w:t>
      </w:r>
      <w:r w:rsidR="004654A1">
        <w:t xml:space="preserve">, </w:t>
      </w:r>
      <w:r w:rsidR="00D719C6">
        <w:t>delle indicazioni</w:t>
      </w:r>
      <w:r w:rsidR="004654A1">
        <w:t xml:space="preserve"> del Piano nazionale di ripresa e resilienza </w:t>
      </w:r>
      <w:r>
        <w:t>e della revisione della l.r. 23/2015</w:t>
      </w:r>
      <w:r w:rsidR="00D719C6">
        <w:t xml:space="preserve"> s.m.e.i</w:t>
      </w:r>
      <w:r>
        <w:t xml:space="preserve">.  </w:t>
      </w:r>
    </w:p>
    <w:p w14:paraId="3C8E4D8D" w14:textId="77777777" w:rsidR="004644A0" w:rsidRDefault="004644A0" w:rsidP="00A9109D">
      <w:pPr>
        <w:numPr>
          <w:ilvl w:val="1"/>
          <w:numId w:val="2"/>
        </w:numPr>
        <w:tabs>
          <w:tab w:val="clear" w:pos="720"/>
          <w:tab w:val="left" w:pos="284"/>
        </w:tabs>
        <w:spacing w:line="240" w:lineRule="exact"/>
        <w:ind w:left="567" w:hanging="283"/>
      </w:pPr>
      <w:r>
        <w:t xml:space="preserve">Analisi delle principali delibere regionali in materia di organizzazione dei servizi. </w:t>
      </w:r>
    </w:p>
    <w:p w14:paraId="0BD97A7E" w14:textId="1BA7571A" w:rsidR="004644A0" w:rsidRPr="00A9109D" w:rsidRDefault="004644A0" w:rsidP="00A9109D">
      <w:pPr>
        <w:spacing w:before="240" w:after="120" w:line="240" w:lineRule="exact"/>
        <w:rPr>
          <w:b/>
          <w:i/>
          <w:sz w:val="18"/>
        </w:rPr>
      </w:pPr>
      <w:r>
        <w:rPr>
          <w:b/>
          <w:i/>
          <w:sz w:val="18"/>
        </w:rPr>
        <w:t>BIBLIOGRAFIA</w:t>
      </w:r>
      <w:r w:rsidR="00E404A6">
        <w:rPr>
          <w:rStyle w:val="Rimandonotaapidipagina"/>
          <w:b/>
          <w:i/>
          <w:sz w:val="18"/>
        </w:rPr>
        <w:footnoteReference w:id="2"/>
      </w:r>
    </w:p>
    <w:p w14:paraId="313CF4F6" w14:textId="77777777" w:rsidR="004644A0" w:rsidRPr="004644A0" w:rsidRDefault="004644A0" w:rsidP="00A9109D">
      <w:pPr>
        <w:pStyle w:val="Testo1"/>
        <w:rPr>
          <w:i/>
        </w:rPr>
      </w:pPr>
      <w:r>
        <w:t xml:space="preserve">Testi, dispense e approfondimenti forniti dal docente durante il corso saranno messi a disposizione sul sito </w:t>
      </w:r>
      <w:r w:rsidRPr="00D54FBD">
        <w:rPr>
          <w:i/>
        </w:rPr>
        <w:t>blackboard.unicatt.</w:t>
      </w:r>
      <w:r w:rsidR="00A9109D">
        <w:rPr>
          <w:i/>
        </w:rPr>
        <w:t>it.</w:t>
      </w:r>
    </w:p>
    <w:p w14:paraId="0A8E5C42" w14:textId="77777777" w:rsidR="004644A0" w:rsidRDefault="004644A0" w:rsidP="00A9109D">
      <w:pPr>
        <w:pStyle w:val="Testo2"/>
        <w:spacing w:before="120" w:line="240" w:lineRule="exact"/>
        <w:ind w:firstLine="0"/>
        <w:rPr>
          <w:noProof w:val="0"/>
        </w:rPr>
      </w:pPr>
      <w:r>
        <w:rPr>
          <w:noProof w:val="0"/>
        </w:rPr>
        <w:t>Testi adottati.</w:t>
      </w:r>
    </w:p>
    <w:p w14:paraId="1276101E" w14:textId="77777777" w:rsidR="004644A0" w:rsidRPr="00A9109D" w:rsidRDefault="00A9109D" w:rsidP="00A9109D">
      <w:pPr>
        <w:pStyle w:val="Testo1"/>
        <w:spacing w:before="0"/>
      </w:pPr>
      <w:r w:rsidRPr="00A9109D">
        <w:rPr>
          <w:rFonts w:ascii="Times New Roman" w:hAnsi="Times New Roman"/>
          <w:smallCaps/>
          <w:sz w:val="16"/>
        </w:rPr>
        <w:t>C.M. Mozzanica</w:t>
      </w:r>
      <w:r w:rsidR="004644A0" w:rsidRPr="00A9109D">
        <w:t xml:space="preserve">, </w:t>
      </w:r>
      <w:r w:rsidR="004644A0" w:rsidRPr="00A9109D">
        <w:rPr>
          <w:i/>
        </w:rPr>
        <w:t>Servizi alla persona. Un’organizzazione (in) compiuta</w:t>
      </w:r>
      <w:r w:rsidR="004644A0" w:rsidRPr="00A9109D">
        <w:t>, Saronno, Monti 2000, 2^ ed. riveduta e ampliata. (Per l’esame:</w:t>
      </w:r>
      <w:r>
        <w:t xml:space="preserve"> pag. 9-85; 169-225 e 251-</w:t>
      </w:r>
      <w:r w:rsidR="004644A0" w:rsidRPr="00A9109D">
        <w:t>282)</w:t>
      </w:r>
      <w:r>
        <w:t>.</w:t>
      </w:r>
    </w:p>
    <w:p w14:paraId="565514F5" w14:textId="6FD74342" w:rsidR="004644A0" w:rsidRPr="00A9109D" w:rsidRDefault="004644A0" w:rsidP="00A9109D">
      <w:pPr>
        <w:pStyle w:val="Testo1"/>
        <w:spacing w:before="0"/>
        <w:rPr>
          <w:rStyle w:val="Enfasicorsivo"/>
          <w:i w:val="0"/>
          <w:iCs w:val="0"/>
        </w:rPr>
      </w:pPr>
      <w:r w:rsidRPr="00A9109D">
        <w:rPr>
          <w:rFonts w:ascii="Times New Roman" w:hAnsi="Times New Roman"/>
          <w:smallCaps/>
          <w:sz w:val="16"/>
        </w:rPr>
        <w:t>C. Gori</w:t>
      </w:r>
      <w:r w:rsidRPr="00A9109D">
        <w:t xml:space="preserve"> (a cura di) </w:t>
      </w:r>
      <w:r w:rsidRPr="00B10964">
        <w:rPr>
          <w:i/>
        </w:rPr>
        <w:t>Il welfare delle riforme? Le politiche lombarde tra norme e attuazione</w:t>
      </w:r>
      <w:r w:rsidRPr="00A9109D">
        <w:rPr>
          <w:rStyle w:val="Enfasicorsivo"/>
          <w:i w:val="0"/>
          <w:iCs w:val="0"/>
        </w:rPr>
        <w:t xml:space="preserve">, Maggioli, Santarcangelo di Romagna 2018 (Per l’esame Parte 1, Cap. </w:t>
      </w:r>
      <w:r w:rsidR="00A9109D">
        <w:rPr>
          <w:rStyle w:val="Enfasicorsivo"/>
          <w:i w:val="0"/>
          <w:iCs w:val="0"/>
        </w:rPr>
        <w:t>1 pag 23- 36 e Cap 3 pag. 61-</w:t>
      </w:r>
      <w:r w:rsidRPr="00A9109D">
        <w:rPr>
          <w:rStyle w:val="Enfasicorsivo"/>
          <w:i w:val="0"/>
          <w:iCs w:val="0"/>
        </w:rPr>
        <w:t>77; Parte Terza Cap. 8 pag 179 – 197)</w:t>
      </w:r>
      <w:r w:rsidR="00A9109D">
        <w:rPr>
          <w:rStyle w:val="Enfasicorsivo"/>
          <w:i w:val="0"/>
          <w:iCs w:val="0"/>
        </w:rPr>
        <w:t>.</w:t>
      </w:r>
      <w:r w:rsidR="00261123">
        <w:rPr>
          <w:rStyle w:val="Enfasicorsivo"/>
          <w:i w:val="0"/>
          <w:iCs w:val="0"/>
        </w:rPr>
        <w:t xml:space="preserve"> </w:t>
      </w:r>
    </w:p>
    <w:p w14:paraId="1911CE7A" w14:textId="5606E54A" w:rsidR="004644A0" w:rsidRPr="00A9109D" w:rsidRDefault="004644A0" w:rsidP="00305804">
      <w:pPr>
        <w:pStyle w:val="Testo1"/>
        <w:spacing w:before="0"/>
        <w:ind w:left="0" w:firstLine="0"/>
      </w:pPr>
      <w:r w:rsidRPr="00A9109D">
        <w:t>Sarà, inoltre, richiesta la lettura di alcuni approfondimenti relativi alla riforma del sistema</w:t>
      </w:r>
      <w:r w:rsidR="00305804">
        <w:t xml:space="preserve"> </w:t>
      </w:r>
      <w:r w:rsidRPr="00A9109D">
        <w:t>socio sanitario lombardo, che saranno indicati durante il corso</w:t>
      </w:r>
      <w:r w:rsidR="004654A1">
        <w:t xml:space="preserve">. </w:t>
      </w:r>
    </w:p>
    <w:p w14:paraId="5B2ADF22" w14:textId="77777777" w:rsidR="004644A0" w:rsidRPr="00A9109D" w:rsidRDefault="004644A0" w:rsidP="00A9109D">
      <w:pPr>
        <w:pStyle w:val="Testo1"/>
        <w:spacing w:before="0"/>
      </w:pPr>
      <w:r w:rsidRPr="00A9109D">
        <w:t>Lo studente potrà scegliere inoltre uno fra i seguenti approfondimenti:</w:t>
      </w:r>
    </w:p>
    <w:p w14:paraId="4B6247FB" w14:textId="5B6E35AB" w:rsidR="00BD31A9" w:rsidRPr="00BD31A9" w:rsidRDefault="00BD31A9" w:rsidP="00A9109D">
      <w:pPr>
        <w:pStyle w:val="Testo1"/>
        <w:spacing w:before="0"/>
        <w:rPr>
          <w:iCs/>
        </w:rPr>
      </w:pPr>
      <w:r>
        <w:rPr>
          <w:rFonts w:ascii="Times New Roman" w:hAnsi="Times New Roman"/>
          <w:smallCaps/>
          <w:sz w:val="16"/>
        </w:rPr>
        <w:t xml:space="preserve">D. Cicoletti, </w:t>
      </w:r>
      <w:r w:rsidRPr="00BD31A9">
        <w:rPr>
          <w:i/>
        </w:rPr>
        <w:t xml:space="preserve">Cosa </w:t>
      </w:r>
      <w:r>
        <w:rPr>
          <w:i/>
        </w:rPr>
        <w:t xml:space="preserve">resta dell’emergenza sanitaria e sociale nelle organizzaizoni </w:t>
      </w:r>
      <w:r>
        <w:rPr>
          <w:iCs/>
        </w:rPr>
        <w:t xml:space="preserve">in </w:t>
      </w:r>
      <w:r>
        <w:rPr>
          <w:i/>
        </w:rPr>
        <w:t xml:space="preserve">Prospettive sociali e sanitarie n. 4/2020 </w:t>
      </w:r>
      <w:r w:rsidRPr="00BD31A9">
        <w:rPr>
          <w:iCs/>
        </w:rPr>
        <w:t>pagg 20 -22</w:t>
      </w:r>
    </w:p>
    <w:p w14:paraId="2E0DBE42" w14:textId="0A411D05" w:rsidR="00BD31A9" w:rsidRDefault="00BD31A9" w:rsidP="00A9109D">
      <w:pPr>
        <w:pStyle w:val="Testo1"/>
        <w:spacing w:before="0"/>
        <w:rPr>
          <w:i/>
        </w:rPr>
      </w:pPr>
      <w:r>
        <w:rPr>
          <w:rFonts w:ascii="Times New Roman" w:hAnsi="Times New Roman"/>
          <w:smallCaps/>
          <w:sz w:val="16"/>
        </w:rPr>
        <w:t xml:space="preserve">P. Marzo, </w:t>
      </w:r>
      <w:r w:rsidRPr="00BD31A9">
        <w:rPr>
          <w:i/>
        </w:rPr>
        <w:t>Una circolare</w:t>
      </w:r>
      <w:r>
        <w:rPr>
          <w:rFonts w:ascii="Times New Roman" w:hAnsi="Times New Roman"/>
          <w:i/>
          <w:iCs/>
          <w:smallCaps/>
          <w:sz w:val="16"/>
        </w:rPr>
        <w:t xml:space="preserve"> </w:t>
      </w:r>
      <w:r w:rsidRPr="00BD31A9">
        <w:rPr>
          <w:i/>
        </w:rPr>
        <w:t>può cambiare il servizi</w:t>
      </w:r>
      <w:r w:rsidR="004654A1">
        <w:rPr>
          <w:i/>
        </w:rPr>
        <w:t>o</w:t>
      </w:r>
      <w:r w:rsidRPr="00BD31A9">
        <w:rPr>
          <w:i/>
        </w:rPr>
        <w:t xml:space="preserve"> sociale</w:t>
      </w:r>
      <w:r w:rsidR="00D719C6">
        <w:rPr>
          <w:i/>
        </w:rPr>
        <w:t>?</w:t>
      </w:r>
      <w:r w:rsidRPr="00BD31A9">
        <w:rPr>
          <w:i/>
        </w:rPr>
        <w:t xml:space="preserve"> </w:t>
      </w:r>
      <w:r>
        <w:rPr>
          <w:iCs/>
        </w:rPr>
        <w:t xml:space="preserve">in </w:t>
      </w:r>
      <w:r>
        <w:rPr>
          <w:i/>
        </w:rPr>
        <w:t>Animazione sociale 334 – n 2 – 2020 pag. 34 – 39</w:t>
      </w:r>
    </w:p>
    <w:p w14:paraId="1AAED0E5" w14:textId="67109B18" w:rsidR="00BD31A9" w:rsidRPr="00BD31A9" w:rsidRDefault="00BD31A9" w:rsidP="00BD31A9">
      <w:pPr>
        <w:pStyle w:val="Testo1"/>
        <w:spacing w:before="0"/>
        <w:rPr>
          <w:i/>
        </w:rPr>
      </w:pPr>
      <w:r>
        <w:rPr>
          <w:rFonts w:ascii="Times New Roman" w:hAnsi="Times New Roman"/>
          <w:smallCaps/>
          <w:sz w:val="16"/>
        </w:rPr>
        <w:t xml:space="preserve">M.A.Niocoli, V. Pellegrino, G. Rodeschini, V. Vivoli </w:t>
      </w:r>
      <w:r w:rsidRPr="00BD31A9">
        <w:rPr>
          <w:i/>
        </w:rPr>
        <w:t xml:space="preserve">Per i servizi è tempo di allargare lo sguardo </w:t>
      </w:r>
      <w:r>
        <w:rPr>
          <w:iCs/>
        </w:rPr>
        <w:t xml:space="preserve">in </w:t>
      </w:r>
      <w:r>
        <w:rPr>
          <w:i/>
        </w:rPr>
        <w:t>Animazione sociale 335 – n 3 – 2020 pag. 16 – 27</w:t>
      </w:r>
    </w:p>
    <w:p w14:paraId="581E78AD" w14:textId="77777777" w:rsidR="004644A0" w:rsidRPr="00A9109D" w:rsidRDefault="004644A0" w:rsidP="00A9109D">
      <w:pPr>
        <w:pStyle w:val="Testo1"/>
        <w:spacing w:before="0"/>
      </w:pPr>
      <w:r w:rsidRPr="00A9109D">
        <w:t>Altri testi consigliati.</w:t>
      </w:r>
    </w:p>
    <w:p w14:paraId="240869EE" w14:textId="689D5B31" w:rsidR="004644A0" w:rsidRPr="00A9109D" w:rsidRDefault="004644A0" w:rsidP="00A9109D">
      <w:pPr>
        <w:pStyle w:val="Testo1"/>
        <w:spacing w:before="0"/>
      </w:pPr>
      <w:r w:rsidRPr="00B10964">
        <w:rPr>
          <w:rFonts w:ascii="Times New Roman" w:hAnsi="Times New Roman"/>
          <w:smallCaps/>
          <w:sz w:val="16"/>
        </w:rPr>
        <w:t>F. Folgheraiter</w:t>
      </w:r>
      <w:r w:rsidR="00A9109D">
        <w:t xml:space="preserve">, </w:t>
      </w:r>
      <w:r w:rsidR="00BD31A9">
        <w:rPr>
          <w:i/>
        </w:rPr>
        <w:t>Welfarevirus</w:t>
      </w:r>
      <w:r w:rsidRPr="00A9109D">
        <w:t xml:space="preserve"> </w:t>
      </w:r>
      <w:r w:rsidR="00BD31A9">
        <w:t xml:space="preserve"> </w:t>
      </w:r>
      <w:r w:rsidRPr="00A9109D">
        <w:t>Trento, Erickson</w:t>
      </w:r>
      <w:r w:rsidR="00B10964">
        <w:t>,</w:t>
      </w:r>
      <w:r w:rsidRPr="00A9109D">
        <w:t xml:space="preserve"> 20</w:t>
      </w:r>
      <w:r w:rsidR="00BD31A9">
        <w:t>20</w:t>
      </w:r>
      <w:r w:rsidRPr="00A9109D">
        <w:t>.</w:t>
      </w:r>
      <w:r w:rsidR="00261123">
        <w:t xml:space="preserve"> </w:t>
      </w:r>
    </w:p>
    <w:p w14:paraId="71D48435" w14:textId="77777777" w:rsidR="004644A0" w:rsidRPr="00A9109D" w:rsidRDefault="004644A0" w:rsidP="00A9109D">
      <w:pPr>
        <w:pStyle w:val="Testo1"/>
        <w:spacing w:before="0"/>
      </w:pPr>
      <w:r w:rsidRPr="00B10964">
        <w:rPr>
          <w:rFonts w:ascii="Times New Roman" w:hAnsi="Times New Roman"/>
          <w:smallCaps/>
          <w:sz w:val="16"/>
        </w:rPr>
        <w:t>A.</w:t>
      </w:r>
      <w:r w:rsidR="00A9109D" w:rsidRPr="00B10964">
        <w:rPr>
          <w:rFonts w:ascii="Times New Roman" w:hAnsi="Times New Roman"/>
          <w:smallCaps/>
          <w:sz w:val="16"/>
        </w:rPr>
        <w:t xml:space="preserve"> </w:t>
      </w:r>
      <w:r w:rsidRPr="00B10964">
        <w:rPr>
          <w:rFonts w:ascii="Times New Roman" w:hAnsi="Times New Roman"/>
          <w:smallCaps/>
          <w:sz w:val="16"/>
        </w:rPr>
        <w:t>Orsenigo</w:t>
      </w:r>
      <w:r w:rsidR="00A9109D">
        <w:t>,</w:t>
      </w:r>
      <w:r w:rsidRPr="00A9109D">
        <w:t xml:space="preserve"> </w:t>
      </w:r>
      <w:r w:rsidRPr="00B10964">
        <w:rPr>
          <w:i/>
        </w:rPr>
        <w:t>O</w:t>
      </w:r>
      <w:r w:rsidR="00A9109D" w:rsidRPr="00B10964">
        <w:rPr>
          <w:i/>
        </w:rPr>
        <w:t>rganizzare i servizi che curano</w:t>
      </w:r>
      <w:r w:rsidR="00A9109D">
        <w:t>,</w:t>
      </w:r>
      <w:r w:rsidRPr="00A9109D">
        <w:t xml:space="preserve"> in </w:t>
      </w:r>
      <w:r w:rsidRPr="00B10964">
        <w:rPr>
          <w:i/>
        </w:rPr>
        <w:t>Animazione social</w:t>
      </w:r>
      <w:r w:rsidR="00A9109D" w:rsidRPr="00B10964">
        <w:rPr>
          <w:i/>
        </w:rPr>
        <w:t>e n 253</w:t>
      </w:r>
      <w:r w:rsidR="00A9109D">
        <w:t>, Maggio 2011, pag. 31-</w:t>
      </w:r>
      <w:r w:rsidRPr="00A9109D">
        <w:t>67</w:t>
      </w:r>
      <w:r w:rsidR="00A9109D">
        <w:t>.</w:t>
      </w:r>
    </w:p>
    <w:p w14:paraId="00E0E0AA" w14:textId="77777777" w:rsidR="004644A0" w:rsidRPr="00A9109D" w:rsidRDefault="004644A0" w:rsidP="004654A1">
      <w:pPr>
        <w:pStyle w:val="Testo1"/>
        <w:spacing w:before="0"/>
        <w:ind w:left="0" w:firstLine="0"/>
      </w:pPr>
      <w:r w:rsidRPr="00A9109D">
        <w:t>Gli studenti non frequentanti devono preparsi anche sul materiale fornito durante il corso (disponibile su blackboard)</w:t>
      </w:r>
    </w:p>
    <w:p w14:paraId="4E179387" w14:textId="77777777" w:rsidR="004644A0" w:rsidRPr="004644A0" w:rsidRDefault="004644A0" w:rsidP="004644A0">
      <w:pPr>
        <w:spacing w:before="240" w:after="120" w:line="220" w:lineRule="exact"/>
        <w:rPr>
          <w:b/>
          <w:i/>
          <w:sz w:val="18"/>
        </w:rPr>
      </w:pPr>
      <w:r>
        <w:rPr>
          <w:b/>
          <w:i/>
          <w:sz w:val="18"/>
        </w:rPr>
        <w:t>DIDATTICA DEL CORSO</w:t>
      </w:r>
    </w:p>
    <w:p w14:paraId="79837D9A" w14:textId="2D88F90C" w:rsidR="004644A0" w:rsidRDefault="004644A0" w:rsidP="004644A0">
      <w:pPr>
        <w:pStyle w:val="Testo2"/>
      </w:pPr>
      <w:r>
        <w:t xml:space="preserve">Il corso prevede lezioni in aula e lavori pratici guidati. </w:t>
      </w:r>
      <w:r w:rsidR="00D719C6">
        <w:t>Saranno invitati esperti</w:t>
      </w:r>
    </w:p>
    <w:p w14:paraId="44768743" w14:textId="77777777" w:rsidR="004644A0" w:rsidRPr="004644A0" w:rsidRDefault="004644A0" w:rsidP="004644A0">
      <w:pPr>
        <w:spacing w:before="240" w:after="120" w:line="220" w:lineRule="exact"/>
        <w:rPr>
          <w:b/>
          <w:i/>
          <w:sz w:val="18"/>
        </w:rPr>
      </w:pPr>
      <w:r>
        <w:rPr>
          <w:b/>
          <w:i/>
          <w:sz w:val="18"/>
        </w:rPr>
        <w:t>METODO E CRITERI DI VALUTAZIONE</w:t>
      </w:r>
    </w:p>
    <w:p w14:paraId="122FFB2C" w14:textId="77777777" w:rsidR="004644A0" w:rsidRDefault="004644A0" w:rsidP="004644A0">
      <w:pPr>
        <w:pStyle w:val="Testo2"/>
      </w:pPr>
      <w:r>
        <w:lastRenderedPageBreak/>
        <w:t>L’accertamento dell’apprendimento avverrà in forma o</w:t>
      </w:r>
      <w:r w:rsidR="00A9109D">
        <w:t xml:space="preserve">rale e suddiviso in due parti. </w:t>
      </w:r>
      <w:r>
        <w:t>Nel</w:t>
      </w:r>
      <w:r w:rsidR="00A9109D">
        <w:t>la prima parte saranno valutate</w:t>
      </w:r>
      <w:r>
        <w:t xml:space="preserve"> le conoscenze e le competenze acquisite</w:t>
      </w:r>
      <w:r w:rsidR="00A9109D">
        <w:t xml:space="preserve"> dei paradigmi interpretativi e</w:t>
      </w:r>
      <w:r>
        <w:t xml:space="preserve"> organizzativi dei servizi alla persona e la capacità di applicazione </w:t>
      </w:r>
      <w:r w:rsidR="00127BF3">
        <w:t xml:space="preserve">anche </w:t>
      </w:r>
      <w:r>
        <w:t xml:space="preserve">attraverso una breve analisi organizzativa scritta – obbligatoria per tutti gli studenti - di una Unità di Offerta sociale o sociosanitaria liberamente scelta, che sarà oggetto di discussione in sede di esame. </w:t>
      </w:r>
    </w:p>
    <w:p w14:paraId="55C374B1" w14:textId="77777777" w:rsidR="004644A0" w:rsidRDefault="004644A0" w:rsidP="004644A0">
      <w:pPr>
        <w:pStyle w:val="Testo2"/>
      </w:pPr>
      <w:r>
        <w:t>Nella seconda parte lo studente dovrà dimostare di comprendere le coordinate organizzative del sistema dei servizi sociali, sanitari e sociosanitari regionali in particolare della Lombardia.</w:t>
      </w:r>
    </w:p>
    <w:p w14:paraId="46607C7F" w14:textId="77777777" w:rsidR="004644A0" w:rsidRPr="004644A0" w:rsidRDefault="004644A0" w:rsidP="004644A0">
      <w:pPr>
        <w:spacing w:before="240" w:after="120" w:line="240" w:lineRule="exact"/>
        <w:rPr>
          <w:b/>
          <w:i/>
          <w:sz w:val="18"/>
        </w:rPr>
      </w:pPr>
      <w:r>
        <w:rPr>
          <w:b/>
          <w:i/>
          <w:sz w:val="18"/>
        </w:rPr>
        <w:t>AVVERTENZE E PREREQUISITI</w:t>
      </w:r>
    </w:p>
    <w:p w14:paraId="7E94F7F0" w14:textId="7EE6FD03" w:rsidR="004644A0" w:rsidRDefault="004644A0" w:rsidP="004644A0">
      <w:pPr>
        <w:pStyle w:val="Testo2"/>
      </w:pPr>
      <w:r>
        <w:t xml:space="preserve">Il corso prevede che il modulo di “Organizzazione dei Servizi” segua il modulo di “Politica Sociale”. Ai fini della valutazione, si raccomanda che le </w:t>
      </w:r>
      <w:r w:rsidRPr="00A13D67">
        <w:t>prove intermedie</w:t>
      </w:r>
      <w:r>
        <w:t xml:space="preserve"> relative ai singoli moduli tengano conto dell’ordine di svolgimento dei moduli stessi,</w:t>
      </w:r>
      <w:r w:rsidRPr="00E97462">
        <w:t xml:space="preserve"> </w:t>
      </w:r>
      <w:r>
        <w:t>salvo casi eccezionali che dovranno essere concordati con i docenti.</w:t>
      </w:r>
      <w:r w:rsidRPr="00A13D67">
        <w:t xml:space="preserve"> </w:t>
      </w:r>
    </w:p>
    <w:p w14:paraId="7E855AF1" w14:textId="35DE5F01" w:rsidR="004654A1" w:rsidRDefault="004654A1" w:rsidP="004644A0">
      <w:pPr>
        <w:pStyle w:val="Testo2"/>
      </w:pPr>
      <w:r>
        <w:t>Indicazione: nel caso in cui la situazione sanitaria relativa alla pandemia di Covid 19 non dovesse consentire la didattica in presenza, sarà garantita l’erogazione a distanza dell’insegnamento con moadlità che verranno comunicate in tempo utile.</w:t>
      </w:r>
    </w:p>
    <w:p w14:paraId="33F8B04B" w14:textId="77777777" w:rsidR="004644A0" w:rsidRPr="004644A0" w:rsidRDefault="004644A0" w:rsidP="004644A0">
      <w:pPr>
        <w:pStyle w:val="Testo2"/>
        <w:spacing w:before="120"/>
        <w:rPr>
          <w:bCs/>
        </w:rPr>
      </w:pPr>
      <w:r w:rsidRPr="00A13D67">
        <w:t>La valutazione finale consiste</w:t>
      </w:r>
      <w:r>
        <w:t xml:space="preserve">rà </w:t>
      </w:r>
      <w:r w:rsidRPr="00A13D67">
        <w:t>in un unico voto</w:t>
      </w:r>
      <w:r>
        <w:t xml:space="preserve"> in trentesimi</w:t>
      </w:r>
      <w:r w:rsidRPr="00A13D67">
        <w:t xml:space="preserve">, che terrà conto dei risultati conseguiti </w:t>
      </w:r>
      <w:r w:rsidR="00ED6F3B">
        <w:t>nei due moduli</w:t>
      </w:r>
    </w:p>
    <w:p w14:paraId="668FFBB2" w14:textId="77777777" w:rsidR="004644A0" w:rsidRPr="002D5E17" w:rsidRDefault="004644A0" w:rsidP="004644A0">
      <w:pPr>
        <w:pStyle w:val="Testo2"/>
        <w:spacing w:before="120"/>
      </w:pPr>
      <w:r>
        <w:t>Il Prof. M</w:t>
      </w:r>
      <w:r w:rsidR="00A9109D">
        <w:t>arco</w:t>
      </w:r>
      <w:r>
        <w:t xml:space="preserve"> Noli riceve gli studenti su appuntamento presso la sede del corso.</w:t>
      </w:r>
    </w:p>
    <w:sectPr w:rsidR="004644A0"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FE49C" w14:textId="77777777" w:rsidR="00725542" w:rsidRDefault="00725542" w:rsidP="002515B2">
      <w:pPr>
        <w:spacing w:line="240" w:lineRule="auto"/>
      </w:pPr>
      <w:r>
        <w:separator/>
      </w:r>
    </w:p>
  </w:endnote>
  <w:endnote w:type="continuationSeparator" w:id="0">
    <w:p w14:paraId="70641691" w14:textId="77777777" w:rsidR="00725542" w:rsidRDefault="00725542" w:rsidP="0025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105E" w14:textId="77777777" w:rsidR="00725542" w:rsidRDefault="00725542" w:rsidP="002515B2">
      <w:pPr>
        <w:spacing w:line="240" w:lineRule="auto"/>
      </w:pPr>
      <w:r>
        <w:separator/>
      </w:r>
    </w:p>
  </w:footnote>
  <w:footnote w:type="continuationSeparator" w:id="0">
    <w:p w14:paraId="35F7EAA1" w14:textId="77777777" w:rsidR="00725542" w:rsidRDefault="00725542" w:rsidP="002515B2">
      <w:pPr>
        <w:spacing w:line="240" w:lineRule="auto"/>
      </w:pPr>
      <w:r>
        <w:continuationSeparator/>
      </w:r>
    </w:p>
  </w:footnote>
  <w:footnote w:id="1">
    <w:p w14:paraId="5EA723BF" w14:textId="29D641CE" w:rsidR="00E404A6" w:rsidRDefault="00E404A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DC53D0F" w14:textId="4979D7F2" w:rsidR="00E404A6" w:rsidRDefault="00E404A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80F"/>
    <w:multiLevelType w:val="hybridMultilevel"/>
    <w:tmpl w:val="68B424A6"/>
    <w:lvl w:ilvl="0" w:tplc="84BA64E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72427"/>
    <w:multiLevelType w:val="hybridMultilevel"/>
    <w:tmpl w:val="6AC0DBC2"/>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nsid w:val="2B464CEC"/>
    <w:multiLevelType w:val="hybridMultilevel"/>
    <w:tmpl w:val="942CF02A"/>
    <w:lvl w:ilvl="0" w:tplc="6436D02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E9D30B0"/>
    <w:multiLevelType w:val="hybridMultilevel"/>
    <w:tmpl w:val="FFE6E614"/>
    <w:lvl w:ilvl="0" w:tplc="7980B428">
      <w:start w:val="1"/>
      <w:numFmt w:val="upperLetter"/>
      <w:lvlText w:val="%1)"/>
      <w:lvlJc w:val="left"/>
      <w:pPr>
        <w:tabs>
          <w:tab w:val="num" w:pos="720"/>
        </w:tabs>
        <w:ind w:left="720" w:hanging="360"/>
      </w:pPr>
      <w:rPr>
        <w:rFonts w:hint="default"/>
      </w:rPr>
    </w:lvl>
    <w:lvl w:ilvl="1" w:tplc="B23AD1E0">
      <w:start w:val="1"/>
      <w:numFmt w:val="bullet"/>
      <w:lvlText w:val=""/>
      <w:lvlJc w:val="left"/>
      <w:pPr>
        <w:tabs>
          <w:tab w:val="num" w:pos="1440"/>
        </w:tabs>
        <w:ind w:left="1420" w:hanging="340"/>
      </w:pPr>
      <w:rPr>
        <w:rFonts w:ascii="Symbol" w:hAnsi="Symbol" w:hint="default"/>
      </w:rPr>
    </w:lvl>
    <w:lvl w:ilvl="2" w:tplc="C414D35C">
      <w:start w:val="1"/>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1103153"/>
    <w:multiLevelType w:val="hybridMultilevel"/>
    <w:tmpl w:val="FB1601F2"/>
    <w:lvl w:ilvl="0" w:tplc="F8E0450A">
      <w:start w:val="1"/>
      <w:numFmt w:val="decimal"/>
      <w:lvlText w:val="%1."/>
      <w:lvlJc w:val="left"/>
      <w:pPr>
        <w:tabs>
          <w:tab w:val="num" w:pos="785"/>
        </w:tabs>
        <w:ind w:left="785" w:hanging="425"/>
      </w:pPr>
      <w:rPr>
        <w:rFonts w:hint="default"/>
      </w:rPr>
    </w:lvl>
    <w:lvl w:ilvl="1" w:tplc="04100001">
      <w:start w:val="1"/>
      <w:numFmt w:val="bullet"/>
      <w:lvlText w:val=""/>
      <w:lvlJc w:val="left"/>
      <w:pPr>
        <w:tabs>
          <w:tab w:val="num" w:pos="720"/>
        </w:tabs>
        <w:ind w:left="720" w:hanging="360"/>
      </w:pPr>
      <w:rPr>
        <w:rFonts w:ascii="Symbol" w:hAnsi="Symbol" w:hint="default"/>
      </w:rPr>
    </w:lvl>
    <w:lvl w:ilvl="2" w:tplc="818446BA">
      <w:numFmt w:val="none"/>
      <w:lvlText w:val=""/>
      <w:lvlJc w:val="left"/>
      <w:pPr>
        <w:tabs>
          <w:tab w:val="num" w:pos="360"/>
        </w:tabs>
      </w:pPr>
    </w:lvl>
    <w:lvl w:ilvl="3" w:tplc="C1C06950">
      <w:numFmt w:val="none"/>
      <w:lvlText w:val=""/>
      <w:lvlJc w:val="left"/>
      <w:pPr>
        <w:tabs>
          <w:tab w:val="num" w:pos="360"/>
        </w:tabs>
      </w:pPr>
    </w:lvl>
    <w:lvl w:ilvl="4" w:tplc="B1D82074">
      <w:numFmt w:val="none"/>
      <w:lvlText w:val=""/>
      <w:lvlJc w:val="left"/>
      <w:pPr>
        <w:tabs>
          <w:tab w:val="num" w:pos="360"/>
        </w:tabs>
      </w:pPr>
    </w:lvl>
    <w:lvl w:ilvl="5" w:tplc="54DCD338">
      <w:numFmt w:val="none"/>
      <w:lvlText w:val=""/>
      <w:lvlJc w:val="left"/>
      <w:pPr>
        <w:tabs>
          <w:tab w:val="num" w:pos="360"/>
        </w:tabs>
      </w:pPr>
    </w:lvl>
    <w:lvl w:ilvl="6" w:tplc="9B3616A6">
      <w:numFmt w:val="none"/>
      <w:lvlText w:val=""/>
      <w:lvlJc w:val="left"/>
      <w:pPr>
        <w:tabs>
          <w:tab w:val="num" w:pos="360"/>
        </w:tabs>
      </w:pPr>
    </w:lvl>
    <w:lvl w:ilvl="7" w:tplc="3F46BFEC">
      <w:numFmt w:val="none"/>
      <w:lvlText w:val=""/>
      <w:lvlJc w:val="left"/>
      <w:pPr>
        <w:tabs>
          <w:tab w:val="num" w:pos="360"/>
        </w:tabs>
      </w:pPr>
    </w:lvl>
    <w:lvl w:ilvl="8" w:tplc="584CAC58">
      <w:numFmt w:val="none"/>
      <w:lvlText w:val=""/>
      <w:lvlJc w:val="left"/>
      <w:pPr>
        <w:tabs>
          <w:tab w:val="num" w:pos="360"/>
        </w:tabs>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B2"/>
    <w:rsid w:val="00103FF5"/>
    <w:rsid w:val="00127BF3"/>
    <w:rsid w:val="00187B99"/>
    <w:rsid w:val="001B541B"/>
    <w:rsid w:val="002014DD"/>
    <w:rsid w:val="002515B2"/>
    <w:rsid w:val="00261123"/>
    <w:rsid w:val="002D5E17"/>
    <w:rsid w:val="002F2D87"/>
    <w:rsid w:val="00305804"/>
    <w:rsid w:val="003E4FED"/>
    <w:rsid w:val="00407126"/>
    <w:rsid w:val="004274E1"/>
    <w:rsid w:val="004644A0"/>
    <w:rsid w:val="004654A1"/>
    <w:rsid w:val="004D1217"/>
    <w:rsid w:val="004D6008"/>
    <w:rsid w:val="005031C0"/>
    <w:rsid w:val="00640794"/>
    <w:rsid w:val="006F1772"/>
    <w:rsid w:val="00725542"/>
    <w:rsid w:val="00855945"/>
    <w:rsid w:val="008942E7"/>
    <w:rsid w:val="008A1204"/>
    <w:rsid w:val="00900CCA"/>
    <w:rsid w:val="0090666F"/>
    <w:rsid w:val="00924B77"/>
    <w:rsid w:val="00940DA2"/>
    <w:rsid w:val="00957BFC"/>
    <w:rsid w:val="0096355C"/>
    <w:rsid w:val="009E055C"/>
    <w:rsid w:val="009F7734"/>
    <w:rsid w:val="00A13684"/>
    <w:rsid w:val="00A74F6F"/>
    <w:rsid w:val="00A9109D"/>
    <w:rsid w:val="00AD7557"/>
    <w:rsid w:val="00B10964"/>
    <w:rsid w:val="00B50C5D"/>
    <w:rsid w:val="00B51253"/>
    <w:rsid w:val="00B525CC"/>
    <w:rsid w:val="00B62B88"/>
    <w:rsid w:val="00BD31A9"/>
    <w:rsid w:val="00C32B28"/>
    <w:rsid w:val="00CA1CD1"/>
    <w:rsid w:val="00CC3C8B"/>
    <w:rsid w:val="00D404F2"/>
    <w:rsid w:val="00D44B69"/>
    <w:rsid w:val="00D6212C"/>
    <w:rsid w:val="00D719C6"/>
    <w:rsid w:val="00E404A6"/>
    <w:rsid w:val="00E607E6"/>
    <w:rsid w:val="00ED6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5B2"/>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A1CD1"/>
    <w:pPr>
      <w:spacing w:line="240" w:lineRule="auto"/>
    </w:pPr>
    <w:rPr>
      <w:szCs w:val="20"/>
    </w:rPr>
  </w:style>
  <w:style w:type="character" w:customStyle="1" w:styleId="TestonotaapidipaginaCarattere">
    <w:name w:val="Testo nota a piè di pagina Carattere"/>
    <w:basedOn w:val="Carpredefinitoparagrafo"/>
    <w:link w:val="Testonotaapidipagina"/>
    <w:rsid w:val="00CA1CD1"/>
    <w:rPr>
      <w:rFonts w:eastAsia="Calibri"/>
      <w:lang w:eastAsia="en-US"/>
    </w:rPr>
  </w:style>
  <w:style w:type="character" w:styleId="Rimandonotaapidipagina">
    <w:name w:val="footnote reference"/>
    <w:basedOn w:val="Carpredefinitoparagrafo"/>
    <w:rsid w:val="00CA1CD1"/>
    <w:rPr>
      <w:vertAlign w:val="superscript"/>
    </w:rPr>
  </w:style>
  <w:style w:type="paragraph" w:styleId="Paragrafoelenco">
    <w:name w:val="List Paragraph"/>
    <w:basedOn w:val="Normale"/>
    <w:uiPriority w:val="34"/>
    <w:qFormat/>
    <w:rsid w:val="00127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5B2"/>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A1CD1"/>
    <w:pPr>
      <w:spacing w:line="240" w:lineRule="auto"/>
    </w:pPr>
    <w:rPr>
      <w:szCs w:val="20"/>
    </w:rPr>
  </w:style>
  <w:style w:type="character" w:customStyle="1" w:styleId="TestonotaapidipaginaCarattere">
    <w:name w:val="Testo nota a piè di pagina Carattere"/>
    <w:basedOn w:val="Carpredefinitoparagrafo"/>
    <w:link w:val="Testonotaapidipagina"/>
    <w:rsid w:val="00CA1CD1"/>
    <w:rPr>
      <w:rFonts w:eastAsia="Calibri"/>
      <w:lang w:eastAsia="en-US"/>
    </w:rPr>
  </w:style>
  <w:style w:type="character" w:styleId="Rimandonotaapidipagina">
    <w:name w:val="footnote reference"/>
    <w:basedOn w:val="Carpredefinitoparagrafo"/>
    <w:rsid w:val="00CA1CD1"/>
    <w:rPr>
      <w:vertAlign w:val="superscript"/>
    </w:rPr>
  </w:style>
  <w:style w:type="paragraph" w:styleId="Paragrafoelenco">
    <w:name w:val="List Paragraph"/>
    <w:basedOn w:val="Normale"/>
    <w:uiPriority w:val="34"/>
    <w:qFormat/>
    <w:rsid w:val="0012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il-welfare-responsabile-alla-prova-una-proposta-per-la-societa-italiana-9788834338704-67655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le-politiche-sociali-9788815284778-6752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B7C5-BE38-4448-9132-B0A2A554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1406</Words>
  <Characters>8647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2021-04-27T09:57:00Z</cp:lastPrinted>
  <dcterms:created xsi:type="dcterms:W3CDTF">2021-05-18T12:19:00Z</dcterms:created>
  <dcterms:modified xsi:type="dcterms:W3CDTF">2021-07-08T09:18:00Z</dcterms:modified>
</cp:coreProperties>
</file>