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Default="003F63B6">
      <w:pPr>
        <w:pStyle w:val="Titolo1"/>
      </w:pPr>
      <w:r>
        <w:t>Professione docente e innovazione del sistema scolastico</w:t>
      </w:r>
    </w:p>
    <w:p w:rsidR="00EF1487" w:rsidRDefault="00FD3CF8" w:rsidP="00EF1487">
      <w:pPr>
        <w:pStyle w:val="Titolo2"/>
      </w:pPr>
      <w:r>
        <w:t>P</w:t>
      </w:r>
      <w:r w:rsidR="00EF1487">
        <w:t xml:space="preserve">rof. </w:t>
      </w:r>
      <w:r w:rsidR="003F63B6">
        <w:t>Lorena Pirola</w:t>
      </w:r>
    </w:p>
    <w:p w:rsidR="00C9512F" w:rsidRPr="0033755D" w:rsidRDefault="00EF1487" w:rsidP="003375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9512F">
        <w:rPr>
          <w:b/>
          <w:i/>
          <w:sz w:val="18"/>
        </w:rPr>
        <w:t xml:space="preserve"> E RISULTATI DI APPRENDIMENTO ATTESI</w:t>
      </w:r>
    </w:p>
    <w:p w:rsidR="003F63B6" w:rsidRPr="007C7FA3" w:rsidRDefault="004C5E36" w:rsidP="003F63B6">
      <w:pPr>
        <w:spacing w:line="240" w:lineRule="exact"/>
        <w:rPr>
          <w:strike/>
          <w:szCs w:val="20"/>
        </w:rPr>
      </w:pPr>
      <w:r>
        <w:rPr>
          <w:szCs w:val="20"/>
        </w:rPr>
        <w:t xml:space="preserve">Il corso si propone di fornire una generale comprensione delle più importanti innovazioni introdotte </w:t>
      </w:r>
      <w:r w:rsidR="0054499C">
        <w:rPr>
          <w:szCs w:val="20"/>
        </w:rPr>
        <w:t>nella scuola italia</w:t>
      </w:r>
      <w:r w:rsidR="0033755D">
        <w:rPr>
          <w:szCs w:val="20"/>
        </w:rPr>
        <w:t>na, di promuovere la consapevolezza delle responsabilità connesse all’esercizio della professione docente nel lavoro d’aula e nei rapporti con la co</w:t>
      </w:r>
      <w:r w:rsidR="00FD1E70">
        <w:rPr>
          <w:szCs w:val="20"/>
        </w:rPr>
        <w:t xml:space="preserve">munità e il territorio </w:t>
      </w:r>
      <w:r w:rsidR="0033755D" w:rsidRPr="00FD1E70">
        <w:rPr>
          <w:szCs w:val="20"/>
        </w:rPr>
        <w:t>per favorire la parte</w:t>
      </w:r>
      <w:r w:rsidR="007C7FA3">
        <w:rPr>
          <w:szCs w:val="20"/>
        </w:rPr>
        <w:t xml:space="preserve">cipazione </w:t>
      </w:r>
      <w:r w:rsidR="005A2A73">
        <w:rPr>
          <w:szCs w:val="20"/>
        </w:rPr>
        <w:t>alla pro</w:t>
      </w:r>
      <w:r w:rsidR="0049681B">
        <w:rPr>
          <w:szCs w:val="20"/>
        </w:rPr>
        <w:t>gettazione educativa-didattica e</w:t>
      </w:r>
      <w:r w:rsidR="005A2A73">
        <w:rPr>
          <w:szCs w:val="20"/>
        </w:rPr>
        <w:t xml:space="preserve"> </w:t>
      </w:r>
      <w:r w:rsidR="0033755D" w:rsidRPr="00FD1E70">
        <w:rPr>
          <w:szCs w:val="20"/>
        </w:rPr>
        <w:t>alla gestione della scuola</w:t>
      </w:r>
      <w:r w:rsidR="005A2A73">
        <w:rPr>
          <w:szCs w:val="20"/>
        </w:rPr>
        <w:t>.</w:t>
      </w:r>
      <w:r w:rsidR="007C7FA3">
        <w:rPr>
          <w:szCs w:val="20"/>
        </w:rPr>
        <w:t xml:space="preserve"> </w:t>
      </w:r>
    </w:p>
    <w:p w:rsidR="00CC1974" w:rsidRDefault="00FD1E70" w:rsidP="00143C0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Al te</w:t>
      </w:r>
      <w:r w:rsidR="00CC1974">
        <w:rPr>
          <w:szCs w:val="20"/>
        </w:rPr>
        <w:t>rmine del percorso gli studenti saranno in grado di:</w:t>
      </w:r>
    </w:p>
    <w:p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CC1974" w:rsidRPr="00CC1974">
        <w:rPr>
          <w:szCs w:val="20"/>
        </w:rPr>
        <w:t xml:space="preserve">conoscere </w:t>
      </w:r>
      <w:r w:rsidR="00FD1E70">
        <w:rPr>
          <w:szCs w:val="20"/>
        </w:rPr>
        <w:t xml:space="preserve">e comprendere </w:t>
      </w:r>
      <w:r w:rsidR="00CC1974">
        <w:rPr>
          <w:szCs w:val="20"/>
        </w:rPr>
        <w:t>l</w:t>
      </w:r>
      <w:r w:rsidR="00811F1C">
        <w:rPr>
          <w:szCs w:val="20"/>
        </w:rPr>
        <w:t>’</w:t>
      </w:r>
      <w:r w:rsidR="00CC1974">
        <w:rPr>
          <w:szCs w:val="20"/>
        </w:rPr>
        <w:t>istituzione scolastica</w:t>
      </w:r>
      <w:r w:rsidR="00811F1C">
        <w:rPr>
          <w:szCs w:val="20"/>
        </w:rPr>
        <w:t xml:space="preserve"> nei suoi aspetti istituzionali, organizzativi e comunitari</w:t>
      </w:r>
      <w:r w:rsidR="007C7FA3">
        <w:rPr>
          <w:szCs w:val="20"/>
        </w:rPr>
        <w:t>;</w:t>
      </w:r>
    </w:p>
    <w:p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CC1974">
        <w:rPr>
          <w:szCs w:val="20"/>
        </w:rPr>
        <w:t xml:space="preserve">conoscere </w:t>
      </w:r>
      <w:r w:rsidR="00A23574">
        <w:rPr>
          <w:szCs w:val="20"/>
        </w:rPr>
        <w:t xml:space="preserve">e comprendere </w:t>
      </w:r>
      <w:r w:rsidR="0033755D">
        <w:rPr>
          <w:szCs w:val="20"/>
        </w:rPr>
        <w:t xml:space="preserve">le responsabilità connesse all’esercizio della </w:t>
      </w:r>
      <w:r w:rsidR="00654547">
        <w:rPr>
          <w:szCs w:val="20"/>
        </w:rPr>
        <w:t>funzione docente;</w:t>
      </w:r>
    </w:p>
    <w:p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95CE2">
        <w:rPr>
          <w:szCs w:val="20"/>
        </w:rPr>
        <w:t>esaminare criticamente</w:t>
      </w:r>
      <w:r w:rsidR="00A23574">
        <w:rPr>
          <w:szCs w:val="20"/>
        </w:rPr>
        <w:t xml:space="preserve"> la struttura organizzativa di un’istituzione scolastica</w:t>
      </w:r>
      <w:r w:rsidR="00827125">
        <w:rPr>
          <w:szCs w:val="20"/>
        </w:rPr>
        <w:t>;</w:t>
      </w:r>
    </w:p>
    <w:p w:rsidR="00555DB1" w:rsidRPr="00CC1974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9F09FF">
        <w:rPr>
          <w:szCs w:val="20"/>
        </w:rPr>
        <w:t>esaminare criticamente</w:t>
      </w:r>
      <w:r w:rsidR="007A3F02">
        <w:rPr>
          <w:szCs w:val="20"/>
        </w:rPr>
        <w:t xml:space="preserve"> e sviluppare</w:t>
      </w:r>
      <w:r w:rsidR="00FD1E70">
        <w:rPr>
          <w:szCs w:val="20"/>
        </w:rPr>
        <w:t xml:space="preserve"> </w:t>
      </w:r>
      <w:r w:rsidR="00654547">
        <w:rPr>
          <w:szCs w:val="20"/>
        </w:rPr>
        <w:t xml:space="preserve">progetti </w:t>
      </w:r>
      <w:r w:rsidR="00555DB1">
        <w:rPr>
          <w:szCs w:val="20"/>
        </w:rPr>
        <w:t>d’istituto</w:t>
      </w:r>
      <w:r w:rsidR="00654547">
        <w:rPr>
          <w:szCs w:val="20"/>
        </w:rPr>
        <w:t>.</w:t>
      </w:r>
      <w:r w:rsidR="00020704">
        <w:rPr>
          <w:szCs w:val="20"/>
        </w:rPr>
        <w:t xml:space="preserve"> </w:t>
      </w:r>
    </w:p>
    <w:p w:rsidR="00EF1487" w:rsidRDefault="00EF1487" w:rsidP="00EF1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3F63B6" w:rsidRPr="003F63B6" w:rsidRDefault="003F63B6" w:rsidP="003F63B6">
      <w:pPr>
        <w:spacing w:line="240" w:lineRule="exact"/>
        <w:rPr>
          <w:szCs w:val="20"/>
        </w:rPr>
      </w:pPr>
      <w:r w:rsidRPr="003F63B6">
        <w:rPr>
          <w:szCs w:val="20"/>
        </w:rPr>
        <w:t xml:space="preserve">Il corso muove dall’analisi dei processi innovativi in atto nel sistema scolastico italiano fondati sui principi dell’autonomia e della flessibilità dei modelli organizzativi, prende in esame la figura professionale del docente e ne delinea le competenze fondamentali. Si approfondiranno le conoscenze relative agli aspetti della scuola come istituzione e organizzazione; si promuoverà l’acquisizione di competenze progettuali e organizzative essenziali per la pratica professionale. In particolare il corso affronterà, attraverso la presentazione di esempi e casi </w:t>
      </w:r>
      <w:r>
        <w:rPr>
          <w:szCs w:val="20"/>
        </w:rPr>
        <w:t>concreti, le seguenti tematiche</w:t>
      </w:r>
    </w:p>
    <w:p w:rsidR="003F63B6" w:rsidRPr="003F63B6" w:rsidRDefault="003F63B6" w:rsidP="003F63B6">
      <w:pPr>
        <w:spacing w:line="240" w:lineRule="exact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  <w:t>l’autonomia scolastica;</w:t>
      </w:r>
    </w:p>
    <w:p w:rsidR="003F63B6" w:rsidRPr="003F63B6" w:rsidRDefault="003F63B6" w:rsidP="003F63B6">
      <w:pPr>
        <w:spacing w:line="240" w:lineRule="exact"/>
        <w:ind w:left="284" w:hanging="284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  <w:t>i documenti costitutivi dell’istituzione scolastica</w:t>
      </w:r>
      <w:r>
        <w:rPr>
          <w:szCs w:val="20"/>
        </w:rPr>
        <w:t>: Piano Triennale</w:t>
      </w:r>
      <w:r w:rsidRPr="003F63B6">
        <w:rPr>
          <w:szCs w:val="20"/>
        </w:rPr>
        <w:t xml:space="preserve"> dell’Offerta Formativa </w:t>
      </w:r>
      <w:r w:rsidRPr="00EE136F">
        <w:rPr>
          <w:szCs w:val="20"/>
        </w:rPr>
        <w:t>e curricolo d’istituto</w:t>
      </w:r>
      <w:r w:rsidRPr="003F63B6">
        <w:rPr>
          <w:szCs w:val="20"/>
        </w:rPr>
        <w:t>;</w:t>
      </w:r>
    </w:p>
    <w:p w:rsidR="003F63B6" w:rsidRPr="003F63B6" w:rsidRDefault="003F63B6" w:rsidP="003F63B6">
      <w:pPr>
        <w:spacing w:line="240" w:lineRule="exact"/>
        <w:ind w:left="284" w:hanging="284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  <w:t xml:space="preserve">le competenze progettuali ed organizzative come dimensioni essenziali della professionalità docente; </w:t>
      </w:r>
    </w:p>
    <w:p w:rsidR="003F63B6" w:rsidRPr="003F63B6" w:rsidRDefault="003F63B6" w:rsidP="003F63B6">
      <w:pPr>
        <w:spacing w:line="240" w:lineRule="exact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  <w:t>il docente membro degli organi collegiali della scuola;</w:t>
      </w:r>
    </w:p>
    <w:p w:rsidR="003F63B6" w:rsidRPr="003F63B6" w:rsidRDefault="003F63B6" w:rsidP="003F63B6">
      <w:pPr>
        <w:spacing w:line="240" w:lineRule="exact"/>
        <w:ind w:left="284" w:hanging="284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  <w:t>le responsabilità del docente nel lavoro d’aula e nei rapporti con la comunità e il territorio;</w:t>
      </w:r>
    </w:p>
    <w:p w:rsidR="00195CE2" w:rsidRPr="00620C27" w:rsidRDefault="003F63B6" w:rsidP="00620C27">
      <w:pPr>
        <w:spacing w:line="240" w:lineRule="exact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  <w:t>le reti di scuole e la formazione.</w:t>
      </w:r>
    </w:p>
    <w:p w:rsidR="003F63B6" w:rsidRPr="006D38D9" w:rsidRDefault="00EF1487" w:rsidP="006D38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C2B14">
        <w:rPr>
          <w:rStyle w:val="Rimandonotaapidipagina"/>
          <w:b/>
          <w:i/>
          <w:sz w:val="18"/>
        </w:rPr>
        <w:footnoteReference w:id="1"/>
      </w:r>
    </w:p>
    <w:p w:rsidR="00FA2F4D" w:rsidRDefault="00620C27" w:rsidP="00620C27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M.G. Dutto</w:t>
      </w:r>
      <w:r w:rsidR="00FA2F4D" w:rsidRPr="00FA2F4D">
        <w:rPr>
          <w:rFonts w:ascii="Times" w:hAnsi="Times"/>
          <w:smallCaps/>
          <w:noProof/>
          <w:spacing w:val="-5"/>
          <w:sz w:val="18"/>
          <w:szCs w:val="20"/>
        </w:rPr>
        <w:t>,</w:t>
      </w:r>
      <w:r w:rsidR="00FA2F4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FA2F4D" w:rsidRPr="00FA2F4D">
        <w:rPr>
          <w:rFonts w:ascii="Times" w:hAnsi="Times"/>
          <w:i/>
          <w:noProof/>
          <w:spacing w:val="-5"/>
          <w:sz w:val="18"/>
          <w:szCs w:val="20"/>
        </w:rPr>
        <w:t>Acqua alle funi. Per una ripartenza della scuola italiana,</w:t>
      </w:r>
      <w:r w:rsidR="00FA2F4D">
        <w:rPr>
          <w:rFonts w:ascii="Times" w:hAnsi="Times"/>
          <w:noProof/>
          <w:spacing w:val="-5"/>
          <w:sz w:val="18"/>
          <w:szCs w:val="20"/>
        </w:rPr>
        <w:t xml:space="preserve"> Vita e Pensiero, Milano, 2013</w:t>
      </w:r>
      <w:r w:rsidR="00FA2F4D" w:rsidRPr="00FA2F4D">
        <w:rPr>
          <w:rFonts w:ascii="Times" w:hAnsi="Times"/>
          <w:noProof/>
          <w:spacing w:val="-5"/>
          <w:sz w:val="18"/>
          <w:szCs w:val="20"/>
        </w:rPr>
        <w:t>.</w:t>
      </w:r>
      <w:r w:rsidR="002C2B14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2C2B14" w:rsidRPr="002C2B14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D38D9" w:rsidRPr="00447E67" w:rsidRDefault="006D38D9" w:rsidP="00620C27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>I materiali di riferimento per lo studio e la preparazione all’esame che saranno messi a disposizione e/o indicati dal docente tramite la piattaforma Blackboard al termine di ogni settimana.</w:t>
      </w:r>
    </w:p>
    <w:p w:rsidR="00EF1487" w:rsidRDefault="00EF1487" w:rsidP="00EF14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877C0" w:rsidRPr="005877C0" w:rsidRDefault="005877C0" w:rsidP="005877C0">
      <w:pPr>
        <w:pStyle w:val="Testo2"/>
        <w:tabs>
          <w:tab w:val="clear" w:pos="284"/>
        </w:tabs>
      </w:pPr>
      <w:r w:rsidRPr="005877C0">
        <w:rPr>
          <w:szCs w:val="18"/>
        </w:rPr>
        <w:t xml:space="preserve">Il corso prevede l’impiego di strategie didattiche complementari: lezioni frontali, lezioni partecipate e attività pratiche guidate; queste ultime, in particolare, potranno offrire agli studenti la possibilità di sperimentarsi </w:t>
      </w:r>
      <w:r>
        <w:t>ne</w:t>
      </w:r>
      <w:r w:rsidRPr="00DF5FE0">
        <w:t>ll’analisi critica di un organigramma d’istituto e di un progetto d’istituto.</w:t>
      </w:r>
    </w:p>
    <w:p w:rsidR="005877C0" w:rsidRPr="00620C27" w:rsidRDefault="005877C0" w:rsidP="00620C27">
      <w:pPr>
        <w:ind w:firstLine="284"/>
        <w:rPr>
          <w:noProof/>
          <w:sz w:val="18"/>
          <w:szCs w:val="18"/>
        </w:rPr>
      </w:pPr>
      <w:r w:rsidRPr="005877C0">
        <w:rPr>
          <w:noProof/>
          <w:sz w:val="18"/>
          <w:szCs w:val="18"/>
        </w:rPr>
        <w:t xml:space="preserve">Il materiale didattico </w:t>
      </w:r>
      <w:r w:rsidR="006D38D9">
        <w:rPr>
          <w:noProof/>
          <w:sz w:val="18"/>
          <w:szCs w:val="18"/>
        </w:rPr>
        <w:t xml:space="preserve">utilizzato nel corso delle lezioni sarà </w:t>
      </w:r>
      <w:r w:rsidRPr="005877C0">
        <w:rPr>
          <w:noProof/>
          <w:sz w:val="18"/>
          <w:szCs w:val="18"/>
        </w:rPr>
        <w:t>reso disponibile su</w:t>
      </w:r>
      <w:r w:rsidR="006D38D9">
        <w:rPr>
          <w:noProof/>
          <w:sz w:val="18"/>
          <w:szCs w:val="18"/>
        </w:rPr>
        <w:t>lla piattaforma Blackboard</w:t>
      </w:r>
      <w:r w:rsidR="00620C27">
        <w:rPr>
          <w:noProof/>
          <w:sz w:val="18"/>
          <w:szCs w:val="18"/>
        </w:rPr>
        <w:t>.</w:t>
      </w:r>
    </w:p>
    <w:p w:rsidR="00EF1487" w:rsidRDefault="00EF1487" w:rsidP="00EF14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9415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6D38D9" w:rsidRDefault="00A20172" w:rsidP="00873840">
      <w:pPr>
        <w:pStyle w:val="Testo2"/>
      </w:pPr>
      <w:r>
        <w:t>Per tutti gli studenti l’e</w:t>
      </w:r>
      <w:r w:rsidR="002A0F47" w:rsidRPr="002A0F47">
        <w:t>same</w:t>
      </w:r>
      <w:r w:rsidR="006D38D9">
        <w:t xml:space="preserve"> finale consiste </w:t>
      </w:r>
      <w:r w:rsidR="00FE5F0E">
        <w:t>di un colloquio orale che verterà sulla</w:t>
      </w:r>
      <w:r w:rsidR="006D38D9">
        <w:t xml:space="preserve"> presentazione</w:t>
      </w:r>
      <w:r w:rsidR="00FE5F0E">
        <w:t xml:space="preserve"> critica</w:t>
      </w:r>
      <w:r w:rsidR="006D38D9">
        <w:t>, da parte dello studente, di un elaborato</w:t>
      </w:r>
      <w:r w:rsidR="00FE5F0E">
        <w:t xml:space="preserve"> nonchè sulla conoscenza del volume</w:t>
      </w:r>
      <w:r w:rsidR="002A0F47" w:rsidRPr="002A0F47">
        <w:t xml:space="preserve"> </w:t>
      </w:r>
      <w:r w:rsidR="00FE5F0E">
        <w:t>e dei contenuti del materiale didattico disponibile sulla piattaforma.</w:t>
      </w:r>
    </w:p>
    <w:p w:rsidR="00FE5F0E" w:rsidRDefault="00FE5F0E" w:rsidP="00FE5F0E">
      <w:pPr>
        <w:pStyle w:val="Testo2"/>
      </w:pPr>
      <w:r>
        <w:t xml:space="preserve">Tracce analitiche per sviluppare </w:t>
      </w:r>
      <w:r w:rsidR="002711F4">
        <w:t xml:space="preserve">l’elaborato saranno </w:t>
      </w:r>
      <w:r>
        <w:t>rese disponibili sulla piattaforma Blackboard.</w:t>
      </w:r>
    </w:p>
    <w:p w:rsidR="00873840" w:rsidRPr="00FE5F0E" w:rsidRDefault="00873840" w:rsidP="00FE5F0E">
      <w:pPr>
        <w:pStyle w:val="Testo2"/>
      </w:pPr>
      <w:r>
        <w:t xml:space="preserve"> </w:t>
      </w:r>
      <w:r w:rsidRPr="00873840">
        <w:rPr>
          <w:szCs w:val="18"/>
        </w:rPr>
        <w:t>Gli elementi che</w:t>
      </w:r>
      <w:r w:rsidRPr="00873840">
        <w:rPr>
          <w:sz w:val="20"/>
        </w:rPr>
        <w:t xml:space="preserve"> </w:t>
      </w:r>
      <w:r w:rsidRPr="00873840">
        <w:rPr>
          <w:szCs w:val="18"/>
        </w:rPr>
        <w:t>entreranno a far parte della valutazione saranno: la chiarezza espositiva, la conoscen</w:t>
      </w:r>
      <w:r w:rsidR="00FE5F0E">
        <w:rPr>
          <w:szCs w:val="18"/>
        </w:rPr>
        <w:t>za dei contenuti del volume</w:t>
      </w:r>
      <w:r w:rsidRPr="00873840">
        <w:rPr>
          <w:szCs w:val="18"/>
        </w:rPr>
        <w:t xml:space="preserve"> e del materiale </w:t>
      </w:r>
      <w:r>
        <w:rPr>
          <w:szCs w:val="18"/>
        </w:rPr>
        <w:t>disponibile su Blackboard,</w:t>
      </w:r>
      <w:r w:rsidRPr="00873840">
        <w:rPr>
          <w:szCs w:val="18"/>
        </w:rPr>
        <w:t xml:space="preserve"> la capacità di riflettere criticam</w:t>
      </w:r>
      <w:r w:rsidR="00BA4D70">
        <w:rPr>
          <w:szCs w:val="18"/>
        </w:rPr>
        <w:t>ente sulle conoscenze acquisite.</w:t>
      </w:r>
    </w:p>
    <w:p w:rsidR="00EF1487" w:rsidRDefault="00EF1487" w:rsidP="00EF1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94153">
        <w:rPr>
          <w:b/>
          <w:i/>
          <w:sz w:val="18"/>
        </w:rPr>
        <w:t xml:space="preserve"> E PREREQUISITI</w:t>
      </w:r>
    </w:p>
    <w:p w:rsidR="00703000" w:rsidRPr="00620C27" w:rsidRDefault="00703000" w:rsidP="003F63B6">
      <w:pPr>
        <w:tabs>
          <w:tab w:val="clear" w:pos="284"/>
        </w:tabs>
        <w:ind w:firstLine="284"/>
        <w:rPr>
          <w:rFonts w:ascii="Times" w:hAnsi="Times"/>
          <w:noProof/>
          <w:sz w:val="18"/>
          <w:szCs w:val="18"/>
        </w:rPr>
      </w:pPr>
      <w:r w:rsidRPr="00620C27">
        <w:rPr>
          <w:sz w:val="18"/>
          <w:szCs w:val="18"/>
        </w:rPr>
        <w:t>Il corso ha carattere introduttivo e non necessità di prerequisiti relativi ai contenuti</w:t>
      </w:r>
      <w:r w:rsidRPr="00620C27">
        <w:rPr>
          <w:rFonts w:ascii="Times" w:hAnsi="Times"/>
          <w:noProof/>
          <w:sz w:val="18"/>
          <w:szCs w:val="18"/>
        </w:rPr>
        <w:t>.</w:t>
      </w:r>
    </w:p>
    <w:p w:rsidR="00620C27" w:rsidRDefault="003F63B6" w:rsidP="00BA4D70">
      <w:pPr>
        <w:tabs>
          <w:tab w:val="clear" w:pos="284"/>
        </w:tabs>
        <w:ind w:firstLine="284"/>
        <w:rPr>
          <w:rFonts w:ascii="Times" w:hAnsi="Times"/>
          <w:noProof/>
          <w:sz w:val="18"/>
          <w:szCs w:val="18"/>
        </w:rPr>
      </w:pPr>
      <w:r w:rsidRPr="00620C27">
        <w:rPr>
          <w:rFonts w:ascii="Times" w:hAnsi="Times"/>
          <w:noProof/>
          <w:sz w:val="18"/>
          <w:szCs w:val="18"/>
        </w:rPr>
        <w:t>Gli studenti sono tenuti a consultare regolarmente gli strumenti informativi utilizzati per il corso (</w:t>
      </w:r>
      <w:r w:rsidRPr="00620C27">
        <w:rPr>
          <w:rFonts w:ascii="Times" w:hAnsi="Times"/>
          <w:i/>
          <w:noProof/>
          <w:sz w:val="18"/>
          <w:szCs w:val="18"/>
        </w:rPr>
        <w:t>Blackboard</w:t>
      </w:r>
      <w:r w:rsidRPr="00620C27">
        <w:rPr>
          <w:rFonts w:ascii="Times" w:hAnsi="Times"/>
          <w:noProof/>
          <w:sz w:val="18"/>
          <w:szCs w:val="18"/>
        </w:rPr>
        <w:t>), ove saranno di volta in volta comunicati avvisi e aggiornamenti.</w:t>
      </w:r>
    </w:p>
    <w:p w:rsidR="0022396D" w:rsidRPr="000A6B73" w:rsidRDefault="0022396D" w:rsidP="0022396D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4C1CC4" w:rsidRPr="009F28E8" w:rsidRDefault="00620C27" w:rsidP="009F28E8">
      <w:pPr>
        <w:pStyle w:val="Testo2"/>
        <w:spacing w:before="120"/>
        <w:rPr>
          <w:i/>
        </w:rPr>
      </w:pPr>
      <w:bookmarkStart w:id="0" w:name="_GoBack"/>
      <w:bookmarkEnd w:id="0"/>
      <w:r w:rsidRPr="009F28E8">
        <w:rPr>
          <w:i/>
        </w:rPr>
        <w:t>Orario e luogo di ricevimento</w:t>
      </w:r>
    </w:p>
    <w:p w:rsidR="00F94153" w:rsidRPr="00082205" w:rsidRDefault="00F94153" w:rsidP="009F28E8">
      <w:pPr>
        <w:pStyle w:val="Testo2"/>
        <w:rPr>
          <w:szCs w:val="18"/>
        </w:rPr>
      </w:pPr>
      <w:r w:rsidRPr="00082205">
        <w:rPr>
          <w:szCs w:val="18"/>
        </w:rPr>
        <w:t xml:space="preserve">La Prof.ssa Lorena Pirola riceve gli studenti in aula </w:t>
      </w:r>
      <w:r w:rsidR="00A640AD" w:rsidRPr="00082205">
        <w:rPr>
          <w:szCs w:val="18"/>
        </w:rPr>
        <w:t xml:space="preserve">prima dell’inizio </w:t>
      </w:r>
      <w:r w:rsidRPr="00082205">
        <w:rPr>
          <w:szCs w:val="18"/>
        </w:rPr>
        <w:t>delle lezioni previo appuntamento via e-mail.</w:t>
      </w:r>
    </w:p>
    <w:sectPr w:rsidR="00F94153" w:rsidRPr="000822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E9" w:rsidRDefault="00E240E9" w:rsidP="00875BBA">
      <w:pPr>
        <w:spacing w:line="240" w:lineRule="auto"/>
      </w:pPr>
      <w:r>
        <w:separator/>
      </w:r>
    </w:p>
  </w:endnote>
  <w:endnote w:type="continuationSeparator" w:id="0">
    <w:p w:rsidR="00E240E9" w:rsidRDefault="00E240E9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E9" w:rsidRDefault="00E240E9" w:rsidP="00875BBA">
      <w:pPr>
        <w:spacing w:line="240" w:lineRule="auto"/>
      </w:pPr>
      <w:r>
        <w:separator/>
      </w:r>
    </w:p>
  </w:footnote>
  <w:footnote w:type="continuationSeparator" w:id="0">
    <w:p w:rsidR="00E240E9" w:rsidRDefault="00E240E9" w:rsidP="00875BBA">
      <w:pPr>
        <w:spacing w:line="240" w:lineRule="auto"/>
      </w:pPr>
      <w:r>
        <w:continuationSeparator/>
      </w:r>
    </w:p>
  </w:footnote>
  <w:footnote w:id="1">
    <w:p w:rsidR="002C2B14" w:rsidRDefault="002C2B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96E"/>
    <w:multiLevelType w:val="hybridMultilevel"/>
    <w:tmpl w:val="C7627AA6"/>
    <w:lvl w:ilvl="0" w:tplc="D0140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31E"/>
    <w:multiLevelType w:val="hybridMultilevel"/>
    <w:tmpl w:val="01BAA886"/>
    <w:lvl w:ilvl="0" w:tplc="3092D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7C66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DC9A4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8BDE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74EF0A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C02E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87FA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485AA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85CAE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6324F0"/>
    <w:multiLevelType w:val="hybridMultilevel"/>
    <w:tmpl w:val="66E24D22"/>
    <w:numStyleLink w:val="Puntielenco"/>
  </w:abstractNum>
  <w:abstractNum w:abstractNumId="7" w15:restartNumberingAfterBreak="0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05BE4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4A12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186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EE38C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BC1A84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0A3A0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ECF40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4F3DA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59D470C7"/>
    <w:multiLevelType w:val="hybridMultilevel"/>
    <w:tmpl w:val="94A4FBA0"/>
    <w:lvl w:ilvl="0" w:tplc="42B44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B78B5"/>
    <w:multiLevelType w:val="hybridMultilevel"/>
    <w:tmpl w:val="9B6AC0AA"/>
    <w:numStyleLink w:val="Puntielenco1"/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7"/>
    <w:rsid w:val="00010526"/>
    <w:rsid w:val="00020704"/>
    <w:rsid w:val="0002075A"/>
    <w:rsid w:val="00082205"/>
    <w:rsid w:val="000D48AC"/>
    <w:rsid w:val="000D78B2"/>
    <w:rsid w:val="00110457"/>
    <w:rsid w:val="00114A43"/>
    <w:rsid w:val="00125809"/>
    <w:rsid w:val="00134AAA"/>
    <w:rsid w:val="00143C08"/>
    <w:rsid w:val="001553B5"/>
    <w:rsid w:val="00156B57"/>
    <w:rsid w:val="00172A6B"/>
    <w:rsid w:val="00187B99"/>
    <w:rsid w:val="0019513F"/>
    <w:rsid w:val="00195CE2"/>
    <w:rsid w:val="001C14E6"/>
    <w:rsid w:val="001F0374"/>
    <w:rsid w:val="002014DD"/>
    <w:rsid w:val="0022396D"/>
    <w:rsid w:val="002239C0"/>
    <w:rsid w:val="0026045E"/>
    <w:rsid w:val="002711F4"/>
    <w:rsid w:val="00290DCA"/>
    <w:rsid w:val="002A0F47"/>
    <w:rsid w:val="002C2B14"/>
    <w:rsid w:val="00332B2F"/>
    <w:rsid w:val="0033755D"/>
    <w:rsid w:val="00344B15"/>
    <w:rsid w:val="00347346"/>
    <w:rsid w:val="0037534E"/>
    <w:rsid w:val="00394179"/>
    <w:rsid w:val="003B7470"/>
    <w:rsid w:val="003E6FF8"/>
    <w:rsid w:val="003F5E91"/>
    <w:rsid w:val="003F63B6"/>
    <w:rsid w:val="004133EB"/>
    <w:rsid w:val="00413DAA"/>
    <w:rsid w:val="00420C12"/>
    <w:rsid w:val="00447E67"/>
    <w:rsid w:val="00465E7D"/>
    <w:rsid w:val="00475D8D"/>
    <w:rsid w:val="0049681B"/>
    <w:rsid w:val="004B6682"/>
    <w:rsid w:val="004C1CC4"/>
    <w:rsid w:val="004C20A3"/>
    <w:rsid w:val="004C3F58"/>
    <w:rsid w:val="004C536A"/>
    <w:rsid w:val="004C5E36"/>
    <w:rsid w:val="004D1217"/>
    <w:rsid w:val="004D6008"/>
    <w:rsid w:val="004F3D1A"/>
    <w:rsid w:val="004F67C0"/>
    <w:rsid w:val="0054499C"/>
    <w:rsid w:val="00555DB1"/>
    <w:rsid w:val="00575ADA"/>
    <w:rsid w:val="005877C0"/>
    <w:rsid w:val="005A2A73"/>
    <w:rsid w:val="005B3304"/>
    <w:rsid w:val="00620C27"/>
    <w:rsid w:val="00625CB8"/>
    <w:rsid w:val="0063168B"/>
    <w:rsid w:val="00654547"/>
    <w:rsid w:val="00656F43"/>
    <w:rsid w:val="00671251"/>
    <w:rsid w:val="006A30F3"/>
    <w:rsid w:val="006D38D9"/>
    <w:rsid w:val="006E5972"/>
    <w:rsid w:val="006F1772"/>
    <w:rsid w:val="006F2517"/>
    <w:rsid w:val="00703000"/>
    <w:rsid w:val="00723534"/>
    <w:rsid w:val="00743F85"/>
    <w:rsid w:val="00765F06"/>
    <w:rsid w:val="00782504"/>
    <w:rsid w:val="007A3F02"/>
    <w:rsid w:val="007C7FA3"/>
    <w:rsid w:val="007D322E"/>
    <w:rsid w:val="007E2D21"/>
    <w:rsid w:val="007F65B5"/>
    <w:rsid w:val="0080129D"/>
    <w:rsid w:val="00811F1C"/>
    <w:rsid w:val="0081636B"/>
    <w:rsid w:val="00820095"/>
    <w:rsid w:val="00827125"/>
    <w:rsid w:val="00833A25"/>
    <w:rsid w:val="00855CBE"/>
    <w:rsid w:val="00873840"/>
    <w:rsid w:val="00875BBA"/>
    <w:rsid w:val="00882BB1"/>
    <w:rsid w:val="00892279"/>
    <w:rsid w:val="008A1204"/>
    <w:rsid w:val="008A4B01"/>
    <w:rsid w:val="008E127E"/>
    <w:rsid w:val="00900CCA"/>
    <w:rsid w:val="00924B77"/>
    <w:rsid w:val="00940DA2"/>
    <w:rsid w:val="00977AB8"/>
    <w:rsid w:val="009B308E"/>
    <w:rsid w:val="009D3FBA"/>
    <w:rsid w:val="009E055C"/>
    <w:rsid w:val="009E4F05"/>
    <w:rsid w:val="009F09FF"/>
    <w:rsid w:val="009F28E8"/>
    <w:rsid w:val="00A107FB"/>
    <w:rsid w:val="00A129BA"/>
    <w:rsid w:val="00A20172"/>
    <w:rsid w:val="00A23574"/>
    <w:rsid w:val="00A37B37"/>
    <w:rsid w:val="00A41C40"/>
    <w:rsid w:val="00A5231C"/>
    <w:rsid w:val="00A640AD"/>
    <w:rsid w:val="00A74F6F"/>
    <w:rsid w:val="00AC0352"/>
    <w:rsid w:val="00AD7557"/>
    <w:rsid w:val="00B454F3"/>
    <w:rsid w:val="00B51253"/>
    <w:rsid w:val="00B525CC"/>
    <w:rsid w:val="00BA0DC2"/>
    <w:rsid w:val="00BA4D70"/>
    <w:rsid w:val="00BA59C8"/>
    <w:rsid w:val="00BA79B8"/>
    <w:rsid w:val="00BD6291"/>
    <w:rsid w:val="00C03DA8"/>
    <w:rsid w:val="00C252CB"/>
    <w:rsid w:val="00C32AF7"/>
    <w:rsid w:val="00C37A61"/>
    <w:rsid w:val="00C65997"/>
    <w:rsid w:val="00C7737D"/>
    <w:rsid w:val="00C9512F"/>
    <w:rsid w:val="00C963ED"/>
    <w:rsid w:val="00CA7C63"/>
    <w:rsid w:val="00CB0A5D"/>
    <w:rsid w:val="00CB5B8E"/>
    <w:rsid w:val="00CC1974"/>
    <w:rsid w:val="00CC7480"/>
    <w:rsid w:val="00CD47E3"/>
    <w:rsid w:val="00D113D6"/>
    <w:rsid w:val="00D404F2"/>
    <w:rsid w:val="00D95C56"/>
    <w:rsid w:val="00DA028A"/>
    <w:rsid w:val="00DD4244"/>
    <w:rsid w:val="00DF1E4B"/>
    <w:rsid w:val="00DF5FE0"/>
    <w:rsid w:val="00E0708F"/>
    <w:rsid w:val="00E21845"/>
    <w:rsid w:val="00E240E9"/>
    <w:rsid w:val="00E607E6"/>
    <w:rsid w:val="00E770D9"/>
    <w:rsid w:val="00EA2450"/>
    <w:rsid w:val="00EC0D0E"/>
    <w:rsid w:val="00EC4869"/>
    <w:rsid w:val="00EE136F"/>
    <w:rsid w:val="00EF1487"/>
    <w:rsid w:val="00F12577"/>
    <w:rsid w:val="00F671D3"/>
    <w:rsid w:val="00F74E8B"/>
    <w:rsid w:val="00F94153"/>
    <w:rsid w:val="00FA0EAC"/>
    <w:rsid w:val="00FA2F4D"/>
    <w:rsid w:val="00FB7C7D"/>
    <w:rsid w:val="00FC3B2B"/>
    <w:rsid w:val="00FD1E70"/>
    <w:rsid w:val="00FD3CF8"/>
    <w:rsid w:val="00FD602D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D26CA"/>
  <w15:docId w15:val="{FF81F50D-79D0-431D-91D9-B6283E5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34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notaapidipagina">
    <w:name w:val="footnote text"/>
    <w:basedOn w:val="Normale"/>
    <w:link w:val="TestonotaapidipaginaCarattere"/>
    <w:semiHidden/>
    <w:unhideWhenUsed/>
    <w:rsid w:val="002C2B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B14"/>
  </w:style>
  <w:style w:type="character" w:styleId="Rimandonotaapidipagina">
    <w:name w:val="footnote reference"/>
    <w:basedOn w:val="Carpredefinitoparagrafo"/>
    <w:semiHidden/>
    <w:unhideWhenUsed/>
    <w:rsid w:val="002C2B14"/>
    <w:rPr>
      <w:vertAlign w:val="superscript"/>
    </w:rPr>
  </w:style>
  <w:style w:type="character" w:styleId="Collegamentoipertestuale">
    <w:name w:val="Hyperlink"/>
    <w:basedOn w:val="Carpredefinitoparagrafo"/>
    <w:unhideWhenUsed/>
    <w:rsid w:val="002C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giacomo-dutto/acqua-alle-funi-9788834320525-1419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D47D-B1E4-4ACE-8F59-47AB8254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Grassi Monica Barbara</cp:lastModifiedBy>
  <cp:revision>6</cp:revision>
  <cp:lastPrinted>2003-03-27T09:42:00Z</cp:lastPrinted>
  <dcterms:created xsi:type="dcterms:W3CDTF">2021-05-20T07:04:00Z</dcterms:created>
  <dcterms:modified xsi:type="dcterms:W3CDTF">2021-07-29T07:18:00Z</dcterms:modified>
</cp:coreProperties>
</file>