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A43D49" w:rsidP="002D5E17">
      <w:pPr>
        <w:pStyle w:val="Titolo1"/>
      </w:pPr>
      <w:r>
        <w:t>Pedagogia delle età della vita</w:t>
      </w:r>
    </w:p>
    <w:p w:rsidR="00A43D49" w:rsidRDefault="00A43D49" w:rsidP="00A43D49">
      <w:pPr>
        <w:pStyle w:val="Titolo2"/>
      </w:pPr>
      <w:r>
        <w:t xml:space="preserve">Prof. </w:t>
      </w:r>
      <w:r w:rsidR="00904139">
        <w:t>Cristi</w:t>
      </w:r>
      <w:bookmarkStart w:id="0" w:name="_GoBack"/>
      <w:bookmarkEnd w:id="0"/>
      <w:r w:rsidR="00904139">
        <w:t>na Balloi</w:t>
      </w:r>
    </w:p>
    <w:p w:rsidR="00A43D49" w:rsidRDefault="00A43D49" w:rsidP="00A43D4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04139" w:rsidRDefault="00904139" w:rsidP="00904139">
      <w:r w:rsidRPr="006C2565">
        <w:t>Il corso si pone l’obiettivo</w:t>
      </w:r>
      <w:r>
        <w:t xml:space="preserve"> di affrontare le principali questioni pedagogiche relative alle differenti fasi ed età della vita dal punto di vista individuale e sociale. Si analizzeranno le trasformazioni che caratterizzano il ciclo di vita con particolare attenzione a identificare i dispositivi pedagogici per favorire in modo particolare l’apprendimento dalle trasformazioni e dalle esperienze che caratterizzano le varie e differenti età della vita. Una particolare attenzione di analisi verrà posta sul periodo dell’adolescenza e dell’età adulta per delineare le problematiche educative e il ruolo dell’educatrice e dell’educatore per sostenere i passaggi critici. </w:t>
      </w:r>
    </w:p>
    <w:p w:rsidR="00904139" w:rsidRDefault="00904139" w:rsidP="00904139">
      <w:r>
        <w:t>Al termine del corso le studentesse e gli studenti svilupperanno i seguenti apprendimenti:</w:t>
      </w:r>
    </w:p>
    <w:p w:rsidR="00904139" w:rsidRDefault="00904139" w:rsidP="00904139">
      <w:pPr>
        <w:pStyle w:val="Paragrafoelenco"/>
        <w:numPr>
          <w:ilvl w:val="0"/>
          <w:numId w:val="1"/>
        </w:numPr>
      </w:pPr>
      <w:r>
        <w:t>Conoscere dal punto di vista teorico gli apporti pedagogici all’interno dell’età della vita;</w:t>
      </w:r>
    </w:p>
    <w:p w:rsidR="00904139" w:rsidRDefault="00904139" w:rsidP="00904139">
      <w:pPr>
        <w:pStyle w:val="Paragrafoelenco"/>
        <w:numPr>
          <w:ilvl w:val="0"/>
          <w:numId w:val="1"/>
        </w:numPr>
      </w:pPr>
      <w:r>
        <w:t>Conoscere alcune problematiche educative specifiche dell’età della vita con particolare attenzione all’adolescenza, all’età adulta e alla transizione tra queste due età;</w:t>
      </w:r>
    </w:p>
    <w:p w:rsidR="00904139" w:rsidRDefault="00904139" w:rsidP="00904139">
      <w:pPr>
        <w:pStyle w:val="Paragrafoelenco"/>
        <w:numPr>
          <w:ilvl w:val="0"/>
          <w:numId w:val="1"/>
        </w:numPr>
      </w:pPr>
      <w:r>
        <w:t>Conoscere e comprendere come utilizzare dispositivi pedagogici e strategie di intervento nelle aree critiche dei passaggi dell’età della vita;</w:t>
      </w:r>
    </w:p>
    <w:p w:rsidR="00904139" w:rsidRPr="006C2565" w:rsidRDefault="00904139" w:rsidP="00904139">
      <w:pPr>
        <w:pStyle w:val="Paragrafoelenco"/>
        <w:numPr>
          <w:ilvl w:val="0"/>
          <w:numId w:val="1"/>
        </w:numPr>
      </w:pPr>
      <w:r>
        <w:t>Conoscere e individuare le principali aree di trasformazione delle età della vita dal punto di vista individuale e in connessione con i vari ambiti della società (famiglia, scuola, lavoro, territorio).</w:t>
      </w:r>
    </w:p>
    <w:p w:rsidR="00A43D49" w:rsidRDefault="00A43D49" w:rsidP="00A43D4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04139" w:rsidRPr="00AC0C1A" w:rsidRDefault="00904139" w:rsidP="00904139">
      <w:r w:rsidRPr="00AC0C1A">
        <w:t xml:space="preserve">All’inizio del corso verrà condiviso il </w:t>
      </w:r>
      <w:proofErr w:type="spellStart"/>
      <w:r>
        <w:t>S</w:t>
      </w:r>
      <w:r w:rsidRPr="00AC0C1A">
        <w:t>yllabus</w:t>
      </w:r>
      <w:proofErr w:type="spellEnd"/>
      <w:r w:rsidRPr="00AC0C1A">
        <w:t xml:space="preserve"> con tutti i dettagli degli argomenti trattati.</w:t>
      </w:r>
    </w:p>
    <w:p w:rsidR="00A43D49" w:rsidRDefault="00A43D49" w:rsidP="00A43D4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033670">
        <w:rPr>
          <w:rStyle w:val="Rimandonotaapidipagina"/>
          <w:b/>
          <w:i/>
          <w:sz w:val="18"/>
        </w:rPr>
        <w:footnoteReference w:id="1"/>
      </w:r>
    </w:p>
    <w:p w:rsidR="00904139" w:rsidRPr="00AC0C1A" w:rsidRDefault="00904139" w:rsidP="00904139">
      <w:pPr>
        <w:pStyle w:val="Testo1"/>
        <w:spacing w:line="240" w:lineRule="auto"/>
        <w:ind w:left="0" w:firstLine="0"/>
        <w:rPr>
          <w:rFonts w:ascii="Times New Roman" w:hAnsi="Times New Roman"/>
          <w:sz w:val="20"/>
        </w:rPr>
      </w:pPr>
      <w:r w:rsidRPr="00AC0C1A">
        <w:rPr>
          <w:rFonts w:ascii="Times New Roman" w:hAnsi="Times New Roman"/>
          <w:sz w:val="20"/>
        </w:rPr>
        <w:t>I testi per la preparazione dell’esame sono:</w:t>
      </w:r>
    </w:p>
    <w:p w:rsidR="00904139" w:rsidRPr="007C1AF1" w:rsidRDefault="00904139" w:rsidP="00904139">
      <w:pPr>
        <w:pStyle w:val="Testo1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AC0C1A">
        <w:rPr>
          <w:rFonts w:ascii="Times New Roman" w:hAnsi="Times New Roman"/>
          <w:spacing w:val="-5"/>
          <w:sz w:val="20"/>
        </w:rPr>
        <w:t xml:space="preserve">Santerini  M., </w:t>
      </w:r>
      <w:r w:rsidRPr="00AC0C1A">
        <w:rPr>
          <w:rFonts w:ascii="Times New Roman" w:hAnsi="Times New Roman"/>
          <w:i/>
          <w:iCs/>
          <w:spacing w:val="-5"/>
          <w:sz w:val="20"/>
        </w:rPr>
        <w:t>Pedagogia socio-culturale</w:t>
      </w:r>
      <w:r w:rsidRPr="00AC0C1A">
        <w:rPr>
          <w:rFonts w:ascii="Times New Roman" w:hAnsi="Times New Roman"/>
          <w:spacing w:val="-5"/>
          <w:sz w:val="20"/>
        </w:rPr>
        <w:t xml:space="preserve">, Mondadori, </w:t>
      </w:r>
      <w:r>
        <w:rPr>
          <w:rFonts w:ascii="Times New Roman" w:hAnsi="Times New Roman"/>
          <w:spacing w:val="-5"/>
          <w:sz w:val="20"/>
        </w:rPr>
        <w:t xml:space="preserve">Milano, </w:t>
      </w:r>
      <w:r w:rsidRPr="00AC0C1A">
        <w:rPr>
          <w:rFonts w:ascii="Times New Roman" w:hAnsi="Times New Roman"/>
          <w:spacing w:val="-5"/>
          <w:sz w:val="20"/>
        </w:rPr>
        <w:t>2019</w:t>
      </w:r>
      <w:r>
        <w:rPr>
          <w:rFonts w:ascii="Times New Roman" w:hAnsi="Times New Roman"/>
          <w:spacing w:val="-5"/>
          <w:sz w:val="20"/>
        </w:rPr>
        <w:t xml:space="preserve"> (</w:t>
      </w:r>
      <w:r w:rsidRPr="00AC0C1A">
        <w:rPr>
          <w:rFonts w:ascii="Times New Roman" w:hAnsi="Times New Roman"/>
          <w:b/>
          <w:bCs/>
          <w:spacing w:val="-5"/>
          <w:sz w:val="20"/>
        </w:rPr>
        <w:t>solo capitoli 2-3-</w:t>
      </w:r>
      <w:r>
        <w:rPr>
          <w:rFonts w:ascii="Times New Roman" w:hAnsi="Times New Roman"/>
          <w:b/>
          <w:bCs/>
          <w:spacing w:val="-5"/>
          <w:sz w:val="20"/>
        </w:rPr>
        <w:t>4-</w:t>
      </w:r>
      <w:r w:rsidRPr="00AC0C1A">
        <w:rPr>
          <w:rFonts w:ascii="Times New Roman" w:hAnsi="Times New Roman"/>
          <w:b/>
          <w:bCs/>
          <w:spacing w:val="-5"/>
          <w:sz w:val="20"/>
        </w:rPr>
        <w:t>6</w:t>
      </w:r>
      <w:r>
        <w:rPr>
          <w:rFonts w:ascii="Times New Roman" w:hAnsi="Times New Roman"/>
          <w:spacing w:val="-5"/>
          <w:sz w:val="20"/>
        </w:rPr>
        <w:t>)</w:t>
      </w:r>
      <w:r w:rsidRPr="00AC0C1A">
        <w:rPr>
          <w:rFonts w:ascii="Times New Roman" w:hAnsi="Times New Roman"/>
          <w:spacing w:val="-5"/>
          <w:sz w:val="20"/>
        </w:rPr>
        <w:t>.</w:t>
      </w:r>
      <w:r>
        <w:rPr>
          <w:rFonts w:ascii="Times New Roman" w:hAnsi="Times New Roman"/>
          <w:spacing w:val="-5"/>
          <w:sz w:val="20"/>
        </w:rPr>
        <w:t xml:space="preserve"> </w:t>
      </w:r>
      <w:hyperlink r:id="rId8" w:history="1">
        <w:r w:rsidRPr="0003367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04139" w:rsidRPr="00AC0C1A" w:rsidRDefault="00904139" w:rsidP="00904139">
      <w:pPr>
        <w:pStyle w:val="Testo1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AC0C1A">
        <w:rPr>
          <w:rFonts w:ascii="Times New Roman" w:hAnsi="Times New Roman"/>
          <w:spacing w:val="-5"/>
          <w:sz w:val="20"/>
        </w:rPr>
        <w:t>Mariani A.M., E.</w:t>
      </w:r>
      <w:r w:rsidRPr="00AC0C1A">
        <w:rPr>
          <w:rFonts w:ascii="Times New Roman" w:hAnsi="Times New Roman"/>
          <w:smallCaps/>
          <w:spacing w:val="-5"/>
          <w:sz w:val="20"/>
        </w:rPr>
        <w:t xml:space="preserve"> Ripamonti,</w:t>
      </w:r>
      <w:r w:rsidRPr="00AC0C1A">
        <w:rPr>
          <w:rFonts w:ascii="Times New Roman" w:hAnsi="Times New Roman"/>
          <w:b/>
          <w:i/>
          <w:spacing w:val="-5"/>
          <w:sz w:val="20"/>
        </w:rPr>
        <w:t xml:space="preserve"> </w:t>
      </w:r>
      <w:r w:rsidRPr="00AC0C1A">
        <w:rPr>
          <w:rFonts w:ascii="Times New Roman" w:hAnsi="Times New Roman"/>
          <w:bCs/>
          <w:i/>
          <w:spacing w:val="-5"/>
          <w:sz w:val="20"/>
        </w:rPr>
        <w:t>Età della vita e formazione</w:t>
      </w:r>
      <w:r w:rsidRPr="00AC0C1A">
        <w:rPr>
          <w:rFonts w:ascii="Times New Roman" w:hAnsi="Times New Roman"/>
          <w:i/>
          <w:spacing w:val="-5"/>
          <w:sz w:val="20"/>
        </w:rPr>
        <w:t xml:space="preserve">, </w:t>
      </w:r>
      <w:r w:rsidRPr="00AC0C1A">
        <w:rPr>
          <w:rFonts w:ascii="Times New Roman" w:hAnsi="Times New Roman"/>
          <w:spacing w:val="-5"/>
          <w:sz w:val="20"/>
        </w:rPr>
        <w:t>Unicopli,  Milano 2021</w:t>
      </w:r>
      <w:r>
        <w:rPr>
          <w:rFonts w:ascii="Times New Roman" w:hAnsi="Times New Roman"/>
          <w:spacing w:val="-5"/>
          <w:sz w:val="20"/>
        </w:rPr>
        <w:t xml:space="preserve"> (</w:t>
      </w:r>
      <w:r w:rsidRPr="00AC0C1A">
        <w:rPr>
          <w:rFonts w:ascii="Times New Roman" w:hAnsi="Times New Roman"/>
          <w:b/>
          <w:bCs/>
          <w:spacing w:val="-5"/>
          <w:sz w:val="20"/>
        </w:rPr>
        <w:t>solo capitoli 1</w:t>
      </w:r>
      <w:r>
        <w:rPr>
          <w:rFonts w:ascii="Times New Roman" w:hAnsi="Times New Roman"/>
          <w:b/>
          <w:bCs/>
          <w:spacing w:val="-5"/>
          <w:sz w:val="20"/>
        </w:rPr>
        <w:t>-</w:t>
      </w:r>
      <w:r w:rsidRPr="00AC0C1A">
        <w:rPr>
          <w:rFonts w:ascii="Times New Roman" w:hAnsi="Times New Roman"/>
          <w:b/>
          <w:bCs/>
          <w:spacing w:val="-5"/>
          <w:sz w:val="20"/>
        </w:rPr>
        <w:t>2</w:t>
      </w:r>
      <w:r>
        <w:rPr>
          <w:rFonts w:ascii="Times New Roman" w:hAnsi="Times New Roman"/>
          <w:b/>
          <w:bCs/>
          <w:spacing w:val="-5"/>
          <w:sz w:val="20"/>
        </w:rPr>
        <w:t>-</w:t>
      </w:r>
      <w:r w:rsidRPr="00AC0C1A">
        <w:rPr>
          <w:rFonts w:ascii="Times New Roman" w:hAnsi="Times New Roman"/>
          <w:b/>
          <w:bCs/>
          <w:spacing w:val="-5"/>
          <w:sz w:val="20"/>
        </w:rPr>
        <w:t>3</w:t>
      </w:r>
      <w:r>
        <w:rPr>
          <w:rFonts w:ascii="Times New Roman" w:hAnsi="Times New Roman"/>
          <w:b/>
          <w:bCs/>
          <w:spacing w:val="-5"/>
          <w:sz w:val="20"/>
        </w:rPr>
        <w:t>-</w:t>
      </w:r>
      <w:r w:rsidRPr="00AC0C1A">
        <w:rPr>
          <w:rFonts w:ascii="Times New Roman" w:hAnsi="Times New Roman"/>
          <w:b/>
          <w:bCs/>
          <w:spacing w:val="-5"/>
          <w:sz w:val="20"/>
        </w:rPr>
        <w:t>4</w:t>
      </w:r>
      <w:r>
        <w:rPr>
          <w:rFonts w:ascii="Times New Roman" w:hAnsi="Times New Roman"/>
          <w:b/>
          <w:bCs/>
          <w:spacing w:val="-5"/>
          <w:sz w:val="20"/>
        </w:rPr>
        <w:t>-</w:t>
      </w:r>
      <w:r w:rsidRPr="00AC0C1A">
        <w:rPr>
          <w:rFonts w:ascii="Times New Roman" w:hAnsi="Times New Roman"/>
          <w:b/>
          <w:bCs/>
          <w:spacing w:val="-5"/>
          <w:sz w:val="20"/>
        </w:rPr>
        <w:t>6</w:t>
      </w:r>
      <w:r>
        <w:rPr>
          <w:rFonts w:ascii="Times New Roman" w:hAnsi="Times New Roman"/>
          <w:b/>
          <w:bCs/>
          <w:spacing w:val="-5"/>
          <w:sz w:val="20"/>
        </w:rPr>
        <w:t>-</w:t>
      </w:r>
      <w:r w:rsidRPr="00AC0C1A">
        <w:rPr>
          <w:rFonts w:ascii="Times New Roman" w:hAnsi="Times New Roman"/>
          <w:b/>
          <w:bCs/>
          <w:spacing w:val="-5"/>
          <w:sz w:val="20"/>
        </w:rPr>
        <w:t>7</w:t>
      </w:r>
      <w:r>
        <w:rPr>
          <w:rFonts w:ascii="Times New Roman" w:hAnsi="Times New Roman"/>
          <w:spacing w:val="-5"/>
          <w:sz w:val="20"/>
        </w:rPr>
        <w:t>).</w:t>
      </w:r>
      <w:r w:rsidR="00FF31B4">
        <w:rPr>
          <w:rFonts w:ascii="Times New Roman" w:hAnsi="Times New Roman"/>
          <w:spacing w:val="-5"/>
          <w:sz w:val="20"/>
        </w:rPr>
        <w:t xml:space="preserve"> </w:t>
      </w:r>
      <w:hyperlink r:id="rId9" w:history="1">
        <w:r w:rsidR="00FF31B4" w:rsidRPr="00FF31B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04139" w:rsidRPr="00AC0C1A" w:rsidRDefault="00904139" w:rsidP="00904139">
      <w:pPr>
        <w:pStyle w:val="Testo1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5"/>
          <w:sz w:val="20"/>
        </w:rPr>
        <w:lastRenderedPageBreak/>
        <w:t xml:space="preserve">Reggio P., </w:t>
      </w:r>
      <w:r w:rsidRPr="0010748F">
        <w:rPr>
          <w:rFonts w:ascii="Times New Roman" w:hAnsi="Times New Roman"/>
          <w:i/>
          <w:iCs/>
          <w:spacing w:val="-5"/>
          <w:sz w:val="20"/>
        </w:rPr>
        <w:t>Il quarto sapere. Guida all’apprendimento esperienziale</w:t>
      </w:r>
      <w:r>
        <w:rPr>
          <w:rFonts w:ascii="Times New Roman" w:hAnsi="Times New Roman"/>
          <w:spacing w:val="-5"/>
          <w:sz w:val="20"/>
        </w:rPr>
        <w:t>, Carocci, Milano, 2010 (</w:t>
      </w:r>
      <w:r w:rsidRPr="0010748F">
        <w:rPr>
          <w:rFonts w:ascii="Times New Roman" w:hAnsi="Times New Roman"/>
          <w:b/>
          <w:bCs/>
          <w:spacing w:val="-5"/>
          <w:sz w:val="20"/>
        </w:rPr>
        <w:t>solo capitoli 1-2-3-4</w:t>
      </w:r>
      <w:r>
        <w:rPr>
          <w:rFonts w:ascii="Times New Roman" w:hAnsi="Times New Roman"/>
          <w:spacing w:val="-5"/>
          <w:sz w:val="20"/>
        </w:rPr>
        <w:t>).</w:t>
      </w:r>
      <w:r w:rsidR="00FF31B4">
        <w:rPr>
          <w:rFonts w:ascii="Times New Roman" w:hAnsi="Times New Roman"/>
          <w:spacing w:val="-5"/>
          <w:sz w:val="20"/>
        </w:rPr>
        <w:t xml:space="preserve"> </w:t>
      </w:r>
      <w:hyperlink r:id="rId10" w:history="1">
        <w:r w:rsidR="00FF31B4" w:rsidRPr="00FF31B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43D49" w:rsidRDefault="00A43D49" w:rsidP="00A43D4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43D49" w:rsidRPr="00325482" w:rsidRDefault="00904139" w:rsidP="00A43D49">
      <w:pPr>
        <w:pStyle w:val="Testo2"/>
      </w:pPr>
      <w:r w:rsidRPr="00AC0C1A">
        <w:rPr>
          <w:bCs/>
          <w:iCs/>
        </w:rPr>
        <w:t>Le lezioni saranno strutturate per favorire interattività e partecipazione in aula (presenza e online) e tra una lezione e l’altra con l’utilizzo di blackboard come spazio di scambio, approfondimento e riflessione. Oltre ai materiali presentati a lezione verranno condivisi ulteriori materiali di approfondimento (video, schede, etc</w:t>
      </w:r>
      <w:r>
        <w:rPr>
          <w:bCs/>
          <w:iCs/>
        </w:rPr>
        <w:t>.</w:t>
      </w:r>
      <w:r w:rsidRPr="00AC0C1A">
        <w:rPr>
          <w:bCs/>
          <w:iCs/>
        </w:rPr>
        <w:t xml:space="preserve">) e verrà aperto il forum come canale di supporto a richieste e riflessioni. Saranno inoltre proposti studi di caso e testimonianze per comprendere come i temi trattati si declinano nella pratica del lavoro dell’educatrice e dell’educatore e </w:t>
      </w:r>
      <w:r>
        <w:rPr>
          <w:bCs/>
          <w:iCs/>
        </w:rPr>
        <w:t>nei vari contesti socio-educativi</w:t>
      </w:r>
      <w:r w:rsidR="00A43D49" w:rsidRPr="00325482">
        <w:t>.</w:t>
      </w:r>
    </w:p>
    <w:p w:rsidR="00A43D49" w:rsidRDefault="00A43D49" w:rsidP="00A43D4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43D49" w:rsidRDefault="00F12B89" w:rsidP="00A43D49">
      <w:pPr>
        <w:pStyle w:val="Testo2"/>
      </w:pPr>
      <w:r w:rsidRPr="0056185D">
        <w:rPr>
          <w:rFonts w:cs="Times"/>
          <w:szCs w:val="18"/>
        </w:rPr>
        <w:t>L’esame si svolgerà in forma orale</w:t>
      </w:r>
      <w:r>
        <w:rPr>
          <w:rFonts w:cs="Times"/>
          <w:szCs w:val="18"/>
        </w:rPr>
        <w:t>. Durante la prova verrà verificata la conoscenza del programma d’esame, la capacità critico-riflessiva rispetto ai concetti e le teorie che si espongono, l’utilizzo del corretto linguaggio pedagogico, la capacità di connettere teorie e concetti a ipotesi di prefigurazioni pratiche</w:t>
      </w:r>
      <w:r w:rsidR="00A43D49" w:rsidRPr="00325482">
        <w:t>.</w:t>
      </w:r>
    </w:p>
    <w:p w:rsidR="00A43D49" w:rsidRDefault="00A43D49" w:rsidP="00A43D4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12B89" w:rsidRDefault="00F12B89" w:rsidP="00F12B89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t xml:space="preserve">Il corso non necessità di particolari prerequisiti. </w:t>
      </w:r>
    </w:p>
    <w:p w:rsidR="00F12B89" w:rsidRDefault="00F12B89" w:rsidP="00F12B89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t>Si segnala che lo spazio della piattaforma blackboard del corso sarà strutturato come spazio di interazione e approfondimento in cui favorire interazione e scambio soprattutto con l’utilizzo del forum.</w:t>
      </w:r>
    </w:p>
    <w:p w:rsidR="00F12B89" w:rsidRPr="008979A4" w:rsidRDefault="00F12B89" w:rsidP="00F12B89">
      <w:pPr>
        <w:pStyle w:val="Testo2"/>
        <w:spacing w:before="120"/>
        <w:rPr>
          <w:i/>
        </w:rPr>
      </w:pPr>
      <w:r w:rsidRPr="008979A4">
        <w:rPr>
          <w:i/>
        </w:rPr>
        <w:t xml:space="preserve">Orario e luogo di ricevimento </w:t>
      </w:r>
    </w:p>
    <w:p w:rsidR="00A43D49" w:rsidRPr="00325482" w:rsidRDefault="00F12B89" w:rsidP="00F12B89">
      <w:pPr>
        <w:pStyle w:val="Testo2"/>
      </w:pPr>
      <w:r>
        <w:rPr>
          <w:rFonts w:cs="Times"/>
          <w:szCs w:val="18"/>
        </w:rPr>
        <w:t>Il ricevimento si svolgerà ogni martedì dalle 15.30 in presenza o online. Si consiglia di scrivere una mail alla docente per segnalare la necessità di ricevimento e concordare l’orario dell’appuntamento al fine di evitare attese alle studentesse e agli studenti in presenza o online. Per il ricevimento online sarà cura della docente comunicare il link teams. È possibile fissare il ricevimento in altri giorni e orari in caso di impossibilità nel giorno e orario indicato</w:t>
      </w:r>
      <w:r w:rsidR="00A43D49" w:rsidRPr="00325482">
        <w:t>.</w:t>
      </w:r>
    </w:p>
    <w:sectPr w:rsidR="00A43D49" w:rsidRPr="003254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70" w:rsidRDefault="00033670" w:rsidP="00033670">
      <w:pPr>
        <w:spacing w:line="240" w:lineRule="auto"/>
      </w:pPr>
      <w:r>
        <w:separator/>
      </w:r>
    </w:p>
  </w:endnote>
  <w:endnote w:type="continuationSeparator" w:id="0">
    <w:p w:rsidR="00033670" w:rsidRDefault="00033670" w:rsidP="00033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70" w:rsidRDefault="00033670" w:rsidP="00033670">
      <w:pPr>
        <w:spacing w:line="240" w:lineRule="auto"/>
      </w:pPr>
      <w:r>
        <w:separator/>
      </w:r>
    </w:p>
  </w:footnote>
  <w:footnote w:type="continuationSeparator" w:id="0">
    <w:p w:rsidR="00033670" w:rsidRDefault="00033670" w:rsidP="00033670">
      <w:pPr>
        <w:spacing w:line="240" w:lineRule="auto"/>
      </w:pPr>
      <w:r>
        <w:continuationSeparator/>
      </w:r>
    </w:p>
  </w:footnote>
  <w:footnote w:id="1">
    <w:p w:rsidR="00033670" w:rsidRDefault="000336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BA6"/>
    <w:multiLevelType w:val="hybridMultilevel"/>
    <w:tmpl w:val="3A146840"/>
    <w:lvl w:ilvl="0" w:tplc="E8D027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22D7"/>
    <w:multiLevelType w:val="hybridMultilevel"/>
    <w:tmpl w:val="AFC0E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0D"/>
    <w:rsid w:val="00033670"/>
    <w:rsid w:val="0011560D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04139"/>
    <w:rsid w:val="00924B77"/>
    <w:rsid w:val="00940DA2"/>
    <w:rsid w:val="009E055C"/>
    <w:rsid w:val="00A43D49"/>
    <w:rsid w:val="00A74F6F"/>
    <w:rsid w:val="00AD7557"/>
    <w:rsid w:val="00B50C5D"/>
    <w:rsid w:val="00B51253"/>
    <w:rsid w:val="00B525CC"/>
    <w:rsid w:val="00D404F2"/>
    <w:rsid w:val="00E607E6"/>
    <w:rsid w:val="00F12B89"/>
    <w:rsid w:val="00F82DD2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A9E8F-1433-4DA4-B428-E4B3A1D2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336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3670"/>
  </w:style>
  <w:style w:type="character" w:styleId="Rimandonotaapidipagina">
    <w:name w:val="footnote reference"/>
    <w:basedOn w:val="Carpredefinitoparagrafo"/>
    <w:rsid w:val="00033670"/>
    <w:rPr>
      <w:vertAlign w:val="superscript"/>
    </w:rPr>
  </w:style>
  <w:style w:type="character" w:styleId="Collegamentoipertestuale">
    <w:name w:val="Hyperlink"/>
    <w:basedOn w:val="Carpredefinitoparagrafo"/>
    <w:rsid w:val="0003367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lena-santerini/pedagogia-socio-culturale-9788861847286-55683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iergiorgio-reggio/il-quarto-sapere-guida-allapprendimento-esperenziale-lapprendimento-esperenziale-9788843059270-2069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nnio-ripamonti-anna-marina-mariani/eta-della-vita-e-formazione-io-sono-una-parte-di-tutto-cio-che-ho-incontrato-9788840021652-7005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BE0C-C3BD-4D87-9A9A-8AA0CD52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7</cp:revision>
  <cp:lastPrinted>2003-03-27T10:42:00Z</cp:lastPrinted>
  <dcterms:created xsi:type="dcterms:W3CDTF">2021-05-16T14:21:00Z</dcterms:created>
  <dcterms:modified xsi:type="dcterms:W3CDTF">2022-02-21T07:09:00Z</dcterms:modified>
</cp:coreProperties>
</file>