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B22844" w:rsidP="002D5E17">
      <w:pPr>
        <w:pStyle w:val="Titolo1"/>
      </w:pPr>
      <w:r>
        <w:t>Estetica</w:t>
      </w:r>
    </w:p>
    <w:p w:rsidR="00B22844" w:rsidRDefault="00B22844" w:rsidP="00B22844">
      <w:pPr>
        <w:pStyle w:val="Titolo2"/>
      </w:pPr>
      <w:r>
        <w:t>Prof. Roberto Diodato</w:t>
      </w:r>
    </w:p>
    <w:p w:rsidR="00B22844" w:rsidRDefault="00B22844" w:rsidP="00B22844">
      <w:pPr>
        <w:spacing w:before="240" w:after="120" w:line="240" w:lineRule="exact"/>
        <w:rPr>
          <w:b/>
          <w:sz w:val="18"/>
        </w:rPr>
      </w:pPr>
      <w:r>
        <w:rPr>
          <w:b/>
          <w:i/>
          <w:sz w:val="18"/>
        </w:rPr>
        <w:t>OBIETTIVO DEL CORSO E RISULTATI DI APPRENDIMENTO ATTESI</w:t>
      </w:r>
    </w:p>
    <w:p w:rsidR="00521149" w:rsidRPr="00154940" w:rsidRDefault="00521149" w:rsidP="00521149">
      <w:r w:rsidRPr="00154940">
        <w:t>L’obiettivo generale del corso è quello di offrire agli studenti l’opportunità di riflettere su alcune delle categorie estetiche dall’età classica a quella contemporanea.</w:t>
      </w:r>
    </w:p>
    <w:p w:rsidR="00521149" w:rsidRPr="00154940" w:rsidRDefault="00521149" w:rsidP="00521149">
      <w:r w:rsidRPr="00154940">
        <w:t>Nello specifico gli obiettivi dell’insegnamento sono:</w:t>
      </w:r>
    </w:p>
    <w:p w:rsidR="00521149" w:rsidRPr="00154940" w:rsidRDefault="00521149" w:rsidP="00521149">
      <w:pPr>
        <w:ind w:left="284" w:hanging="284"/>
      </w:pPr>
      <w:r>
        <w:t>–</w:t>
      </w:r>
      <w:r>
        <w:tab/>
      </w:r>
      <w:r w:rsidRPr="00154940">
        <w:t>fornire la consapevolezza delle modalità della riflessione estetica, focalizzando l’attenzione sul lessico disciplinare, sulle fonti e sui problemi generali della disciplina;</w:t>
      </w:r>
    </w:p>
    <w:p w:rsidR="00521149" w:rsidRPr="00154940" w:rsidRDefault="00521149" w:rsidP="00521149">
      <w:pPr>
        <w:ind w:left="284" w:hanging="284"/>
      </w:pPr>
      <w:r>
        <w:t>–</w:t>
      </w:r>
      <w:r>
        <w:tab/>
      </w:r>
      <w:r w:rsidRPr="00154940">
        <w:t>sviluppare un approccio critico allo studio della disciplina, attento ai nessi causali e alle relazioni di lungo periodo.</w:t>
      </w:r>
    </w:p>
    <w:p w:rsidR="00521149" w:rsidRPr="00154940" w:rsidRDefault="00521149" w:rsidP="00521149">
      <w:pPr>
        <w:ind w:left="284" w:hanging="284"/>
        <w:rPr>
          <w:caps/>
        </w:rPr>
      </w:pPr>
      <w:r w:rsidRPr="00154940">
        <w:t>Al termine del corso, lo studente sarà in grado di:</w:t>
      </w:r>
    </w:p>
    <w:p w:rsidR="00521149" w:rsidRPr="00154940" w:rsidRDefault="00521149" w:rsidP="00521149">
      <w:pPr>
        <w:ind w:left="284" w:hanging="284"/>
      </w:pPr>
      <w:r>
        <w:t>–</w:t>
      </w:r>
      <w:r>
        <w:tab/>
      </w:r>
      <w:r w:rsidRPr="00154940">
        <w:t>conoscere e comprendere in modo critico e anche in chiave interdisciplinare le categorie fondamentali dell’estetica (bellezza, arte, immaginazione, gusto)</w:t>
      </w:r>
    </w:p>
    <w:p w:rsidR="00521149" w:rsidRPr="00154940" w:rsidRDefault="00521149" w:rsidP="00521149">
      <w:pPr>
        <w:ind w:left="284" w:hanging="284"/>
      </w:pPr>
      <w:r>
        <w:t>–</w:t>
      </w:r>
      <w:r w:rsidRPr="00154940">
        <w:t xml:space="preserve"> </w:t>
      </w:r>
      <w:r w:rsidRPr="00154940">
        <w:tab/>
        <w:t>sviluppare capacità di applicazione di tali categorie che consentano di realizzare interventi educativi e formativi anche attraverso la consapevolezza delle dinamiche filosofiche sottese</w:t>
      </w:r>
    </w:p>
    <w:p w:rsidR="00521149" w:rsidRPr="00154940" w:rsidRDefault="00521149" w:rsidP="00521149">
      <w:pPr>
        <w:ind w:left="284" w:hanging="284"/>
      </w:pPr>
      <w:r>
        <w:t>–</w:t>
      </w:r>
      <w:r w:rsidRPr="00154940">
        <w:t xml:space="preserve"> </w:t>
      </w:r>
      <w:r w:rsidRPr="00154940">
        <w:tab/>
        <w:t>comunicare informazioni relative all’estetica utilizzando il lessico specialistico</w:t>
      </w:r>
    </w:p>
    <w:p w:rsidR="00B22844" w:rsidRDefault="00B22844" w:rsidP="00B22844">
      <w:pPr>
        <w:spacing w:before="240" w:after="120" w:line="240" w:lineRule="exact"/>
        <w:rPr>
          <w:b/>
          <w:sz w:val="18"/>
        </w:rPr>
      </w:pPr>
      <w:r>
        <w:rPr>
          <w:b/>
          <w:i/>
          <w:sz w:val="18"/>
        </w:rPr>
        <w:t>PROGRAMMA DEL CORSO</w:t>
      </w:r>
    </w:p>
    <w:p w:rsidR="00521149" w:rsidRPr="00154940" w:rsidRDefault="00521149" w:rsidP="00521149">
      <w:pPr>
        <w:spacing w:before="120"/>
      </w:pPr>
      <w:r w:rsidRPr="00154940">
        <w:t>I temi principali delle lezioni saranno i seguenti:</w:t>
      </w:r>
    </w:p>
    <w:p w:rsidR="00521149" w:rsidRPr="00154940" w:rsidRDefault="00521149" w:rsidP="00521149">
      <w:pPr>
        <w:widowControl w:val="0"/>
        <w:autoSpaceDE w:val="0"/>
        <w:autoSpaceDN w:val="0"/>
        <w:adjustRightInd w:val="0"/>
        <w:ind w:left="280" w:hanging="280"/>
      </w:pPr>
      <w:r>
        <w:t>–</w:t>
      </w:r>
      <w:r>
        <w:tab/>
      </w:r>
      <w:r w:rsidRPr="00154940">
        <w:t>un profilo sintetico di storia dell’estetica tale da far emergere le categorie fondamentali della disciplina (arte, bellezza, immaginazione, gusto).</w:t>
      </w:r>
    </w:p>
    <w:p w:rsidR="00B22844" w:rsidRPr="002D2640" w:rsidRDefault="00521149" w:rsidP="00521149">
      <w:pPr>
        <w:ind w:left="284" w:hanging="284"/>
      </w:pPr>
      <w:r>
        <w:t>–</w:t>
      </w:r>
      <w:r>
        <w:tab/>
      </w:r>
      <w:r w:rsidRPr="00154940">
        <w:t>la lettura e interpretazione di un testo rilevante per la relazione tra estetica e formazione della persona</w:t>
      </w:r>
    </w:p>
    <w:p w:rsidR="00B22844" w:rsidRDefault="00B22844" w:rsidP="00B22844">
      <w:pPr>
        <w:keepNext/>
        <w:spacing w:before="240" w:after="120" w:line="240" w:lineRule="exact"/>
        <w:rPr>
          <w:b/>
          <w:sz w:val="18"/>
        </w:rPr>
      </w:pPr>
      <w:r>
        <w:rPr>
          <w:b/>
          <w:i/>
          <w:sz w:val="18"/>
        </w:rPr>
        <w:t>BIBLIOGRAFIA</w:t>
      </w:r>
      <w:r w:rsidR="0010091F">
        <w:rPr>
          <w:rStyle w:val="Rimandonotaapidipagina"/>
          <w:b/>
          <w:i/>
          <w:sz w:val="18"/>
        </w:rPr>
        <w:footnoteReference w:id="1"/>
      </w:r>
    </w:p>
    <w:p w:rsidR="00B22844" w:rsidRPr="002D2640" w:rsidRDefault="00B22844" w:rsidP="00B22844">
      <w:pPr>
        <w:pStyle w:val="Testo1"/>
        <w:spacing w:before="0"/>
      </w:pPr>
      <w:r w:rsidRPr="002D2640">
        <w:t>- R. Diodato</w:t>
      </w:r>
      <w:r>
        <w:t xml:space="preserve"> </w:t>
      </w:r>
      <w:r w:rsidRPr="002D2640">
        <w:t>-</w:t>
      </w:r>
      <w:r>
        <w:t xml:space="preserve"> </w:t>
      </w:r>
      <w:r w:rsidRPr="002D2640">
        <w:t>E. De Caro</w:t>
      </w:r>
      <w:r>
        <w:t xml:space="preserve"> </w:t>
      </w:r>
      <w:r w:rsidRPr="002D2640">
        <w:t>-</w:t>
      </w:r>
      <w:r>
        <w:t xml:space="preserve"> </w:t>
      </w:r>
      <w:r w:rsidRPr="002D2640">
        <w:t>G. Boffi,</w:t>
      </w:r>
      <w:r w:rsidRPr="002D2640">
        <w:rPr>
          <w:i/>
          <w:iCs/>
        </w:rPr>
        <w:t xml:space="preserve"> Percorsi di estetica. Arte,</w:t>
      </w:r>
      <w:r w:rsidRPr="002D2640">
        <w:t xml:space="preserve"> </w:t>
      </w:r>
      <w:r w:rsidRPr="002D2640">
        <w:rPr>
          <w:i/>
          <w:iCs/>
        </w:rPr>
        <w:t>bellezza, immaginazione</w:t>
      </w:r>
      <w:r w:rsidRPr="002D2640">
        <w:t>,</w:t>
      </w:r>
      <w:r>
        <w:t xml:space="preserve"> Morcelliana, Brescia, 2016 (Due parti a scelta dello studente).</w:t>
      </w:r>
      <w:r w:rsidR="0010091F">
        <w:t xml:space="preserve"> </w:t>
      </w:r>
      <w:hyperlink r:id="rId8" w:history="1">
        <w:r w:rsidR="0010091F" w:rsidRPr="0010091F">
          <w:rPr>
            <w:rStyle w:val="Collegamentoipertestuale"/>
            <w:rFonts w:ascii="Times New Roman" w:hAnsi="Times New Roman"/>
            <w:i/>
            <w:sz w:val="16"/>
            <w:szCs w:val="16"/>
          </w:rPr>
          <w:t>Acquista da VP</w:t>
        </w:r>
      </w:hyperlink>
    </w:p>
    <w:p w:rsidR="00B22844" w:rsidRPr="002D2640" w:rsidRDefault="00B22844" w:rsidP="00B22844">
      <w:pPr>
        <w:pStyle w:val="Testo1"/>
        <w:spacing w:before="0"/>
      </w:pPr>
      <w:r w:rsidRPr="002D2640">
        <w:t>- R. Guardini,</w:t>
      </w:r>
      <w:r w:rsidRPr="002D2640">
        <w:rPr>
          <w:i/>
        </w:rPr>
        <w:t xml:space="preserve"> L’opera d’arte</w:t>
      </w:r>
      <w:r w:rsidRPr="002D2640">
        <w:t xml:space="preserve">, Morcelliana, Brescia 2003. </w:t>
      </w:r>
      <w:r w:rsidR="0010091F">
        <w:t xml:space="preserve"> </w:t>
      </w:r>
      <w:hyperlink r:id="rId9" w:history="1">
        <w:r w:rsidR="0010091F" w:rsidRPr="0010091F">
          <w:rPr>
            <w:rStyle w:val="Collegamentoipertestuale"/>
            <w:rFonts w:ascii="Times New Roman" w:hAnsi="Times New Roman"/>
            <w:i/>
            <w:sz w:val="16"/>
            <w:szCs w:val="16"/>
          </w:rPr>
          <w:t>Acquista da VP</w:t>
        </w:r>
      </w:hyperlink>
    </w:p>
    <w:p w:rsidR="00B22844" w:rsidRDefault="00B22844" w:rsidP="00B22844">
      <w:pPr>
        <w:spacing w:before="240" w:after="120"/>
        <w:rPr>
          <w:b/>
          <w:i/>
          <w:sz w:val="18"/>
        </w:rPr>
      </w:pPr>
      <w:r>
        <w:rPr>
          <w:b/>
          <w:i/>
          <w:sz w:val="18"/>
        </w:rPr>
        <w:t>DIDATTICA DEL CORSO</w:t>
      </w:r>
    </w:p>
    <w:p w:rsidR="00B22844" w:rsidRPr="002D2640" w:rsidRDefault="00521149" w:rsidP="00521149">
      <w:pPr>
        <w:pStyle w:val="Testo2"/>
      </w:pPr>
      <w:r w:rsidRPr="00154940">
        <w:lastRenderedPageBreak/>
        <w:t>Lezioni frontali in aula. La lezione potrà essere talvolta svolta in forma seminariale in compresenza con studiosi o specialisti dei vari argomenti attraverso l’utilizz</w:t>
      </w:r>
      <w:r>
        <w:t>o di una didattica interattiva</w:t>
      </w:r>
      <w:r w:rsidR="00B22844" w:rsidRPr="002D2640">
        <w:t xml:space="preserve">. </w:t>
      </w:r>
    </w:p>
    <w:p w:rsidR="00B22844" w:rsidRDefault="00B22844" w:rsidP="00B22844">
      <w:pPr>
        <w:spacing w:before="240" w:after="120"/>
        <w:rPr>
          <w:b/>
          <w:i/>
          <w:sz w:val="18"/>
        </w:rPr>
      </w:pPr>
      <w:r>
        <w:rPr>
          <w:b/>
          <w:i/>
          <w:sz w:val="18"/>
        </w:rPr>
        <w:t>METODO E CRITERI DI VALUTAZIONE</w:t>
      </w:r>
    </w:p>
    <w:p w:rsidR="00521149" w:rsidRPr="00154940" w:rsidRDefault="00521149" w:rsidP="00521149">
      <w:pPr>
        <w:pStyle w:val="Testo2"/>
      </w:pPr>
      <w:r w:rsidRPr="00154940">
        <w:t xml:space="preserve">L’esame sarà sostenuto in forma orale diviso in due momenti nello stesso appello, il primo di verifica lo studio delle due parti scelte dallo studente del volume </w:t>
      </w:r>
      <w:r w:rsidRPr="00154940">
        <w:rPr>
          <w:i/>
          <w:iCs/>
        </w:rPr>
        <w:t>Percorsi di estetica</w:t>
      </w:r>
      <w:r w:rsidRPr="00154940">
        <w:t>, il secondo dedicato all’altro libro adottato. Gli elementi che entreranno a far parte della valutazione saranno: la chiarezza espositiva, la conoscenza delle linee generali della materia, la riflessione critica, la capacità di collegare le questioni generali alle tematiche connesse con gli approfondimenti indicati nella bibliografia. Durata complessiva dell’esame: 25-30 minuti.</w:t>
      </w:r>
    </w:p>
    <w:p w:rsidR="00B22844" w:rsidRDefault="00B22844" w:rsidP="00B22844">
      <w:pPr>
        <w:spacing w:before="240" w:after="120" w:line="240" w:lineRule="exact"/>
        <w:rPr>
          <w:b/>
          <w:i/>
          <w:sz w:val="18"/>
        </w:rPr>
      </w:pPr>
      <w:r>
        <w:rPr>
          <w:b/>
          <w:i/>
          <w:sz w:val="18"/>
        </w:rPr>
        <w:t>AVVERTENZE E PREREQUISITI</w:t>
      </w:r>
    </w:p>
    <w:p w:rsidR="00521149" w:rsidRPr="00521149" w:rsidRDefault="00521149" w:rsidP="00521149">
      <w:pPr>
        <w:pStyle w:val="Testo2"/>
      </w:pPr>
      <w:r w:rsidRPr="00521149">
        <w:t>Il corso ha carattere introduttivo e non necessità di prerequisiti relativi ai contenuti.</w:t>
      </w:r>
    </w:p>
    <w:p w:rsidR="00521149" w:rsidRPr="00521149" w:rsidRDefault="00521149" w:rsidP="00521149">
      <w:pPr>
        <w:pStyle w:val="Testo2"/>
        <w:rPr>
          <w:rFonts w:ascii="Times New Roman" w:hAnsi="Times New Roman"/>
          <w:iCs/>
          <w:szCs w:val="18"/>
        </w:rPr>
      </w:pPr>
      <w:r w:rsidRPr="00521149">
        <w:rPr>
          <w:rFonts w:ascii="Times New Roman" w:hAnsi="Times New Roman"/>
          <w:iCs/>
          <w:szCs w:val="18"/>
        </w:rPr>
        <w:t>Nel caso in cui la situazione sa</w:t>
      </w:r>
      <w:bookmarkStart w:id="0" w:name="_GoBack"/>
      <w:bookmarkEnd w:id="0"/>
      <w:r w:rsidRPr="00521149">
        <w:rPr>
          <w:rFonts w:ascii="Times New Roman" w:hAnsi="Times New Roman"/>
          <w:iCs/>
          <w:szCs w:val="18"/>
        </w:rPr>
        <w:t>nitaria relativa alla pandemia di Covid-19 non dovesse consentire la didattica in presenza, sarà garantita l’erogazione a distanza dell’insegnamento con modalità che verranno comunicate in tempo utile agli studenti.</w:t>
      </w:r>
    </w:p>
    <w:p w:rsidR="00B22844" w:rsidRPr="00B22844" w:rsidRDefault="00B22844" w:rsidP="00B22844">
      <w:pPr>
        <w:pStyle w:val="Testo2"/>
        <w:spacing w:before="120"/>
        <w:rPr>
          <w:i/>
        </w:rPr>
      </w:pPr>
      <w:r w:rsidRPr="00B22844">
        <w:rPr>
          <w:i/>
        </w:rPr>
        <w:t xml:space="preserve">Orario e luogo di ricevimento </w:t>
      </w:r>
    </w:p>
    <w:p w:rsidR="00B22844" w:rsidRPr="00B22844" w:rsidRDefault="00B22844" w:rsidP="00B22844">
      <w:pPr>
        <w:pStyle w:val="Testo2"/>
      </w:pPr>
      <w:r w:rsidRPr="00B22844">
        <w:t>Il Prof. Roberto Diodato, fatte salve diverse disposizioni dell’Ateneo dovute a motivi sanitari, riceve gli studenti presso il suo studio in Dipartimento di Filosofia (n° 315) il mercoledì dalle 10 alle 11,30.</w:t>
      </w:r>
    </w:p>
    <w:sectPr w:rsidR="00B22844" w:rsidRPr="00B2284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1F" w:rsidRDefault="0010091F" w:rsidP="0010091F">
      <w:pPr>
        <w:spacing w:line="240" w:lineRule="auto"/>
      </w:pPr>
      <w:r>
        <w:separator/>
      </w:r>
    </w:p>
  </w:endnote>
  <w:endnote w:type="continuationSeparator" w:id="0">
    <w:p w:rsidR="0010091F" w:rsidRDefault="0010091F" w:rsidP="0010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1F" w:rsidRDefault="0010091F" w:rsidP="0010091F">
      <w:pPr>
        <w:spacing w:line="240" w:lineRule="auto"/>
      </w:pPr>
      <w:r>
        <w:separator/>
      </w:r>
    </w:p>
  </w:footnote>
  <w:footnote w:type="continuationSeparator" w:id="0">
    <w:p w:rsidR="0010091F" w:rsidRDefault="0010091F" w:rsidP="0010091F">
      <w:pPr>
        <w:spacing w:line="240" w:lineRule="auto"/>
      </w:pPr>
      <w:r>
        <w:continuationSeparator/>
      </w:r>
    </w:p>
  </w:footnote>
  <w:footnote w:id="1">
    <w:p w:rsidR="0010091F" w:rsidRDefault="001009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D61932"/>
    <w:multiLevelType w:val="hybridMultilevel"/>
    <w:tmpl w:val="FE2CA41A"/>
    <w:lvl w:ilvl="0" w:tplc="A8EE33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F6"/>
    <w:rsid w:val="0010091F"/>
    <w:rsid w:val="00187B99"/>
    <w:rsid w:val="001B7DF6"/>
    <w:rsid w:val="002014DD"/>
    <w:rsid w:val="002D5E17"/>
    <w:rsid w:val="004D1217"/>
    <w:rsid w:val="004D6008"/>
    <w:rsid w:val="00521149"/>
    <w:rsid w:val="00640794"/>
    <w:rsid w:val="006F1772"/>
    <w:rsid w:val="008942E7"/>
    <w:rsid w:val="008A1204"/>
    <w:rsid w:val="00900CCA"/>
    <w:rsid w:val="00924B77"/>
    <w:rsid w:val="00940DA2"/>
    <w:rsid w:val="009E055C"/>
    <w:rsid w:val="00A74F6F"/>
    <w:rsid w:val="00AD7557"/>
    <w:rsid w:val="00B22844"/>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53623"/>
  <w15:docId w15:val="{F6339436-0FCD-43F3-8C0F-037CADE5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B22844"/>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10091F"/>
    <w:pPr>
      <w:spacing w:line="240" w:lineRule="auto"/>
    </w:pPr>
    <w:rPr>
      <w:szCs w:val="20"/>
    </w:rPr>
  </w:style>
  <w:style w:type="character" w:customStyle="1" w:styleId="TestonotaapidipaginaCarattere">
    <w:name w:val="Testo nota a piè di pagina Carattere"/>
    <w:basedOn w:val="Carpredefinitoparagrafo"/>
    <w:link w:val="Testonotaapidipagina"/>
    <w:rsid w:val="0010091F"/>
  </w:style>
  <w:style w:type="character" w:styleId="Rimandonotaapidipagina">
    <w:name w:val="footnote reference"/>
    <w:basedOn w:val="Carpredefinitoparagrafo"/>
    <w:rsid w:val="0010091F"/>
    <w:rPr>
      <w:vertAlign w:val="superscript"/>
    </w:rPr>
  </w:style>
  <w:style w:type="character" w:styleId="Collegamentoipertestuale">
    <w:name w:val="Hyperlink"/>
    <w:basedOn w:val="Carpredefinitoparagrafo"/>
    <w:rsid w:val="00100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ercorsi-di-estetica-arte-bellezza-immaginazione-9788837234508-6905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uardini-romano/lopera-darte-9788837216672-1739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8745-CF5F-4FED-9718-A91F832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2021-05-31T09:51:00Z</dcterms:created>
  <dcterms:modified xsi:type="dcterms:W3CDTF">2021-07-28T09:48:00Z</dcterms:modified>
</cp:coreProperties>
</file>