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7B65" w14:textId="77777777" w:rsidR="008202EE" w:rsidRDefault="008202EE" w:rsidP="008202EE">
      <w:pPr>
        <w:pStyle w:val="Titolo1"/>
        <w:jc w:val="both"/>
      </w:pPr>
      <w:r w:rsidRPr="00D90C6C">
        <w:t>Storia della filosofia contemporanea</w:t>
      </w:r>
    </w:p>
    <w:p w14:paraId="14EDCEC0" w14:textId="610E8ADB" w:rsidR="008202EE" w:rsidRPr="004D0551" w:rsidRDefault="008202EE" w:rsidP="008202EE">
      <w:pPr>
        <w:pStyle w:val="Titolo2"/>
        <w:jc w:val="both"/>
      </w:pPr>
      <w:r w:rsidRPr="004D0551">
        <w:t>Prof. Roberta Corvi</w:t>
      </w:r>
      <w:r w:rsidR="00C95F34">
        <w:t>; Prof. Antonio Lizzadri</w:t>
      </w:r>
    </w:p>
    <w:p w14:paraId="3B980DD7" w14:textId="77777777" w:rsidR="009260A1" w:rsidRDefault="009260A1" w:rsidP="009260A1">
      <w:pPr>
        <w:spacing w:before="240" w:after="120" w:line="240" w:lineRule="atLeast"/>
        <w:rPr>
          <w:rFonts w:eastAsia="Times New Roman"/>
          <w:color w:val="000000"/>
          <w:sz w:val="18"/>
          <w:szCs w:val="18"/>
          <w:lang w:eastAsia="it-IT"/>
        </w:rPr>
      </w:pPr>
      <w:r>
        <w:rPr>
          <w:rFonts w:eastAsia="Times New Roman"/>
          <w:b/>
          <w:bCs/>
          <w:i/>
          <w:iCs/>
          <w:color w:val="000000"/>
          <w:sz w:val="18"/>
          <w:szCs w:val="18"/>
          <w:lang w:eastAsia="it-IT"/>
        </w:rPr>
        <w:t>OBIETTIVI DEL CORSO E RISULTATI DI APPRENDIMENTO ATTESI</w:t>
      </w:r>
    </w:p>
    <w:p w14:paraId="53D20B44" w14:textId="39CC3FEE" w:rsidR="008202EE" w:rsidRPr="004C1BB5" w:rsidRDefault="008202EE" w:rsidP="0030736E">
      <w:pPr>
        <w:spacing w:line="240" w:lineRule="exact"/>
      </w:pPr>
      <w:r>
        <w:t>L’insegnamento si propone di f</w:t>
      </w:r>
      <w:r w:rsidRPr="004C1BB5">
        <w:t xml:space="preserve">ornire le principali categorie filosofiche del </w:t>
      </w:r>
      <w:r>
        <w:t>pensiero contemporaneo</w:t>
      </w:r>
      <w:r w:rsidRPr="004C1BB5">
        <w:t xml:space="preserve">, in relazione a tematiche di sicuro interesse per la psicologia, quali l'uomo, la conoscenza, il linguaggio, il rapporto corpo-mente. </w:t>
      </w:r>
      <w:r w:rsidR="008779CC">
        <w:t xml:space="preserve">Inoltre, si intende fornire gli strumenti per la comprensione di un testo scientifico nell’ambito della filosofia della mente. </w:t>
      </w:r>
    </w:p>
    <w:p w14:paraId="3C07148F" w14:textId="4CA8DC5E" w:rsidR="008202EE" w:rsidRPr="009260A1" w:rsidRDefault="009260A1" w:rsidP="0030736E">
      <w:pPr>
        <w:rPr>
          <w:i/>
        </w:rPr>
      </w:pPr>
      <w:r w:rsidRPr="009260A1">
        <w:rPr>
          <w:i/>
        </w:rPr>
        <w:t>Risultati di apprendimento attesi</w:t>
      </w:r>
    </w:p>
    <w:p w14:paraId="76AC8F28" w14:textId="77777777" w:rsidR="008202EE" w:rsidRDefault="008202EE" w:rsidP="0030736E">
      <w:pPr>
        <w:spacing w:line="240" w:lineRule="exact"/>
      </w:pPr>
      <w:r>
        <w:t xml:space="preserve">CONOSCENZA E COMPRENSIONE. </w:t>
      </w:r>
      <w:r w:rsidRPr="009B480D">
        <w:t>Al termine dell'insegnamento, lo studente sarà in grado di</w:t>
      </w:r>
      <w:r>
        <w:t xml:space="preserve"> ricostruire nelle sue linee principali il contesto che ha fatto da sfondo alla nascita e allo sviluppo della psicologia come scienza, individuando una pluralità di problemi e di prospettive, in relazione ai temi affrontati. </w:t>
      </w:r>
    </w:p>
    <w:p w14:paraId="54FCF03C" w14:textId="77777777" w:rsidR="008202EE" w:rsidRDefault="008202EE" w:rsidP="0030736E">
      <w:pPr>
        <w:spacing w:line="240" w:lineRule="exact"/>
      </w:pPr>
      <w:r w:rsidRPr="009A712F">
        <w:t>CAPACITA' DI APPLICARE CONOSCENZA E COMPRENSIONE</w:t>
      </w:r>
      <w:r>
        <w:t xml:space="preserve">. </w:t>
      </w:r>
      <w:r w:rsidRPr="009A712F">
        <w:t>Al termine dell'insegnament</w:t>
      </w:r>
      <w:r>
        <w:t>o, lo studente sarà in grado di comprendere e analizzare un testo filosofico, individuando i problemi affrontati, le soluzioni prospettate e, soprattutto, le argomentazioni che sostengono le ipotesi. Lo studente inoltre sarà capace di costruire un percorso tematico che parta da un problema complesso al fine di vagliare diversi possibili approcci.</w:t>
      </w:r>
    </w:p>
    <w:p w14:paraId="06990DA2" w14:textId="77777777" w:rsidR="008202EE" w:rsidRDefault="008202EE" w:rsidP="008202EE">
      <w:pPr>
        <w:spacing w:before="240" w:after="120" w:line="240" w:lineRule="exact"/>
        <w:rPr>
          <w:b/>
          <w:i/>
          <w:sz w:val="18"/>
        </w:rPr>
      </w:pPr>
      <w:r>
        <w:rPr>
          <w:b/>
          <w:i/>
          <w:sz w:val="18"/>
        </w:rPr>
        <w:t>PROGRAMMA DEL CORSO</w:t>
      </w:r>
    </w:p>
    <w:p w14:paraId="6A4B6B2D" w14:textId="476860FE" w:rsidR="00240A44" w:rsidRDefault="00240A44" w:rsidP="008202EE">
      <w:pPr>
        <w:tabs>
          <w:tab w:val="left" w:pos="284"/>
        </w:tabs>
        <w:spacing w:line="240" w:lineRule="exact"/>
        <w:rPr>
          <w:szCs w:val="20"/>
        </w:rPr>
      </w:pPr>
      <w:r>
        <w:rPr>
          <w:szCs w:val="20"/>
        </w:rPr>
        <w:t>Il corso, dopo un’introduzione al pensiero contemporaneo, affronta alcuni temi filosofici particolarmente rilevanti per la psicologia: l’uomo, la conoscenza, il linguaggio e la mente.</w:t>
      </w:r>
    </w:p>
    <w:p w14:paraId="38ACBF8B" w14:textId="177B251C" w:rsidR="008202EE" w:rsidRPr="004C1BB5" w:rsidRDefault="00FC5489" w:rsidP="008202EE">
      <w:pPr>
        <w:tabs>
          <w:tab w:val="left" w:pos="284"/>
        </w:tabs>
        <w:spacing w:line="240" w:lineRule="exact"/>
        <w:rPr>
          <w:i/>
          <w:szCs w:val="20"/>
        </w:rPr>
      </w:pPr>
      <w:r>
        <w:rPr>
          <w:szCs w:val="20"/>
        </w:rPr>
        <w:t xml:space="preserve">Unità </w:t>
      </w:r>
      <w:r w:rsidR="008202EE" w:rsidRPr="004C1BB5">
        <w:rPr>
          <w:szCs w:val="20"/>
        </w:rPr>
        <w:t>1.</w:t>
      </w:r>
      <w:r w:rsidR="008202EE">
        <w:rPr>
          <w:szCs w:val="20"/>
        </w:rPr>
        <w:tab/>
      </w:r>
      <w:r w:rsidR="008202EE" w:rsidRPr="004C1BB5">
        <w:rPr>
          <w:i/>
          <w:szCs w:val="20"/>
        </w:rPr>
        <w:t>Introduzione alla filosofia contemporanea</w:t>
      </w:r>
    </w:p>
    <w:p w14:paraId="563CFA1B" w14:textId="77777777" w:rsidR="008202EE" w:rsidRPr="004C1BB5" w:rsidRDefault="008202EE" w:rsidP="008202EE">
      <w:pPr>
        <w:spacing w:line="240" w:lineRule="exact"/>
        <w:rPr>
          <w:szCs w:val="20"/>
        </w:rPr>
      </w:pPr>
      <w:r w:rsidRPr="004C1BB5">
        <w:rPr>
          <w:szCs w:val="20"/>
        </w:rPr>
        <w:t>Periodizzazione. Caratteri generali del Novecento filosofico: il ruolo di Nietzsche; la crisi tra fine Ottocento e inizio Novecento; la risposta convenzionalista; la risposta antiscientista. Panorami del Novecento filosofico: il panorama analitico; il panorama continentale.</w:t>
      </w:r>
    </w:p>
    <w:p w14:paraId="35796D4B" w14:textId="08B33A4F" w:rsidR="008202EE" w:rsidRDefault="00240A44" w:rsidP="00240A44">
      <w:pPr>
        <w:tabs>
          <w:tab w:val="left" w:pos="284"/>
        </w:tabs>
        <w:spacing w:before="120" w:line="240" w:lineRule="exact"/>
        <w:rPr>
          <w:szCs w:val="20"/>
        </w:rPr>
      </w:pPr>
      <w:r>
        <w:rPr>
          <w:szCs w:val="20"/>
        </w:rPr>
        <w:t xml:space="preserve">Unità </w:t>
      </w:r>
      <w:r w:rsidR="008202EE" w:rsidRPr="004C1BB5">
        <w:rPr>
          <w:szCs w:val="20"/>
        </w:rPr>
        <w:t>2.</w:t>
      </w:r>
      <w:r w:rsidR="008202EE">
        <w:rPr>
          <w:szCs w:val="20"/>
        </w:rPr>
        <w:tab/>
      </w:r>
      <w:r w:rsidR="008202EE" w:rsidRPr="00C8114C">
        <w:rPr>
          <w:i/>
          <w:iCs/>
          <w:szCs w:val="20"/>
        </w:rPr>
        <w:t xml:space="preserve">Che cosa è l’uomo? </w:t>
      </w:r>
      <w:r w:rsidR="008202EE" w:rsidRPr="004C1BB5">
        <w:rPr>
          <w:szCs w:val="20"/>
        </w:rPr>
        <w:t xml:space="preserve">L'uomo come animale simbolico; </w:t>
      </w:r>
      <w:r w:rsidR="008202EE">
        <w:rPr>
          <w:szCs w:val="20"/>
        </w:rPr>
        <w:t xml:space="preserve">l’uomo come apertura al mondo; </w:t>
      </w:r>
      <w:r w:rsidR="008202EE" w:rsidRPr="004C1BB5">
        <w:rPr>
          <w:szCs w:val="20"/>
        </w:rPr>
        <w:t>l’uomo come ente che pone la domanda sull’essere; l’uomo come progetto.</w:t>
      </w:r>
    </w:p>
    <w:p w14:paraId="79272363" w14:textId="6D022D0D" w:rsidR="008202EE" w:rsidRPr="00240A44" w:rsidRDefault="00240A44" w:rsidP="008202EE">
      <w:pPr>
        <w:spacing w:line="240" w:lineRule="exact"/>
        <w:rPr>
          <w:szCs w:val="20"/>
        </w:rPr>
      </w:pPr>
      <w:r>
        <w:rPr>
          <w:szCs w:val="20"/>
        </w:rPr>
        <w:t xml:space="preserve">Unità 3. </w:t>
      </w:r>
      <w:r w:rsidR="008202EE" w:rsidRPr="00C8114C">
        <w:rPr>
          <w:i/>
          <w:iCs/>
          <w:szCs w:val="20"/>
        </w:rPr>
        <w:t>Che cos’è la conoscenza?</w:t>
      </w:r>
      <w:r w:rsidR="008202EE" w:rsidRPr="004C1BB5">
        <w:rPr>
          <w:szCs w:val="20"/>
        </w:rPr>
        <w:t xml:space="preserve"> La concezione fenomenologica; la concezione pragmatista, la concezione scientifica e le sue varianti.</w:t>
      </w:r>
      <w:r>
        <w:rPr>
          <w:szCs w:val="20"/>
        </w:rPr>
        <w:t xml:space="preserve"> </w:t>
      </w:r>
      <w:r w:rsidR="008202EE" w:rsidRPr="004C1BB5">
        <w:t>Che cos’è la verità? La verità come corrispondenza; la verità come c</w:t>
      </w:r>
      <w:r w:rsidR="008202EE">
        <w:t>oerenza; il rapporto osservazio</w:t>
      </w:r>
      <w:r w:rsidR="008202EE" w:rsidRPr="004C1BB5">
        <w:t>ne-teoria.</w:t>
      </w:r>
    </w:p>
    <w:p w14:paraId="6D858E83" w14:textId="034B186B" w:rsidR="008202EE" w:rsidRPr="004C1BB5" w:rsidRDefault="00240A44" w:rsidP="008202EE">
      <w:pPr>
        <w:spacing w:line="240" w:lineRule="exact"/>
      </w:pPr>
      <w:r>
        <w:lastRenderedPageBreak/>
        <w:t xml:space="preserve">Unità 4. </w:t>
      </w:r>
      <w:r w:rsidR="008202EE" w:rsidRPr="00C8114C">
        <w:rPr>
          <w:i/>
          <w:iCs/>
        </w:rPr>
        <w:t>Che cos’è il linguaggio?</w:t>
      </w:r>
      <w:r w:rsidR="008202EE" w:rsidRPr="004C1BB5">
        <w:t xml:space="preserve"> Il linguaggio come espressione del pensiero; il linguaggio come raffigurazione del mondo; il linguaggio come insieme di “giochi” linguistici e come attività comunicativa; il linguaggio come luogo dell’esperienza.</w:t>
      </w:r>
    </w:p>
    <w:p w14:paraId="1286CBB6" w14:textId="77777777" w:rsidR="009859B0" w:rsidRDefault="00240A44" w:rsidP="00240A44">
      <w:pPr>
        <w:tabs>
          <w:tab w:val="left" w:pos="284"/>
        </w:tabs>
        <w:spacing w:before="120" w:line="240" w:lineRule="exact"/>
        <w:rPr>
          <w:iCs/>
          <w:szCs w:val="20"/>
        </w:rPr>
      </w:pPr>
      <w:r>
        <w:t xml:space="preserve">Unità 5. </w:t>
      </w:r>
      <w:r w:rsidR="008202EE" w:rsidRPr="00C8114C">
        <w:rPr>
          <w:i/>
          <w:iCs/>
        </w:rPr>
        <w:t>Che cos’è la mente?</w:t>
      </w:r>
      <w:r w:rsidR="008202EE" w:rsidRPr="004C1BB5">
        <w:t xml:space="preserve"> </w:t>
      </w:r>
      <w:r>
        <w:rPr>
          <w:iCs/>
          <w:szCs w:val="20"/>
        </w:rPr>
        <w:t xml:space="preserve">Introduzione storica; dualismo e monismo. Il dualismo di sostanze e dualismo di proprietà. Il monismo contemporaneo: comportamentismo, funzionalismo, naturalismo biologico, monismo anomalo, epifenomenismo, eliminativismo. </w:t>
      </w:r>
    </w:p>
    <w:p w14:paraId="283E1E92" w14:textId="77777777" w:rsidR="009260A1" w:rsidRDefault="009859B0" w:rsidP="009260A1">
      <w:pPr>
        <w:spacing w:before="240" w:after="120" w:line="240" w:lineRule="exact"/>
        <w:rPr>
          <w:b/>
          <w:i/>
          <w:sz w:val="18"/>
        </w:rPr>
      </w:pPr>
      <w:r>
        <w:rPr>
          <w:iCs/>
          <w:szCs w:val="20"/>
        </w:rPr>
        <w:t xml:space="preserve">Unità 6. </w:t>
      </w:r>
      <w:r w:rsidR="00240A44" w:rsidRPr="00C8114C">
        <w:rPr>
          <w:i/>
          <w:szCs w:val="20"/>
        </w:rPr>
        <w:t>Mente umana e intelligenza artificiale</w:t>
      </w:r>
      <w:r w:rsidR="00240A44">
        <w:rPr>
          <w:iCs/>
          <w:szCs w:val="20"/>
        </w:rPr>
        <w:t>.</w:t>
      </w:r>
      <w:r w:rsidR="009260A1" w:rsidRPr="009260A1">
        <w:rPr>
          <w:b/>
          <w:i/>
          <w:sz w:val="18"/>
        </w:rPr>
        <w:t xml:space="preserve"> </w:t>
      </w:r>
    </w:p>
    <w:p w14:paraId="2DCB87B7" w14:textId="68ED0EEC" w:rsidR="009260A1" w:rsidRPr="00CB47D7" w:rsidRDefault="009260A1" w:rsidP="009260A1">
      <w:pPr>
        <w:spacing w:before="240" w:after="120" w:line="240" w:lineRule="exact"/>
        <w:rPr>
          <w:b/>
          <w:i/>
          <w:sz w:val="18"/>
        </w:rPr>
      </w:pPr>
      <w:r>
        <w:rPr>
          <w:b/>
          <w:i/>
          <w:sz w:val="18"/>
        </w:rPr>
        <w:t>BIBLIOGRAFIA</w:t>
      </w:r>
      <w:r w:rsidR="005763DD">
        <w:rPr>
          <w:rStyle w:val="Rimandonotaapidipagina"/>
          <w:b/>
          <w:i/>
          <w:sz w:val="18"/>
        </w:rPr>
        <w:footnoteReference w:id="1"/>
      </w:r>
    </w:p>
    <w:p w14:paraId="7422555D" w14:textId="35ACAD71" w:rsidR="009260A1" w:rsidRPr="00B41BB5" w:rsidRDefault="009260A1" w:rsidP="009260A1">
      <w:pPr>
        <w:pStyle w:val="Testo1"/>
        <w:spacing w:line="240" w:lineRule="atLeast"/>
        <w:rPr>
          <w:spacing w:val="-5"/>
        </w:rPr>
      </w:pPr>
      <w:r w:rsidRPr="00B41BB5">
        <w:rPr>
          <w:smallCaps/>
          <w:spacing w:val="-5"/>
          <w:sz w:val="16"/>
        </w:rPr>
        <w:t>R. Corvi,</w:t>
      </w:r>
      <w:r w:rsidRPr="00B41BB5">
        <w:rPr>
          <w:i/>
          <w:spacing w:val="-5"/>
        </w:rPr>
        <w:t xml:space="preserve"> </w:t>
      </w:r>
      <w:r>
        <w:rPr>
          <w:i/>
          <w:spacing w:val="-5"/>
        </w:rPr>
        <w:t>Itinerari di filosofia contemporanea</w:t>
      </w:r>
      <w:r w:rsidRPr="00B41BB5">
        <w:rPr>
          <w:i/>
          <w:spacing w:val="-5"/>
        </w:rPr>
        <w:t>,</w:t>
      </w:r>
      <w:r>
        <w:rPr>
          <w:spacing w:val="-5"/>
        </w:rPr>
        <w:t xml:space="preserve"> EDUCatt, Milano, 2014</w:t>
      </w:r>
      <w:r w:rsidRPr="00B41BB5">
        <w:rPr>
          <w:spacing w:val="-5"/>
        </w:rPr>
        <w:t>.</w:t>
      </w:r>
      <w:r w:rsidR="005763DD">
        <w:rPr>
          <w:spacing w:val="-5"/>
        </w:rPr>
        <w:t xml:space="preserve"> </w:t>
      </w:r>
      <w:hyperlink r:id="rId12" w:history="1">
        <w:r w:rsidR="005763DD" w:rsidRPr="005763DD">
          <w:rPr>
            <w:rStyle w:val="Collegamentoipertestuale"/>
            <w:rFonts w:ascii="Times New Roman" w:hAnsi="Times New Roman"/>
            <w:i/>
            <w:sz w:val="16"/>
            <w:szCs w:val="16"/>
          </w:rPr>
          <w:t>Acquista da VP</w:t>
        </w:r>
      </w:hyperlink>
    </w:p>
    <w:p w14:paraId="68181775" w14:textId="73BB84CE" w:rsidR="009260A1" w:rsidRDefault="009260A1" w:rsidP="009260A1">
      <w:pPr>
        <w:spacing w:before="240" w:after="120" w:line="220" w:lineRule="exact"/>
        <w:rPr>
          <w:b/>
          <w:i/>
          <w:sz w:val="18"/>
        </w:rPr>
      </w:pPr>
      <w:r w:rsidRPr="00CB47D7">
        <w:rPr>
          <w:smallCaps/>
          <w:spacing w:val="-5"/>
          <w:sz w:val="16"/>
        </w:rPr>
        <w:t>E. Carli</w:t>
      </w:r>
      <w:r w:rsidRPr="004D0551">
        <w:t xml:space="preserve"> </w:t>
      </w:r>
      <w:r>
        <w:t xml:space="preserve">– </w:t>
      </w:r>
      <w:r>
        <w:rPr>
          <w:smallCaps/>
        </w:rPr>
        <w:t xml:space="preserve">f. grigenti </w:t>
      </w:r>
      <w:r w:rsidRPr="00E311CE">
        <w:t>(a cura di),</w:t>
      </w:r>
      <w:r w:rsidRPr="004D0551">
        <w:rPr>
          <w:i/>
        </w:rPr>
        <w:t xml:space="preserve"> </w:t>
      </w:r>
      <w:r>
        <w:rPr>
          <w:i/>
        </w:rPr>
        <w:t>Mente, c</w:t>
      </w:r>
      <w:r w:rsidRPr="004D0551">
        <w:rPr>
          <w:i/>
        </w:rPr>
        <w:t>ervell</w:t>
      </w:r>
      <w:r>
        <w:rPr>
          <w:i/>
        </w:rPr>
        <w:t>o,</w:t>
      </w:r>
      <w:r w:rsidRPr="004D0551">
        <w:rPr>
          <w:i/>
        </w:rPr>
        <w:t xml:space="preserve"> </w:t>
      </w:r>
      <w:r>
        <w:rPr>
          <w:i/>
        </w:rPr>
        <w:t>intelligenza artificiale</w:t>
      </w:r>
      <w:r w:rsidRPr="004D0551">
        <w:rPr>
          <w:i/>
        </w:rPr>
        <w:t>,</w:t>
      </w:r>
      <w:r>
        <w:t xml:space="preserve"> Pearson, Milano-Torino, 2019 </w:t>
      </w:r>
      <w:r w:rsidRPr="004D0551">
        <w:t>(</w:t>
      </w:r>
      <w:r>
        <w:t>ca</w:t>
      </w:r>
      <w:r w:rsidRPr="004D0551">
        <w:t xml:space="preserve">pp. </w:t>
      </w:r>
      <w:r>
        <w:t>1-3, 6-8</w:t>
      </w:r>
      <w:r w:rsidRPr="004D0551">
        <w:t>).</w:t>
      </w:r>
      <w:r w:rsidRPr="009260A1">
        <w:rPr>
          <w:b/>
          <w:i/>
          <w:sz w:val="18"/>
        </w:rPr>
        <w:t xml:space="preserve"> </w:t>
      </w:r>
      <w:r w:rsidR="005763DD">
        <w:rPr>
          <w:b/>
          <w:i/>
          <w:sz w:val="18"/>
        </w:rPr>
        <w:t xml:space="preserve"> </w:t>
      </w:r>
      <w:hyperlink r:id="rId13" w:history="1">
        <w:r w:rsidR="005763DD" w:rsidRPr="005763DD">
          <w:rPr>
            <w:rStyle w:val="Collegamentoipertestuale"/>
            <w:i/>
            <w:sz w:val="16"/>
            <w:szCs w:val="16"/>
          </w:rPr>
          <w:t>Acquista da VP</w:t>
        </w:r>
      </w:hyperlink>
      <w:bookmarkStart w:id="0" w:name="_GoBack"/>
      <w:bookmarkEnd w:id="0"/>
    </w:p>
    <w:p w14:paraId="11BF3BC0" w14:textId="4B932C52" w:rsidR="009260A1" w:rsidRDefault="009260A1" w:rsidP="009260A1">
      <w:pPr>
        <w:spacing w:before="240" w:after="120" w:line="220" w:lineRule="exact"/>
        <w:rPr>
          <w:b/>
          <w:i/>
          <w:sz w:val="18"/>
        </w:rPr>
      </w:pPr>
      <w:r>
        <w:rPr>
          <w:b/>
          <w:i/>
          <w:sz w:val="18"/>
        </w:rPr>
        <w:t>DIDATTICA DEL CORSO</w:t>
      </w:r>
    </w:p>
    <w:p w14:paraId="7063EF31" w14:textId="77777777" w:rsidR="009260A1" w:rsidRDefault="009260A1" w:rsidP="009260A1">
      <w:pPr>
        <w:pStyle w:val="Testo2"/>
      </w:pPr>
      <w:r>
        <w:t>Lezioni in aula.</w:t>
      </w:r>
    </w:p>
    <w:p w14:paraId="739FD352" w14:textId="77777777" w:rsidR="00136723" w:rsidRDefault="00136723" w:rsidP="00136723">
      <w:pPr>
        <w:spacing w:before="240" w:after="120" w:line="220" w:lineRule="exact"/>
        <w:rPr>
          <w:b/>
          <w:i/>
          <w:sz w:val="18"/>
        </w:rPr>
      </w:pPr>
      <w:r>
        <w:rPr>
          <w:b/>
          <w:i/>
          <w:sz w:val="18"/>
        </w:rPr>
        <w:t>METODO E CRITERI DI VALUTAZIONE</w:t>
      </w:r>
    </w:p>
    <w:p w14:paraId="557AF350" w14:textId="77777777" w:rsidR="00136723" w:rsidRDefault="00136723" w:rsidP="00136723">
      <w:pPr>
        <w:pStyle w:val="Testo2"/>
      </w:pPr>
      <w:r>
        <w:t xml:space="preserve">L’esame prevede una test scritto online, che, se sufficiente, consentirà di </w:t>
      </w:r>
      <w:r w:rsidRPr="00127E91">
        <w:t xml:space="preserve">sostenere </w:t>
      </w:r>
      <w:r>
        <w:t>l</w:t>
      </w:r>
      <w:r w:rsidRPr="00127E91">
        <w:t>a prova orale integrativa</w:t>
      </w:r>
      <w:r>
        <w:t xml:space="preserve"> sull’intero programma. Sia la parte scritta sia quella orale dovranno essere sufficienti, </w:t>
      </w:r>
      <w:r w:rsidRPr="000A776F">
        <w:t>il voto finale è dato dalla media aritmetica tra l</w:t>
      </w:r>
      <w:r>
        <w:t>e due</w:t>
      </w:r>
      <w:r w:rsidRPr="000A776F">
        <w:t xml:space="preserve"> part</w:t>
      </w:r>
      <w:r>
        <w:t>i.</w:t>
      </w:r>
      <w:r w:rsidRPr="000A776F">
        <w:t xml:space="preserve"> </w:t>
      </w:r>
    </w:p>
    <w:p w14:paraId="68D52E15" w14:textId="77777777" w:rsidR="00136723" w:rsidRDefault="00136723" w:rsidP="00136723">
      <w:pPr>
        <w:pStyle w:val="Testo2"/>
      </w:pPr>
      <w:r w:rsidRPr="00601688">
        <w:t>La valutazione sia per lo scritto, sia per l’orale, terrà</w:t>
      </w:r>
      <w:r>
        <w:t xml:space="preserve"> conto dei seguenti criteri: </w:t>
      </w:r>
    </w:p>
    <w:p w14:paraId="5555DCA8" w14:textId="77777777" w:rsidR="00136723" w:rsidRDefault="00136723" w:rsidP="00136723">
      <w:pPr>
        <w:pStyle w:val="Testo2"/>
        <w:numPr>
          <w:ilvl w:val="0"/>
          <w:numId w:val="1"/>
        </w:numPr>
      </w:pPr>
      <w:r>
        <w:t xml:space="preserve">pertinenza e </w:t>
      </w:r>
      <w:r w:rsidRPr="0007644D">
        <w:t>correttezza delle informazioni acquisite</w:t>
      </w:r>
      <w:r>
        <w:t xml:space="preserve"> per quanto riguarda gli aspetti fondamentali</w:t>
      </w:r>
      <w:r w:rsidRPr="0007644D">
        <w:t xml:space="preserve"> </w:t>
      </w:r>
      <w:r>
        <w:t xml:space="preserve">(sufficiente); </w:t>
      </w:r>
    </w:p>
    <w:p w14:paraId="59FEEAA0" w14:textId="77777777" w:rsidR="00136723" w:rsidRDefault="00136723" w:rsidP="00136723">
      <w:pPr>
        <w:pStyle w:val="Testo2"/>
        <w:numPr>
          <w:ilvl w:val="0"/>
          <w:numId w:val="1"/>
        </w:numPr>
      </w:pPr>
      <w:r>
        <w:t xml:space="preserve">pertinenza e </w:t>
      </w:r>
      <w:r w:rsidRPr="0007644D">
        <w:t>correttezza delle informazioni acquisite</w:t>
      </w:r>
      <w:r>
        <w:t xml:space="preserve">; capacità di effetuare collegamenti tra le varie parti del programma (discreto); </w:t>
      </w:r>
    </w:p>
    <w:p w14:paraId="237BF4E9" w14:textId="77777777" w:rsidR="00136723" w:rsidRDefault="00136723" w:rsidP="00136723">
      <w:pPr>
        <w:pStyle w:val="Testo2"/>
        <w:numPr>
          <w:ilvl w:val="0"/>
          <w:numId w:val="1"/>
        </w:numPr>
      </w:pPr>
      <w:r>
        <w:t xml:space="preserve">pertinenza e </w:t>
      </w:r>
      <w:r w:rsidRPr="0007644D">
        <w:t>correttezza delle informazioni acquisite</w:t>
      </w:r>
      <w:r>
        <w:t xml:space="preserve">; capacità di effetuare collegamenti tra le varie parti del programma; capacità di argomentare (buono); </w:t>
      </w:r>
    </w:p>
    <w:p w14:paraId="5AF4925D" w14:textId="0B5CC02E" w:rsidR="00136723" w:rsidRPr="009260A1" w:rsidRDefault="00136723" w:rsidP="009260A1">
      <w:pPr>
        <w:pStyle w:val="Testo2"/>
        <w:numPr>
          <w:ilvl w:val="0"/>
          <w:numId w:val="1"/>
        </w:numPr>
      </w:pPr>
      <w:r>
        <w:t xml:space="preserve">pertinenza e </w:t>
      </w:r>
      <w:r w:rsidRPr="0007644D">
        <w:t>correttezza delle informazioni acquisite</w:t>
      </w:r>
      <w:r w:rsidRPr="00C718F0">
        <w:t xml:space="preserve"> </w:t>
      </w:r>
      <w:r>
        <w:t>capacità di effetuare collegamenti tra le varie parti del programma; capacità di argomentare; appropriatezza linguistica dell’esposizione (ottimo)</w:t>
      </w:r>
    </w:p>
    <w:p w14:paraId="45B85584" w14:textId="77777777" w:rsidR="008202EE" w:rsidRDefault="008202EE" w:rsidP="008202EE">
      <w:pPr>
        <w:spacing w:before="240" w:after="120"/>
        <w:rPr>
          <w:rFonts w:eastAsia="MS Mincho"/>
          <w:b/>
          <w:i/>
          <w:sz w:val="18"/>
          <w:szCs w:val="24"/>
          <w:lang w:eastAsia="it-IT"/>
        </w:rPr>
      </w:pPr>
      <w:r>
        <w:rPr>
          <w:b/>
          <w:i/>
          <w:sz w:val="18"/>
        </w:rPr>
        <w:t>AVVERTENZE E PREREQUISITI</w:t>
      </w:r>
    </w:p>
    <w:p w14:paraId="4BB578C0" w14:textId="7F48E341" w:rsidR="008202EE" w:rsidRDefault="008202EE" w:rsidP="008202EE">
      <w:pPr>
        <w:pStyle w:val="Testo2"/>
      </w:pPr>
      <w:r>
        <w:t>Il corso richiede conoscenze di base di storia della filosofia.</w:t>
      </w:r>
    </w:p>
    <w:p w14:paraId="64F008DC" w14:textId="77777777" w:rsidR="009260A1" w:rsidRDefault="009260A1" w:rsidP="009260A1">
      <w:pPr>
        <w:spacing w:before="120"/>
        <w:ind w:firstLine="284"/>
        <w:rPr>
          <w:rFonts w:eastAsiaTheme="minorHAnsi"/>
          <w:i/>
          <w:iCs/>
          <w:sz w:val="18"/>
          <w:szCs w:val="18"/>
        </w:rPr>
      </w:pPr>
      <w:r>
        <w:rPr>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0BE648C0" w14:textId="77777777" w:rsidR="008202EE" w:rsidRDefault="008202EE" w:rsidP="008202EE">
      <w:pPr>
        <w:pStyle w:val="Testo2"/>
        <w:spacing w:before="120"/>
        <w:rPr>
          <w:i/>
        </w:rPr>
      </w:pPr>
      <w:r w:rsidRPr="00D90C6C">
        <w:rPr>
          <w:i/>
        </w:rPr>
        <w:t>Orario e luogo di ricevimento</w:t>
      </w:r>
    </w:p>
    <w:p w14:paraId="1C81AFEA" w14:textId="77777777" w:rsidR="008202EE" w:rsidRPr="004D0551" w:rsidRDefault="008202EE" w:rsidP="008202EE">
      <w:pPr>
        <w:pStyle w:val="Testo2"/>
      </w:pPr>
      <w:r>
        <w:t xml:space="preserve">Il Prof. Roberta Corvi </w:t>
      </w:r>
      <w:r w:rsidRPr="006F1A15">
        <w:t>ricev</w:t>
      </w:r>
      <w:r>
        <w:t>e gli studenti</w:t>
      </w:r>
      <w:r w:rsidRPr="006F1A15">
        <w:t xml:space="preserve"> presso il Dipartiment</w:t>
      </w:r>
      <w:r>
        <w:t xml:space="preserve">o di Filosofia (largo Gemelli 1, Gregorianum, III piano) </w:t>
      </w:r>
      <w:r w:rsidRPr="006F1A15">
        <w:t xml:space="preserve">e, durante il I semestre, anche presso il PIME. Per l’orario di </w:t>
      </w:r>
      <w:r w:rsidRPr="00535DCD">
        <w:t>ricevimento</w:t>
      </w:r>
      <w:r w:rsidRPr="006F1A15">
        <w:t xml:space="preserve"> è opportuno consultare la pagina </w:t>
      </w:r>
      <w:r>
        <w:t>web</w:t>
      </w:r>
      <w:r w:rsidRPr="006F1A15">
        <w:t xml:space="preserve"> della docente o la bacheca di Dipartimento.</w:t>
      </w:r>
    </w:p>
    <w:sectPr w:rsidR="008202EE" w:rsidRPr="004D055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F9111" w14:textId="77777777" w:rsidR="005763DD" w:rsidRDefault="005763DD" w:rsidP="005763DD">
      <w:pPr>
        <w:spacing w:line="240" w:lineRule="auto"/>
      </w:pPr>
      <w:r>
        <w:separator/>
      </w:r>
    </w:p>
  </w:endnote>
  <w:endnote w:type="continuationSeparator" w:id="0">
    <w:p w14:paraId="78D30525" w14:textId="77777777" w:rsidR="005763DD" w:rsidRDefault="005763DD" w:rsidP="00576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䤨௹"/>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6E016" w14:textId="77777777" w:rsidR="005763DD" w:rsidRDefault="005763DD" w:rsidP="005763DD">
      <w:pPr>
        <w:spacing w:line="240" w:lineRule="auto"/>
      </w:pPr>
      <w:r>
        <w:separator/>
      </w:r>
    </w:p>
  </w:footnote>
  <w:footnote w:type="continuationSeparator" w:id="0">
    <w:p w14:paraId="61496EF6" w14:textId="77777777" w:rsidR="005763DD" w:rsidRDefault="005763DD" w:rsidP="005763DD">
      <w:pPr>
        <w:spacing w:line="240" w:lineRule="auto"/>
      </w:pPr>
      <w:r>
        <w:continuationSeparator/>
      </w:r>
    </w:p>
  </w:footnote>
  <w:footnote w:id="1">
    <w:p w14:paraId="69626F84" w14:textId="3548F13E" w:rsidR="005763DD" w:rsidRDefault="005763D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74C1F"/>
    <w:multiLevelType w:val="hybridMultilevel"/>
    <w:tmpl w:val="9AD674E2"/>
    <w:lvl w:ilvl="0" w:tplc="3350111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E"/>
    <w:rsid w:val="00083395"/>
    <w:rsid w:val="000A776F"/>
    <w:rsid w:val="00136723"/>
    <w:rsid w:val="001E3D33"/>
    <w:rsid w:val="0023093D"/>
    <w:rsid w:val="00240A44"/>
    <w:rsid w:val="00295A44"/>
    <w:rsid w:val="0030736E"/>
    <w:rsid w:val="0039045E"/>
    <w:rsid w:val="003C396D"/>
    <w:rsid w:val="003D2A28"/>
    <w:rsid w:val="004628D3"/>
    <w:rsid w:val="00463D60"/>
    <w:rsid w:val="005210CF"/>
    <w:rsid w:val="005763DD"/>
    <w:rsid w:val="00586992"/>
    <w:rsid w:val="005B4618"/>
    <w:rsid w:val="005C3FA6"/>
    <w:rsid w:val="005C719C"/>
    <w:rsid w:val="005E1A01"/>
    <w:rsid w:val="005F2052"/>
    <w:rsid w:val="006E6CE4"/>
    <w:rsid w:val="00754D9A"/>
    <w:rsid w:val="008202EE"/>
    <w:rsid w:val="008779CC"/>
    <w:rsid w:val="009260A1"/>
    <w:rsid w:val="009859B0"/>
    <w:rsid w:val="009C5282"/>
    <w:rsid w:val="009C5848"/>
    <w:rsid w:val="00A04504"/>
    <w:rsid w:val="00A85AEF"/>
    <w:rsid w:val="00B11751"/>
    <w:rsid w:val="00C8114C"/>
    <w:rsid w:val="00C82FFF"/>
    <w:rsid w:val="00C95237"/>
    <w:rsid w:val="00C95F34"/>
    <w:rsid w:val="00CB0F13"/>
    <w:rsid w:val="00D84790"/>
    <w:rsid w:val="00DC18D4"/>
    <w:rsid w:val="00DD2460"/>
    <w:rsid w:val="00E03D47"/>
    <w:rsid w:val="00E53D93"/>
    <w:rsid w:val="00E92DF8"/>
    <w:rsid w:val="00ED2BFB"/>
    <w:rsid w:val="00FC5489"/>
    <w:rsid w:val="00FD3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2EE"/>
    <w:pPr>
      <w:spacing w:after="0" w:line="276" w:lineRule="auto"/>
      <w:jc w:val="both"/>
    </w:pPr>
    <w:rPr>
      <w:rFonts w:ascii="Times New Roman" w:eastAsia="Calibri" w:hAnsi="Times New Roman" w:cs="Times New Roman"/>
      <w:sz w:val="20"/>
    </w:rPr>
  </w:style>
  <w:style w:type="paragraph" w:styleId="Titolo1">
    <w:name w:val="heading 1"/>
    <w:next w:val="Titolo2"/>
    <w:link w:val="Titolo1Carattere"/>
    <w:qFormat/>
    <w:rsid w:val="008202EE"/>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202E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202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02E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202EE"/>
    <w:rPr>
      <w:rFonts w:ascii="Times" w:eastAsia="Times New Roman" w:hAnsi="Times" w:cs="Times New Roman"/>
      <w:smallCaps/>
      <w:noProof/>
      <w:sz w:val="18"/>
      <w:szCs w:val="20"/>
      <w:lang w:eastAsia="it-IT"/>
    </w:rPr>
  </w:style>
  <w:style w:type="paragraph" w:customStyle="1" w:styleId="Testo1">
    <w:name w:val="Testo 1"/>
    <w:rsid w:val="008202E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8202E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202EE"/>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semiHidden/>
    <w:unhideWhenUsed/>
    <w:rsid w:val="005763D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763DD"/>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5763DD"/>
    <w:rPr>
      <w:vertAlign w:val="superscript"/>
    </w:rPr>
  </w:style>
  <w:style w:type="character" w:styleId="Collegamentoipertestuale">
    <w:name w:val="Hyperlink"/>
    <w:basedOn w:val="Carpredefinitoparagrafo"/>
    <w:uiPriority w:val="99"/>
    <w:unhideWhenUsed/>
    <w:rsid w:val="005763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2EE"/>
    <w:pPr>
      <w:spacing w:after="0" w:line="276" w:lineRule="auto"/>
      <w:jc w:val="both"/>
    </w:pPr>
    <w:rPr>
      <w:rFonts w:ascii="Times New Roman" w:eastAsia="Calibri" w:hAnsi="Times New Roman" w:cs="Times New Roman"/>
      <w:sz w:val="20"/>
    </w:rPr>
  </w:style>
  <w:style w:type="paragraph" w:styleId="Titolo1">
    <w:name w:val="heading 1"/>
    <w:next w:val="Titolo2"/>
    <w:link w:val="Titolo1Carattere"/>
    <w:qFormat/>
    <w:rsid w:val="008202EE"/>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202E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202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02E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202EE"/>
    <w:rPr>
      <w:rFonts w:ascii="Times" w:eastAsia="Times New Roman" w:hAnsi="Times" w:cs="Times New Roman"/>
      <w:smallCaps/>
      <w:noProof/>
      <w:sz w:val="18"/>
      <w:szCs w:val="20"/>
      <w:lang w:eastAsia="it-IT"/>
    </w:rPr>
  </w:style>
  <w:style w:type="paragraph" w:customStyle="1" w:styleId="Testo1">
    <w:name w:val="Testo 1"/>
    <w:rsid w:val="008202E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8202E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202EE"/>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semiHidden/>
    <w:unhideWhenUsed/>
    <w:rsid w:val="005763D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763DD"/>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5763DD"/>
    <w:rPr>
      <w:vertAlign w:val="superscript"/>
    </w:rPr>
  </w:style>
  <w:style w:type="character" w:styleId="Collegamentoipertestuale">
    <w:name w:val="Hyperlink"/>
    <w:basedOn w:val="Carpredefinitoparagrafo"/>
    <w:uiPriority w:val="99"/>
    <w:unhideWhenUsed/>
    <w:rsid w:val="00576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2525">
      <w:bodyDiv w:val="1"/>
      <w:marLeft w:val="0"/>
      <w:marRight w:val="0"/>
      <w:marTop w:val="0"/>
      <w:marBottom w:val="0"/>
      <w:divBdr>
        <w:top w:val="none" w:sz="0" w:space="0" w:color="auto"/>
        <w:left w:val="none" w:sz="0" w:space="0" w:color="auto"/>
        <w:bottom w:val="none" w:sz="0" w:space="0" w:color="auto"/>
        <w:right w:val="none" w:sz="0" w:space="0" w:color="auto"/>
      </w:divBdr>
    </w:div>
    <w:div w:id="21441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eddy-carli-fabio-grigenti/mente-cervello-intelligenza-artificiale-ediz-mylab-9788891909374-658785.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roberta-corvi/itinerari-di-filosofia-contemporanea-9788867805990-55123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2" ma:contentTypeDescription="Creare un nuovo documento." ma:contentTypeScope="" ma:versionID="fb6eb3605efa51d0654582b53f934d82">
  <xsd:schema xmlns:xsd="http://www.w3.org/2001/XMLSchema" xmlns:xs="http://www.w3.org/2001/XMLSchema" xmlns:p="http://schemas.microsoft.com/office/2006/metadata/properties" xmlns:ns3="b4a4bc3d-f0f8-40c2-b411-3ced5bfdfbec" xmlns:ns4="8cb92078-605d-47e0-88e4-9d03bdda2c21" targetNamespace="http://schemas.microsoft.com/office/2006/metadata/properties" ma:root="true" ma:fieldsID="9f3af60f54f7cf33ebba67c87309058e" ns3:_="" ns4:_="">
    <xsd:import namespace="b4a4bc3d-f0f8-40c2-b411-3ced5bfdfbec"/>
    <xsd:import namespace="8cb92078-605d-47e0-88e4-9d03bdda2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B0C1-0A15-4210-A88B-A51855A1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8cb92078-605d-47e0-88e4-9d03bdda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5B340-B4AE-4436-9244-7C4DBB3DE7D4}">
  <ds:schemaRefs>
    <ds:schemaRef ds:uri="http://schemas.microsoft.com/sharepoint/v3/contenttype/forms"/>
  </ds:schemaRefs>
</ds:datastoreItem>
</file>

<file path=customXml/itemProps3.xml><?xml version="1.0" encoding="utf-8"?>
<ds:datastoreItem xmlns:ds="http://schemas.openxmlformats.org/officeDocument/2006/customXml" ds:itemID="{39160683-77EA-4908-AA3C-22D127059F0C}">
  <ds:schemaRefs>
    <ds:schemaRef ds:uri="http://schemas.microsoft.com/office/2006/documentManagement/types"/>
    <ds:schemaRef ds:uri="8cb92078-605d-47e0-88e4-9d03bdda2c21"/>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b4a4bc3d-f0f8-40c2-b411-3ced5bfdfbec"/>
    <ds:schemaRef ds:uri="http://purl.org/dc/dcmitype/"/>
  </ds:schemaRefs>
</ds:datastoreItem>
</file>

<file path=customXml/itemProps4.xml><?xml version="1.0" encoding="utf-8"?>
<ds:datastoreItem xmlns:ds="http://schemas.openxmlformats.org/officeDocument/2006/customXml" ds:itemID="{9619071F-C5A1-4DC8-AFC1-82F5532D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Corvi Roberta</dc:creator>
  <cp:lastModifiedBy>Rolli Andrea</cp:lastModifiedBy>
  <cp:revision>5</cp:revision>
  <dcterms:created xsi:type="dcterms:W3CDTF">2021-05-02T14:12:00Z</dcterms:created>
  <dcterms:modified xsi:type="dcterms:W3CDTF">2021-07-23T08:49:00Z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