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772" w:rsidRPr="00694AD8" w:rsidRDefault="009B1AA4" w:rsidP="00694AD8">
      <w:pPr>
        <w:pStyle w:val="Titolo1"/>
      </w:pPr>
      <w:r w:rsidRPr="00694AD8">
        <w:t>Psicol</w:t>
      </w:r>
      <w:r w:rsidR="003C5CBF" w:rsidRPr="00694AD8">
        <w:t>ogia delle relazioni interpersonal</w:t>
      </w:r>
      <w:r w:rsidR="004428E8" w:rsidRPr="00694AD8">
        <w:t>i</w:t>
      </w:r>
      <w:r w:rsidR="003C5CBF" w:rsidRPr="00694AD8">
        <w:t xml:space="preserve"> e sociali</w:t>
      </w:r>
      <w:r w:rsidR="00096CAD" w:rsidRPr="00694AD8">
        <w:t xml:space="preserve"> </w:t>
      </w:r>
    </w:p>
    <w:p w:rsidR="009B1AA4" w:rsidRPr="00A820DB" w:rsidRDefault="003C5CBF" w:rsidP="00694AD8">
      <w:pPr>
        <w:pStyle w:val="Titolo2"/>
      </w:pPr>
      <w:r w:rsidRPr="00A820DB">
        <w:t>Prof. Raffaella Iafrate; Prof. Anna Bertoni</w:t>
      </w:r>
    </w:p>
    <w:p w:rsidR="008A4767" w:rsidRPr="00A820DB" w:rsidRDefault="008A4767" w:rsidP="00196CB4">
      <w:pPr>
        <w:spacing w:before="240" w:after="120" w:line="240" w:lineRule="exact"/>
        <w:rPr>
          <w:b/>
          <w:i/>
          <w:szCs w:val="20"/>
        </w:rPr>
      </w:pPr>
      <w:r w:rsidRPr="00A820DB">
        <w:rPr>
          <w:b/>
          <w:i/>
          <w:szCs w:val="20"/>
        </w:rPr>
        <w:t>OBIETTIVO DEL CORSO E RISULTATI DI APPRENDIMENTO ATTESI</w:t>
      </w:r>
    </w:p>
    <w:p w:rsidR="00FB0D94" w:rsidRPr="00A820DB" w:rsidRDefault="00002E52" w:rsidP="00D46000">
      <w:pPr>
        <w:spacing w:line="240" w:lineRule="exact"/>
        <w:rPr>
          <w:b/>
          <w:noProof/>
          <w:szCs w:val="20"/>
        </w:rPr>
      </w:pPr>
      <w:r w:rsidRPr="00A820DB">
        <w:rPr>
          <w:b/>
          <w:noProof/>
          <w:szCs w:val="20"/>
        </w:rPr>
        <w:t>Obiettivo del corso</w:t>
      </w:r>
    </w:p>
    <w:p w:rsidR="00FB0D94" w:rsidRPr="00A820DB" w:rsidRDefault="00D46000" w:rsidP="00D46000">
      <w:pPr>
        <w:spacing w:line="240" w:lineRule="exact"/>
        <w:rPr>
          <w:noProof/>
          <w:szCs w:val="20"/>
        </w:rPr>
      </w:pPr>
      <w:r w:rsidRPr="00A820DB">
        <w:rPr>
          <w:noProof/>
          <w:szCs w:val="20"/>
        </w:rPr>
        <w:t>Il corso si propone di fornire agli studenti gli elementi di base della Psicologia delle relazioni interpersonali e sociali</w:t>
      </w:r>
      <w:r w:rsidR="00FB0D94" w:rsidRPr="00A820DB">
        <w:rPr>
          <w:noProof/>
          <w:szCs w:val="20"/>
        </w:rPr>
        <w:t xml:space="preserve"> attraverso  l’assunzione di un’ottica relazionale e di una prospettiva applicativa</w:t>
      </w:r>
      <w:r w:rsidR="002433A1" w:rsidRPr="00A820DB">
        <w:rPr>
          <w:noProof/>
          <w:szCs w:val="20"/>
        </w:rPr>
        <w:t>,</w:t>
      </w:r>
      <w:r w:rsidR="00FB0D94" w:rsidRPr="00A820DB">
        <w:rPr>
          <w:noProof/>
          <w:szCs w:val="20"/>
        </w:rPr>
        <w:t xml:space="preserve"> </w:t>
      </w:r>
      <w:r w:rsidR="00766AB0" w:rsidRPr="00A820DB">
        <w:rPr>
          <w:noProof/>
          <w:szCs w:val="20"/>
        </w:rPr>
        <w:t xml:space="preserve">per far sì che i contenuti appresi possano </w:t>
      </w:r>
      <w:r w:rsidR="00AB19B0" w:rsidRPr="00A820DB">
        <w:rPr>
          <w:noProof/>
          <w:szCs w:val="20"/>
        </w:rPr>
        <w:t xml:space="preserve">essere tradotti </w:t>
      </w:r>
      <w:r w:rsidR="00FB0D94" w:rsidRPr="00A820DB">
        <w:rPr>
          <w:noProof/>
          <w:szCs w:val="20"/>
        </w:rPr>
        <w:t>nel campo della ricerca e degli interventi psicosociali rivolti a famiglie, gruppi e più ampi contesti sociali.</w:t>
      </w:r>
    </w:p>
    <w:p w:rsidR="00FB0D94" w:rsidRPr="00A820DB" w:rsidRDefault="00FB0D94" w:rsidP="00FB0D94">
      <w:pPr>
        <w:rPr>
          <w:b/>
          <w:szCs w:val="20"/>
        </w:rPr>
      </w:pPr>
      <w:r w:rsidRPr="00A820DB">
        <w:rPr>
          <w:b/>
          <w:szCs w:val="20"/>
        </w:rPr>
        <w:t>Risultati di apprendimento attesi</w:t>
      </w:r>
    </w:p>
    <w:p w:rsidR="00FB0D94" w:rsidRPr="00A820DB" w:rsidRDefault="00FB0D94" w:rsidP="00FB0D94">
      <w:pPr>
        <w:rPr>
          <w:i/>
          <w:szCs w:val="20"/>
        </w:rPr>
      </w:pPr>
      <w:r w:rsidRPr="00A820DB">
        <w:rPr>
          <w:i/>
          <w:szCs w:val="20"/>
        </w:rPr>
        <w:t>Conoscenza e comprensione</w:t>
      </w:r>
    </w:p>
    <w:p w:rsidR="00FB0D94" w:rsidRPr="00A820DB" w:rsidRDefault="00FB0D94" w:rsidP="00FB0D94">
      <w:pPr>
        <w:rPr>
          <w:noProof/>
          <w:szCs w:val="20"/>
        </w:rPr>
      </w:pPr>
      <w:r w:rsidRPr="00A820DB">
        <w:rPr>
          <w:noProof/>
          <w:szCs w:val="20"/>
        </w:rPr>
        <w:t>Al termine dell’insegnamento, lo studente sarà in grado di conoscere e comprendere  le categorie di base della realtà nei diversi contesti microsociali (coppia, famiglia, piccoli gruppi) e macrosociali (gruppi sociali, comunità di appartenenza), secondo un’ottica relazionale</w:t>
      </w:r>
      <w:r w:rsidR="002433A1" w:rsidRPr="00A820DB">
        <w:rPr>
          <w:noProof/>
          <w:szCs w:val="20"/>
        </w:rPr>
        <w:t>.</w:t>
      </w:r>
    </w:p>
    <w:p w:rsidR="00FB0D94" w:rsidRPr="00A820DB" w:rsidRDefault="00FB0D94" w:rsidP="00FB0D94">
      <w:pPr>
        <w:rPr>
          <w:szCs w:val="20"/>
        </w:rPr>
      </w:pPr>
      <w:r w:rsidRPr="00A820DB">
        <w:rPr>
          <w:i/>
          <w:szCs w:val="20"/>
        </w:rPr>
        <w:t>Capacità di applicare conoscenza e comprensione</w:t>
      </w:r>
    </w:p>
    <w:p w:rsidR="00FB0D94" w:rsidRPr="00A820DB" w:rsidRDefault="00FB0D94" w:rsidP="00FB0D94">
      <w:pPr>
        <w:rPr>
          <w:szCs w:val="20"/>
        </w:rPr>
      </w:pPr>
      <w:r w:rsidRPr="00A820DB">
        <w:rPr>
          <w:szCs w:val="20"/>
        </w:rPr>
        <w:t xml:space="preserve">Al termine del corso, lo studente sarà in grado </w:t>
      </w:r>
      <w:r w:rsidRPr="00A820DB">
        <w:rPr>
          <w:noProof/>
          <w:szCs w:val="20"/>
        </w:rPr>
        <w:t>di rileggere in ottica applicativa i contenuti appresi per la progettazione e la realizzazione di ricerche e interventi nell’ambito della complessità delle relazioni interpersonali e sociali</w:t>
      </w:r>
      <w:r w:rsidR="00EB0709" w:rsidRPr="00A820DB">
        <w:rPr>
          <w:szCs w:val="20"/>
        </w:rPr>
        <w:t>.</w:t>
      </w:r>
    </w:p>
    <w:p w:rsidR="009B1AA4" w:rsidRPr="00A820DB" w:rsidRDefault="009B1AA4" w:rsidP="009B1AA4">
      <w:pPr>
        <w:spacing w:before="240" w:after="120" w:line="240" w:lineRule="exact"/>
        <w:rPr>
          <w:b/>
          <w:szCs w:val="20"/>
        </w:rPr>
      </w:pPr>
      <w:r w:rsidRPr="00A820DB">
        <w:rPr>
          <w:b/>
          <w:i/>
          <w:szCs w:val="20"/>
        </w:rPr>
        <w:t>PROGRAMMA DEL CORSO</w:t>
      </w:r>
    </w:p>
    <w:p w:rsidR="00196CB4" w:rsidRPr="00A820DB" w:rsidRDefault="00196CB4" w:rsidP="00012A35">
      <w:pPr>
        <w:spacing w:line="240" w:lineRule="exact"/>
        <w:rPr>
          <w:noProof/>
          <w:szCs w:val="20"/>
        </w:rPr>
      </w:pPr>
      <w:r w:rsidRPr="00A820DB">
        <w:rPr>
          <w:noProof/>
          <w:szCs w:val="20"/>
        </w:rPr>
        <w:t>Una</w:t>
      </w:r>
      <w:r w:rsidR="00012A35" w:rsidRPr="00A820DB">
        <w:rPr>
          <w:noProof/>
          <w:szCs w:val="20"/>
        </w:rPr>
        <w:t xml:space="preserve"> prima parte del corso sarà prevalentemente dedicata ad una riflessione fondativa sul tema della complessità e dell’appartenenza gruppale e comunitaria come aspetti costitutivi dell’identità dell’individuo e sulla relazione tra le dimensioni interpersonale e sociale.</w:t>
      </w:r>
    </w:p>
    <w:p w:rsidR="00012A35" w:rsidRPr="00A820DB" w:rsidRDefault="00196CB4" w:rsidP="00012A35">
      <w:pPr>
        <w:spacing w:line="240" w:lineRule="exact"/>
        <w:rPr>
          <w:noProof/>
          <w:szCs w:val="20"/>
        </w:rPr>
      </w:pPr>
      <w:r w:rsidRPr="00A820DB">
        <w:rPr>
          <w:noProof/>
          <w:szCs w:val="20"/>
        </w:rPr>
        <w:t xml:space="preserve">Si affronterà poi </w:t>
      </w:r>
      <w:r w:rsidR="00012A35" w:rsidRPr="00A820DB">
        <w:rPr>
          <w:noProof/>
          <w:szCs w:val="20"/>
        </w:rPr>
        <w:t>un approfondimento delle relazioni interpersonali (di coppia, amicali, familiari, tra membri di gruppi informali e professionali) nei contesti microsociali</w:t>
      </w:r>
      <w:r w:rsidRPr="00A820DB">
        <w:rPr>
          <w:noProof/>
          <w:szCs w:val="20"/>
        </w:rPr>
        <w:t xml:space="preserve"> e successivamente i</w:t>
      </w:r>
      <w:r w:rsidR="00012A35" w:rsidRPr="00A820DB">
        <w:rPr>
          <w:noProof/>
          <w:szCs w:val="20"/>
        </w:rPr>
        <w:t xml:space="preserve">l corso si centrerà sulla dimensione macrosociale, con una particolare attenzione alle dinamiche intergruppali e l’approfondimento di fenomeni attuali specifici nei quali si evidenzino tali dinamiche (discriminazione dell’outgroup </w:t>
      </w:r>
      <w:r w:rsidR="00577548" w:rsidRPr="00A820DB">
        <w:rPr>
          <w:i/>
          <w:noProof/>
          <w:szCs w:val="20"/>
        </w:rPr>
        <w:t>vs</w:t>
      </w:r>
      <w:r w:rsidR="00012A35" w:rsidRPr="00A820DB">
        <w:rPr>
          <w:noProof/>
          <w:szCs w:val="20"/>
        </w:rPr>
        <w:t xml:space="preserve"> favoritismo pro-ingroup), ad esempio i rapporti interetnici, inter</w:t>
      </w:r>
      <w:r w:rsidR="002E3B5B" w:rsidRPr="00A820DB">
        <w:rPr>
          <w:noProof/>
          <w:szCs w:val="20"/>
        </w:rPr>
        <w:t>culturali</w:t>
      </w:r>
      <w:r w:rsidR="00012A35" w:rsidRPr="00A820DB">
        <w:rPr>
          <w:noProof/>
          <w:szCs w:val="20"/>
        </w:rPr>
        <w:t xml:space="preserve"> e le relazioni competitive negli ambiti sportivo, professionale, sociale.</w:t>
      </w:r>
    </w:p>
    <w:p w:rsidR="00204A6D" w:rsidRPr="00A820DB" w:rsidRDefault="00012A35" w:rsidP="00204A6D">
      <w:pPr>
        <w:pStyle w:val="Testocommento"/>
      </w:pPr>
      <w:r w:rsidRPr="00A820DB">
        <w:rPr>
          <w:noProof/>
        </w:rPr>
        <w:t>Saranno in particolare affrontate le tematiche relative ai conflitti e alla cooperazione</w:t>
      </w:r>
      <w:r w:rsidR="00D65443" w:rsidRPr="00A820DB">
        <w:rPr>
          <w:noProof/>
        </w:rPr>
        <w:t xml:space="preserve"> </w:t>
      </w:r>
      <w:r w:rsidRPr="00A820DB">
        <w:rPr>
          <w:noProof/>
        </w:rPr>
        <w:t xml:space="preserve"> intergruppi e verranno presentate le diverse interpretazioni fornite nell’ambito psicosociale a questi fenomeni. Uno spazio particolare sarà assegnato </w:t>
      </w:r>
      <w:r w:rsidRPr="00A820DB">
        <w:rPr>
          <w:noProof/>
        </w:rPr>
        <w:lastRenderedPageBreak/>
        <w:t>alle più recenti frontiere della ricerca sull’argomento.</w:t>
      </w:r>
      <w:r w:rsidR="00204A6D" w:rsidRPr="00A820DB">
        <w:t xml:space="preserve"> Le docenti si alterneranno lungo tutto lo svolgimento del corso che si articolerà nelle seguenti unità di lavoro:</w:t>
      </w:r>
    </w:p>
    <w:p w:rsidR="00D16FF6" w:rsidRPr="00A820DB" w:rsidRDefault="00D16FF6" w:rsidP="00D16FF6">
      <w:pPr>
        <w:spacing w:line="240" w:lineRule="exact"/>
        <w:rPr>
          <w:noProof/>
          <w:szCs w:val="20"/>
          <w:u w:val="single"/>
        </w:rPr>
      </w:pPr>
      <w:r w:rsidRPr="00A820DB">
        <w:rPr>
          <w:noProof/>
          <w:szCs w:val="20"/>
          <w:u w:val="single"/>
        </w:rPr>
        <w:t>Unità 0 : Introduzione alla Psicologia delle relazioni intepersonali e sociali</w:t>
      </w:r>
    </w:p>
    <w:p w:rsidR="00D16FF6" w:rsidRPr="00A820DB" w:rsidRDefault="00D16FF6" w:rsidP="00D16FF6">
      <w:pPr>
        <w:pStyle w:val="Paragrafoelenco"/>
        <w:numPr>
          <w:ilvl w:val="0"/>
          <w:numId w:val="5"/>
        </w:numPr>
        <w:suppressAutoHyphens/>
        <w:spacing w:line="480" w:lineRule="auto"/>
        <w:jc w:val="both"/>
        <w:rPr>
          <w:noProof/>
          <w:sz w:val="20"/>
          <w:szCs w:val="20"/>
        </w:rPr>
      </w:pPr>
      <w:r w:rsidRPr="00A820DB">
        <w:rPr>
          <w:noProof/>
          <w:sz w:val="20"/>
          <w:szCs w:val="20"/>
        </w:rPr>
        <w:t xml:space="preserve">La dimensione sociale dell’individuo </w:t>
      </w:r>
    </w:p>
    <w:p w:rsidR="00D16FF6" w:rsidRPr="00A820DB" w:rsidRDefault="00CF0F50" w:rsidP="00D16FF6">
      <w:pPr>
        <w:pStyle w:val="Paragrafoelenco"/>
        <w:numPr>
          <w:ilvl w:val="0"/>
          <w:numId w:val="5"/>
        </w:numPr>
        <w:suppressAutoHyphens/>
        <w:spacing w:line="480" w:lineRule="auto"/>
        <w:jc w:val="both"/>
        <w:rPr>
          <w:noProof/>
          <w:sz w:val="20"/>
          <w:szCs w:val="20"/>
        </w:rPr>
      </w:pPr>
      <w:r w:rsidRPr="00A820DB">
        <w:rPr>
          <w:noProof/>
          <w:sz w:val="20"/>
          <w:szCs w:val="20"/>
        </w:rPr>
        <w:t>L’</w:t>
      </w:r>
      <w:r w:rsidR="00D16FF6" w:rsidRPr="00A820DB">
        <w:rPr>
          <w:noProof/>
          <w:sz w:val="20"/>
          <w:szCs w:val="20"/>
        </w:rPr>
        <w:t>identità relazionale nella complessità</w:t>
      </w:r>
    </w:p>
    <w:p w:rsidR="00D16FF6" w:rsidRPr="00A820DB" w:rsidRDefault="00CF0F50" w:rsidP="00D16FF6">
      <w:pPr>
        <w:pStyle w:val="Paragrafoelenco"/>
        <w:numPr>
          <w:ilvl w:val="0"/>
          <w:numId w:val="5"/>
        </w:numPr>
        <w:suppressAutoHyphens/>
        <w:spacing w:line="480" w:lineRule="auto"/>
        <w:jc w:val="both"/>
        <w:rPr>
          <w:noProof/>
          <w:sz w:val="20"/>
          <w:szCs w:val="20"/>
        </w:rPr>
      </w:pPr>
      <w:r w:rsidRPr="00A820DB">
        <w:rPr>
          <w:noProof/>
          <w:sz w:val="20"/>
          <w:szCs w:val="20"/>
        </w:rPr>
        <w:t xml:space="preserve">La </w:t>
      </w:r>
      <w:r w:rsidR="00D16FF6" w:rsidRPr="00A820DB">
        <w:rPr>
          <w:noProof/>
          <w:sz w:val="20"/>
          <w:szCs w:val="20"/>
        </w:rPr>
        <w:t>relazione individuo-gruppo</w:t>
      </w:r>
    </w:p>
    <w:p w:rsidR="00D16FF6" w:rsidRPr="00A820DB" w:rsidRDefault="00CF0F50" w:rsidP="00D16FF6">
      <w:pPr>
        <w:pStyle w:val="Paragrafoelenco"/>
        <w:numPr>
          <w:ilvl w:val="0"/>
          <w:numId w:val="5"/>
        </w:numPr>
        <w:suppressAutoHyphens/>
        <w:spacing w:line="480" w:lineRule="auto"/>
        <w:jc w:val="both"/>
        <w:rPr>
          <w:noProof/>
          <w:sz w:val="20"/>
          <w:szCs w:val="20"/>
        </w:rPr>
      </w:pPr>
      <w:r w:rsidRPr="00A820DB">
        <w:rPr>
          <w:noProof/>
          <w:sz w:val="20"/>
          <w:szCs w:val="20"/>
        </w:rPr>
        <w:t xml:space="preserve">La </w:t>
      </w:r>
      <w:r w:rsidR="00D16FF6" w:rsidRPr="00A820DB">
        <w:rPr>
          <w:noProof/>
          <w:sz w:val="20"/>
          <w:szCs w:val="20"/>
        </w:rPr>
        <w:t xml:space="preserve">connessione tra interpersonale e sociale  </w:t>
      </w:r>
    </w:p>
    <w:p w:rsidR="00D16FF6" w:rsidRPr="00A820DB" w:rsidRDefault="00D16FF6" w:rsidP="00D16FF6">
      <w:pPr>
        <w:spacing w:line="480" w:lineRule="auto"/>
        <w:rPr>
          <w:noProof/>
          <w:szCs w:val="20"/>
          <w:u w:val="single"/>
        </w:rPr>
      </w:pPr>
      <w:r w:rsidRPr="00A820DB">
        <w:rPr>
          <w:noProof/>
          <w:szCs w:val="20"/>
          <w:u w:val="single"/>
        </w:rPr>
        <w:t>Unità 1 : Relazioni intepersonali: esempi di ricerca e di intervento</w:t>
      </w:r>
    </w:p>
    <w:p w:rsidR="00D16FF6" w:rsidRPr="00A820DB" w:rsidRDefault="00CF0F50" w:rsidP="00D16FF6">
      <w:pPr>
        <w:pStyle w:val="Paragrafoelenco"/>
        <w:numPr>
          <w:ilvl w:val="0"/>
          <w:numId w:val="5"/>
        </w:numPr>
        <w:suppressAutoHyphens/>
        <w:spacing w:line="480" w:lineRule="auto"/>
        <w:jc w:val="both"/>
        <w:rPr>
          <w:noProof/>
          <w:sz w:val="20"/>
          <w:szCs w:val="20"/>
        </w:rPr>
      </w:pPr>
      <w:r w:rsidRPr="00A820DB">
        <w:rPr>
          <w:noProof/>
          <w:sz w:val="20"/>
          <w:szCs w:val="20"/>
        </w:rPr>
        <w:t xml:space="preserve">Le parole </w:t>
      </w:r>
      <w:r w:rsidR="00D16FF6" w:rsidRPr="00A820DB">
        <w:rPr>
          <w:noProof/>
          <w:sz w:val="20"/>
          <w:szCs w:val="20"/>
        </w:rPr>
        <w:t>chiave delle relazioni intepersonali orizzontali e verticali</w:t>
      </w:r>
    </w:p>
    <w:p w:rsidR="00D16FF6" w:rsidRPr="00A820DB" w:rsidRDefault="00D16FF6" w:rsidP="00D16FF6">
      <w:pPr>
        <w:pStyle w:val="Paragrafoelenco"/>
        <w:numPr>
          <w:ilvl w:val="0"/>
          <w:numId w:val="5"/>
        </w:numPr>
        <w:suppressAutoHyphens/>
        <w:spacing w:line="480" w:lineRule="auto"/>
        <w:jc w:val="both"/>
        <w:rPr>
          <w:noProof/>
          <w:sz w:val="20"/>
          <w:szCs w:val="20"/>
        </w:rPr>
      </w:pPr>
      <w:r w:rsidRPr="00A820DB">
        <w:rPr>
          <w:noProof/>
          <w:sz w:val="20"/>
          <w:szCs w:val="20"/>
        </w:rPr>
        <w:t>Fare ricerca sulle relazioni interpersonali</w:t>
      </w:r>
    </w:p>
    <w:p w:rsidR="00D16FF6" w:rsidRPr="00A820DB" w:rsidRDefault="00D16FF6" w:rsidP="00D16FF6">
      <w:pPr>
        <w:pStyle w:val="Paragrafoelenco"/>
        <w:numPr>
          <w:ilvl w:val="0"/>
          <w:numId w:val="5"/>
        </w:numPr>
        <w:suppressAutoHyphens/>
        <w:spacing w:line="480" w:lineRule="auto"/>
        <w:jc w:val="both"/>
        <w:rPr>
          <w:noProof/>
          <w:sz w:val="20"/>
          <w:szCs w:val="20"/>
        </w:rPr>
      </w:pPr>
      <w:r w:rsidRPr="00A820DB">
        <w:rPr>
          <w:noProof/>
          <w:sz w:val="20"/>
          <w:szCs w:val="20"/>
        </w:rPr>
        <w:t>Intervenire su e con le relazioni interpersonali</w:t>
      </w:r>
    </w:p>
    <w:p w:rsidR="00D16FF6" w:rsidRPr="00A820DB" w:rsidRDefault="00CF0F50" w:rsidP="00D16FF6">
      <w:pPr>
        <w:pStyle w:val="Paragrafoelenco"/>
        <w:numPr>
          <w:ilvl w:val="0"/>
          <w:numId w:val="5"/>
        </w:numPr>
        <w:suppressAutoHyphens/>
        <w:spacing w:line="480" w:lineRule="auto"/>
        <w:jc w:val="both"/>
        <w:rPr>
          <w:noProof/>
          <w:sz w:val="20"/>
          <w:szCs w:val="20"/>
        </w:rPr>
      </w:pPr>
      <w:r w:rsidRPr="00A820DB">
        <w:rPr>
          <w:noProof/>
          <w:sz w:val="20"/>
          <w:szCs w:val="20"/>
        </w:rPr>
        <w:t xml:space="preserve">Le relazioni </w:t>
      </w:r>
      <w:r w:rsidR="00D16FF6" w:rsidRPr="00A820DB">
        <w:rPr>
          <w:noProof/>
          <w:sz w:val="20"/>
          <w:szCs w:val="20"/>
        </w:rPr>
        <w:t>interpersonali stressanti</w:t>
      </w:r>
    </w:p>
    <w:p w:rsidR="00D16FF6" w:rsidRPr="00A820DB" w:rsidRDefault="00CF0F50" w:rsidP="00D16FF6">
      <w:pPr>
        <w:pStyle w:val="Paragrafoelenco"/>
        <w:numPr>
          <w:ilvl w:val="0"/>
          <w:numId w:val="5"/>
        </w:numPr>
        <w:suppressAutoHyphens/>
        <w:spacing w:line="480" w:lineRule="auto"/>
        <w:jc w:val="both"/>
        <w:rPr>
          <w:noProof/>
          <w:sz w:val="20"/>
          <w:szCs w:val="20"/>
        </w:rPr>
      </w:pPr>
      <w:r w:rsidRPr="00A820DB">
        <w:rPr>
          <w:noProof/>
          <w:sz w:val="20"/>
          <w:szCs w:val="20"/>
        </w:rPr>
        <w:t xml:space="preserve">Gli interventi </w:t>
      </w:r>
      <w:r w:rsidR="00D16FF6" w:rsidRPr="00A820DB">
        <w:rPr>
          <w:noProof/>
          <w:sz w:val="20"/>
          <w:szCs w:val="20"/>
        </w:rPr>
        <w:t>sulle relazioni interpersonali stressanti</w:t>
      </w:r>
    </w:p>
    <w:p w:rsidR="00D16FF6" w:rsidRPr="00A820DB" w:rsidRDefault="00D16FF6" w:rsidP="00D16FF6">
      <w:pPr>
        <w:spacing w:line="480" w:lineRule="auto"/>
        <w:rPr>
          <w:noProof/>
          <w:szCs w:val="20"/>
          <w:u w:val="single"/>
        </w:rPr>
      </w:pPr>
      <w:r w:rsidRPr="00A820DB">
        <w:rPr>
          <w:noProof/>
          <w:szCs w:val="20"/>
          <w:u w:val="single"/>
        </w:rPr>
        <w:t>Unità 2 : Relazioni intra e intergruppo: esempi di ricerca e di intervento</w:t>
      </w:r>
    </w:p>
    <w:p w:rsidR="00FB0D94" w:rsidRPr="00A820DB" w:rsidRDefault="00D16FF6" w:rsidP="00FB0D94">
      <w:pPr>
        <w:pStyle w:val="Paragrafoelenco"/>
        <w:numPr>
          <w:ilvl w:val="0"/>
          <w:numId w:val="5"/>
        </w:numPr>
        <w:suppressAutoHyphens/>
        <w:spacing w:line="480" w:lineRule="auto"/>
        <w:jc w:val="both"/>
        <w:rPr>
          <w:noProof/>
          <w:sz w:val="20"/>
          <w:szCs w:val="20"/>
        </w:rPr>
      </w:pPr>
      <w:r w:rsidRPr="00A820DB">
        <w:rPr>
          <w:noProof/>
          <w:sz w:val="20"/>
          <w:szCs w:val="20"/>
        </w:rPr>
        <w:t>Le relazioni intragruppo: aspetti strutturali e processuali</w:t>
      </w:r>
      <w:r w:rsidR="00FB0D94" w:rsidRPr="00A820DB">
        <w:rPr>
          <w:noProof/>
          <w:sz w:val="20"/>
          <w:szCs w:val="20"/>
        </w:rPr>
        <w:t>. Esempi di ricerca e intervento</w:t>
      </w:r>
    </w:p>
    <w:p w:rsidR="00D16FF6" w:rsidRPr="00A820DB" w:rsidRDefault="00D16FF6" w:rsidP="00D16FF6">
      <w:pPr>
        <w:pStyle w:val="Paragrafoelenco"/>
        <w:numPr>
          <w:ilvl w:val="0"/>
          <w:numId w:val="5"/>
        </w:numPr>
        <w:suppressAutoHyphens/>
        <w:spacing w:line="480" w:lineRule="auto"/>
        <w:jc w:val="both"/>
        <w:rPr>
          <w:noProof/>
          <w:sz w:val="20"/>
          <w:szCs w:val="20"/>
        </w:rPr>
      </w:pPr>
      <w:r w:rsidRPr="00A820DB">
        <w:rPr>
          <w:noProof/>
          <w:sz w:val="20"/>
          <w:szCs w:val="20"/>
        </w:rPr>
        <w:t>Le relazioni intergruppi: recenti sviluppi della ricerca</w:t>
      </w:r>
    </w:p>
    <w:p w:rsidR="00D16FF6" w:rsidRPr="00A820DB" w:rsidRDefault="00D16FF6" w:rsidP="00D16FF6">
      <w:pPr>
        <w:pStyle w:val="Paragrafoelenco"/>
        <w:numPr>
          <w:ilvl w:val="0"/>
          <w:numId w:val="5"/>
        </w:numPr>
        <w:suppressAutoHyphens/>
        <w:spacing w:line="480" w:lineRule="auto"/>
        <w:jc w:val="both"/>
        <w:rPr>
          <w:noProof/>
          <w:sz w:val="20"/>
          <w:szCs w:val="20"/>
        </w:rPr>
      </w:pPr>
      <w:r w:rsidRPr="00A820DB">
        <w:rPr>
          <w:noProof/>
          <w:sz w:val="20"/>
          <w:szCs w:val="20"/>
        </w:rPr>
        <w:t>Strategie per la soluzione del conflitto intergruppi: ipotesi del contatto e suoi recenti sviluppi</w:t>
      </w:r>
    </w:p>
    <w:p w:rsidR="00D16FF6" w:rsidRPr="00A820DB" w:rsidRDefault="00D16FF6" w:rsidP="00D16FF6">
      <w:pPr>
        <w:pStyle w:val="Paragrafoelenco"/>
        <w:numPr>
          <w:ilvl w:val="0"/>
          <w:numId w:val="5"/>
        </w:numPr>
        <w:suppressAutoHyphens/>
        <w:spacing w:line="480" w:lineRule="auto"/>
        <w:jc w:val="both"/>
        <w:rPr>
          <w:noProof/>
          <w:sz w:val="20"/>
          <w:szCs w:val="20"/>
        </w:rPr>
      </w:pPr>
      <w:r w:rsidRPr="00A820DB">
        <w:rPr>
          <w:noProof/>
          <w:sz w:val="20"/>
          <w:szCs w:val="20"/>
        </w:rPr>
        <w:t>Intervenire con e sulle relazioni intra e intergruppo: il caso di Rondine Cittadella della Pace</w:t>
      </w:r>
    </w:p>
    <w:p w:rsidR="00D16FF6" w:rsidRPr="00A820DB" w:rsidRDefault="00D16FF6" w:rsidP="00D16FF6">
      <w:pPr>
        <w:pStyle w:val="Paragrafoelenco"/>
        <w:numPr>
          <w:ilvl w:val="0"/>
          <w:numId w:val="5"/>
        </w:numPr>
        <w:suppressAutoHyphens/>
        <w:spacing w:line="480" w:lineRule="auto"/>
        <w:jc w:val="both"/>
        <w:rPr>
          <w:noProof/>
          <w:sz w:val="20"/>
          <w:szCs w:val="20"/>
        </w:rPr>
      </w:pPr>
      <w:r w:rsidRPr="00A820DB">
        <w:rPr>
          <w:noProof/>
          <w:sz w:val="20"/>
          <w:szCs w:val="20"/>
        </w:rPr>
        <w:t>Fare ricerca con e sulle relazioni intra ed intergruppo: esempi di ricerca</w:t>
      </w:r>
    </w:p>
    <w:p w:rsidR="00D16FF6" w:rsidRPr="00A820DB" w:rsidRDefault="00D16FF6" w:rsidP="00D16FF6">
      <w:pPr>
        <w:spacing w:line="480" w:lineRule="auto"/>
        <w:rPr>
          <w:noProof/>
          <w:szCs w:val="20"/>
          <w:u w:val="single"/>
        </w:rPr>
      </w:pPr>
      <w:r w:rsidRPr="00A820DB">
        <w:rPr>
          <w:noProof/>
          <w:szCs w:val="20"/>
          <w:u w:val="single"/>
        </w:rPr>
        <w:lastRenderedPageBreak/>
        <w:t>Unità 3:</w:t>
      </w:r>
      <w:r w:rsidR="00CF0F50" w:rsidRPr="00A820DB">
        <w:rPr>
          <w:noProof/>
          <w:szCs w:val="20"/>
          <w:u w:val="single"/>
        </w:rPr>
        <w:t xml:space="preserve"> </w:t>
      </w:r>
      <w:r w:rsidRPr="00A820DB">
        <w:rPr>
          <w:noProof/>
          <w:szCs w:val="20"/>
          <w:u w:val="single"/>
        </w:rPr>
        <w:t>Lavorare nella complessità</w:t>
      </w:r>
    </w:p>
    <w:p w:rsidR="00D16FF6" w:rsidRPr="00A820DB" w:rsidRDefault="00D16FF6" w:rsidP="00D16FF6">
      <w:pPr>
        <w:pStyle w:val="Paragrafoelenco"/>
        <w:numPr>
          <w:ilvl w:val="0"/>
          <w:numId w:val="5"/>
        </w:numPr>
        <w:suppressAutoHyphens/>
        <w:spacing w:line="480" w:lineRule="auto"/>
        <w:jc w:val="both"/>
        <w:rPr>
          <w:noProof/>
          <w:sz w:val="20"/>
          <w:szCs w:val="20"/>
        </w:rPr>
      </w:pPr>
      <w:r w:rsidRPr="00A820DB">
        <w:rPr>
          <w:noProof/>
          <w:sz w:val="20"/>
          <w:szCs w:val="20"/>
        </w:rPr>
        <w:t>Esempi di lavoro in ambito sociale e comunitario</w:t>
      </w:r>
    </w:p>
    <w:p w:rsidR="00D16FF6" w:rsidRPr="00A820DB" w:rsidRDefault="00D16FF6" w:rsidP="00D16FF6">
      <w:pPr>
        <w:pStyle w:val="Paragrafoelenco"/>
        <w:numPr>
          <w:ilvl w:val="0"/>
          <w:numId w:val="5"/>
        </w:numPr>
        <w:suppressAutoHyphens/>
        <w:spacing w:line="480" w:lineRule="auto"/>
        <w:jc w:val="both"/>
        <w:rPr>
          <w:noProof/>
          <w:sz w:val="20"/>
          <w:szCs w:val="20"/>
        </w:rPr>
      </w:pPr>
      <w:r w:rsidRPr="00A820DB">
        <w:rPr>
          <w:noProof/>
          <w:sz w:val="20"/>
          <w:szCs w:val="20"/>
        </w:rPr>
        <w:t xml:space="preserve">Relazioni intergruppo e migrazione </w:t>
      </w:r>
    </w:p>
    <w:p w:rsidR="00D16FF6" w:rsidRPr="00A820DB" w:rsidRDefault="00CF0F50" w:rsidP="00D16FF6">
      <w:pPr>
        <w:pStyle w:val="Paragrafoelenco"/>
        <w:numPr>
          <w:ilvl w:val="0"/>
          <w:numId w:val="5"/>
        </w:numPr>
        <w:suppressAutoHyphens/>
        <w:spacing w:line="480" w:lineRule="auto"/>
        <w:jc w:val="both"/>
        <w:rPr>
          <w:noProof/>
          <w:sz w:val="20"/>
          <w:szCs w:val="20"/>
        </w:rPr>
      </w:pPr>
      <w:r w:rsidRPr="00A820DB">
        <w:rPr>
          <w:noProof/>
          <w:sz w:val="20"/>
          <w:szCs w:val="20"/>
        </w:rPr>
        <w:t xml:space="preserve">Lo sport </w:t>
      </w:r>
      <w:r w:rsidR="00D16FF6" w:rsidRPr="00A820DB">
        <w:rPr>
          <w:noProof/>
          <w:sz w:val="20"/>
          <w:szCs w:val="20"/>
        </w:rPr>
        <w:t xml:space="preserve">e relazioni intepersonali e sociali   </w:t>
      </w:r>
    </w:p>
    <w:p w:rsidR="00D16FF6" w:rsidRPr="00A820DB" w:rsidRDefault="00D16FF6" w:rsidP="00D16FF6">
      <w:pPr>
        <w:pStyle w:val="Paragrafoelenco"/>
        <w:numPr>
          <w:ilvl w:val="0"/>
          <w:numId w:val="5"/>
        </w:numPr>
        <w:suppressAutoHyphens/>
        <w:spacing w:line="480" w:lineRule="auto"/>
        <w:jc w:val="both"/>
        <w:rPr>
          <w:b/>
          <w:sz w:val="20"/>
          <w:szCs w:val="20"/>
          <w:lang w:eastAsia="ar-SA"/>
        </w:rPr>
      </w:pPr>
      <w:r w:rsidRPr="00A820DB">
        <w:rPr>
          <w:noProof/>
          <w:sz w:val="20"/>
          <w:szCs w:val="20"/>
        </w:rPr>
        <w:t xml:space="preserve">Esperienze di </w:t>
      </w:r>
      <w:r w:rsidR="00CF0F50" w:rsidRPr="00A820DB">
        <w:rPr>
          <w:noProof/>
          <w:sz w:val="20"/>
          <w:szCs w:val="20"/>
        </w:rPr>
        <w:t xml:space="preserve">volontariato </w:t>
      </w:r>
      <w:r w:rsidRPr="00A820DB">
        <w:rPr>
          <w:noProof/>
          <w:sz w:val="20"/>
          <w:szCs w:val="20"/>
        </w:rPr>
        <w:t>e relazioni tra gruppi</w:t>
      </w:r>
    </w:p>
    <w:p w:rsidR="009B1AA4" w:rsidRPr="00A820DB" w:rsidRDefault="009B1AA4" w:rsidP="002F1D70">
      <w:pPr>
        <w:spacing w:before="240" w:after="120" w:line="240" w:lineRule="exact"/>
        <w:rPr>
          <w:b/>
          <w:i/>
          <w:szCs w:val="20"/>
        </w:rPr>
      </w:pPr>
      <w:r w:rsidRPr="00A820DB">
        <w:rPr>
          <w:b/>
          <w:i/>
          <w:szCs w:val="20"/>
        </w:rPr>
        <w:t>BIBLIOGRAFIA</w:t>
      </w:r>
      <w:r w:rsidR="00111CCD">
        <w:rPr>
          <w:rStyle w:val="Rimandonotaapidipagina"/>
          <w:b/>
          <w:i/>
          <w:szCs w:val="20"/>
        </w:rPr>
        <w:footnoteReference w:id="1"/>
      </w:r>
    </w:p>
    <w:p w:rsidR="00D16FF6" w:rsidRPr="00A820DB" w:rsidRDefault="00D16FF6" w:rsidP="00D16FF6">
      <w:pPr>
        <w:pStyle w:val="Testo1"/>
        <w:ind w:left="0" w:firstLine="284"/>
        <w:rPr>
          <w:rFonts w:ascii="Times New Roman" w:hAnsi="Times New Roman"/>
          <w:i/>
          <w:sz w:val="20"/>
        </w:rPr>
      </w:pPr>
      <w:r w:rsidRPr="00A820DB">
        <w:rPr>
          <w:rFonts w:ascii="Times New Roman" w:hAnsi="Times New Roman"/>
          <w:i/>
          <w:sz w:val="20"/>
        </w:rPr>
        <w:t>Per il percorso basato sui contenuti delle lezioni:</w:t>
      </w:r>
    </w:p>
    <w:p w:rsidR="00D16FF6" w:rsidRPr="00A820DB" w:rsidRDefault="00D16FF6" w:rsidP="00D16FF6">
      <w:pPr>
        <w:pStyle w:val="Testo1"/>
        <w:ind w:left="0" w:firstLine="284"/>
        <w:rPr>
          <w:rFonts w:ascii="Times New Roman" w:hAnsi="Times New Roman"/>
          <w:sz w:val="20"/>
        </w:rPr>
      </w:pPr>
      <w:r w:rsidRPr="00A820DB">
        <w:rPr>
          <w:rFonts w:ascii="Times New Roman" w:hAnsi="Times New Roman"/>
          <w:sz w:val="20"/>
        </w:rPr>
        <w:t>Lo studente si prep</w:t>
      </w:r>
      <w:r w:rsidR="00CF0F50" w:rsidRPr="00A820DB">
        <w:rPr>
          <w:rFonts w:ascii="Times New Roman" w:hAnsi="Times New Roman"/>
          <w:sz w:val="20"/>
        </w:rPr>
        <w:t>a</w:t>
      </w:r>
      <w:r w:rsidRPr="00A820DB">
        <w:rPr>
          <w:rFonts w:ascii="Times New Roman" w:hAnsi="Times New Roman"/>
          <w:sz w:val="20"/>
        </w:rPr>
        <w:t>rarà attraverso lo studio degli appunti delle lezioni e dei materiali inseriti sulla piattaforma Blackboard e supporterà tale studio con i testi:</w:t>
      </w:r>
    </w:p>
    <w:p w:rsidR="00B00C51" w:rsidRPr="00A820DB" w:rsidRDefault="005B6479" w:rsidP="00D16FF6">
      <w:pPr>
        <w:pStyle w:val="Testo1"/>
        <w:numPr>
          <w:ilvl w:val="0"/>
          <w:numId w:val="7"/>
        </w:numPr>
        <w:rPr>
          <w:rFonts w:ascii="Times New Roman" w:hAnsi="Times New Roman"/>
          <w:sz w:val="20"/>
        </w:rPr>
      </w:pPr>
      <w:r w:rsidRPr="00A820DB">
        <w:rPr>
          <w:rFonts w:ascii="Times New Roman" w:hAnsi="Times New Roman"/>
          <w:sz w:val="20"/>
        </w:rPr>
        <w:t xml:space="preserve">AA.VV., </w:t>
      </w:r>
      <w:r w:rsidRPr="00A820DB">
        <w:rPr>
          <w:rFonts w:ascii="Times New Roman" w:hAnsi="Times New Roman"/>
          <w:i/>
          <w:iCs/>
          <w:sz w:val="20"/>
        </w:rPr>
        <w:t>Comunità e Famiglia</w:t>
      </w:r>
      <w:r w:rsidRPr="00A820DB">
        <w:rPr>
          <w:rFonts w:ascii="Times New Roman" w:hAnsi="Times New Roman"/>
          <w:sz w:val="20"/>
        </w:rPr>
        <w:t xml:space="preserve">, </w:t>
      </w:r>
      <w:r w:rsidRPr="00A820DB">
        <w:rPr>
          <w:rFonts w:ascii="Times New Roman" w:hAnsi="Times New Roman"/>
          <w:i/>
          <w:iCs/>
          <w:sz w:val="20"/>
        </w:rPr>
        <w:t>Psicologia di Comunità (sezione Saggi), 1</w:t>
      </w:r>
      <w:r w:rsidRPr="00A820DB">
        <w:rPr>
          <w:rFonts w:ascii="Times New Roman" w:hAnsi="Times New Roman"/>
          <w:sz w:val="20"/>
        </w:rPr>
        <w:t xml:space="preserve">, 2007, pp. 9-158 </w:t>
      </w:r>
      <w:r w:rsidR="00196CB4" w:rsidRPr="00A820DB">
        <w:rPr>
          <w:rFonts w:ascii="Times New Roman" w:hAnsi="Times New Roman"/>
          <w:sz w:val="20"/>
        </w:rPr>
        <w:t>(tranne saggi 4,</w:t>
      </w:r>
      <w:r w:rsidR="00CF0F50" w:rsidRPr="00A820DB">
        <w:rPr>
          <w:rFonts w:ascii="Times New Roman" w:hAnsi="Times New Roman"/>
          <w:sz w:val="20"/>
        </w:rPr>
        <w:t xml:space="preserve"> </w:t>
      </w:r>
      <w:r w:rsidR="00196CB4" w:rsidRPr="00A820DB">
        <w:rPr>
          <w:rFonts w:ascii="Times New Roman" w:hAnsi="Times New Roman"/>
          <w:sz w:val="20"/>
        </w:rPr>
        <w:t>5,</w:t>
      </w:r>
      <w:r w:rsidR="00CF0F50" w:rsidRPr="00A820DB">
        <w:rPr>
          <w:rFonts w:ascii="Times New Roman" w:hAnsi="Times New Roman"/>
          <w:sz w:val="20"/>
        </w:rPr>
        <w:t xml:space="preserve"> </w:t>
      </w:r>
      <w:r w:rsidR="00196CB4" w:rsidRPr="00A820DB">
        <w:rPr>
          <w:rFonts w:ascii="Times New Roman" w:hAnsi="Times New Roman"/>
          <w:sz w:val="20"/>
        </w:rPr>
        <w:t>8).</w:t>
      </w:r>
    </w:p>
    <w:p w:rsidR="00B91FB8" w:rsidRPr="00A820DB" w:rsidRDefault="005B6479" w:rsidP="00D16FF6">
      <w:pPr>
        <w:pStyle w:val="Testo1"/>
        <w:numPr>
          <w:ilvl w:val="0"/>
          <w:numId w:val="7"/>
        </w:numPr>
        <w:rPr>
          <w:rFonts w:ascii="Times New Roman" w:hAnsi="Times New Roman"/>
          <w:sz w:val="20"/>
        </w:rPr>
      </w:pPr>
      <w:r w:rsidRPr="00A820DB">
        <w:rPr>
          <w:rFonts w:ascii="Times New Roman" w:hAnsi="Times New Roman"/>
          <w:sz w:val="20"/>
        </w:rPr>
        <w:t xml:space="preserve">Alici, L. (2018). </w:t>
      </w:r>
      <w:r w:rsidR="00577548" w:rsidRPr="00A820DB">
        <w:rPr>
          <w:rFonts w:ascii="Times New Roman" w:hAnsi="Times New Roman"/>
          <w:i/>
          <w:sz w:val="20"/>
        </w:rPr>
        <w:t>Dentro il conflitto, oltre il nemico</w:t>
      </w:r>
      <w:r w:rsidRPr="00A820DB">
        <w:rPr>
          <w:rFonts w:ascii="Times New Roman" w:hAnsi="Times New Roman"/>
          <w:sz w:val="20"/>
        </w:rPr>
        <w:t>. Ed. Il Mulino, Bologna.</w:t>
      </w:r>
      <w:r w:rsidR="00111CCD">
        <w:rPr>
          <w:rFonts w:ascii="Times New Roman" w:hAnsi="Times New Roman"/>
          <w:sz w:val="20"/>
        </w:rPr>
        <w:t xml:space="preserve"> </w:t>
      </w:r>
      <w:hyperlink r:id="rId9" w:history="1">
        <w:r w:rsidR="00111CCD" w:rsidRPr="00111CCD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FB0D94" w:rsidRPr="00A820DB" w:rsidRDefault="00FB0D94" w:rsidP="00D16FF6">
      <w:pPr>
        <w:pStyle w:val="Testo1"/>
        <w:numPr>
          <w:ilvl w:val="0"/>
          <w:numId w:val="7"/>
        </w:numPr>
        <w:rPr>
          <w:rFonts w:ascii="Times New Roman" w:hAnsi="Times New Roman"/>
          <w:sz w:val="20"/>
        </w:rPr>
      </w:pPr>
      <w:r w:rsidRPr="00A820DB">
        <w:rPr>
          <w:rFonts w:ascii="Times New Roman" w:hAnsi="Times New Roman"/>
          <w:sz w:val="20"/>
        </w:rPr>
        <w:t>Bertoni, A.</w:t>
      </w:r>
      <w:r w:rsidR="00EB0709" w:rsidRPr="00A820DB">
        <w:rPr>
          <w:rFonts w:ascii="Times New Roman" w:hAnsi="Times New Roman"/>
          <w:sz w:val="20"/>
        </w:rPr>
        <w:t xml:space="preserve">, </w:t>
      </w:r>
      <w:r w:rsidR="00002E52" w:rsidRPr="00A820DB">
        <w:rPr>
          <w:rFonts w:ascii="Times New Roman" w:hAnsi="Times New Roman"/>
          <w:i/>
          <w:sz w:val="20"/>
        </w:rPr>
        <w:t>Passi di gruppo</w:t>
      </w:r>
      <w:r w:rsidR="00EB0709" w:rsidRPr="00A820DB">
        <w:rPr>
          <w:rFonts w:ascii="Times New Roman" w:hAnsi="Times New Roman"/>
          <w:sz w:val="20"/>
        </w:rPr>
        <w:t>. Edizioni San Paolo, Milano</w:t>
      </w:r>
      <w:r w:rsidR="005E68FE" w:rsidRPr="00A820DB">
        <w:rPr>
          <w:rFonts w:ascii="Times New Roman" w:hAnsi="Times New Roman"/>
          <w:sz w:val="20"/>
        </w:rPr>
        <w:t>, 2021</w:t>
      </w:r>
      <w:r w:rsidR="00EB0709" w:rsidRPr="00A820DB">
        <w:rPr>
          <w:rFonts w:ascii="Times New Roman" w:hAnsi="Times New Roman"/>
          <w:sz w:val="20"/>
        </w:rPr>
        <w:t xml:space="preserve"> (solo pp. 20-30 e pp. 39-56).</w:t>
      </w:r>
      <w:r w:rsidR="00111CCD">
        <w:rPr>
          <w:rFonts w:ascii="Times New Roman" w:hAnsi="Times New Roman"/>
          <w:sz w:val="20"/>
        </w:rPr>
        <w:t xml:space="preserve"> </w:t>
      </w:r>
      <w:hyperlink r:id="rId10" w:history="1">
        <w:r w:rsidR="00111CCD" w:rsidRPr="00111CCD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7B32F7" w:rsidRPr="00A820DB" w:rsidRDefault="007B32F7" w:rsidP="00D16FF6">
      <w:pPr>
        <w:pStyle w:val="Testo1"/>
        <w:numPr>
          <w:ilvl w:val="0"/>
          <w:numId w:val="7"/>
        </w:numPr>
        <w:rPr>
          <w:rFonts w:ascii="Times New Roman" w:hAnsi="Times New Roman"/>
          <w:sz w:val="20"/>
        </w:rPr>
      </w:pPr>
      <w:r w:rsidRPr="00A820DB">
        <w:rPr>
          <w:rFonts w:ascii="Times New Roman" w:hAnsi="Times New Roman"/>
          <w:sz w:val="20"/>
        </w:rPr>
        <w:t xml:space="preserve">Bertoni, A. - Bevilacqua, B., </w:t>
      </w:r>
      <w:r w:rsidRPr="00A820DB">
        <w:rPr>
          <w:rFonts w:ascii="Times New Roman" w:hAnsi="Times New Roman"/>
          <w:i/>
          <w:sz w:val="20"/>
        </w:rPr>
        <w:t>Stress e Distress</w:t>
      </w:r>
      <w:r w:rsidRPr="00A820DB">
        <w:rPr>
          <w:rFonts w:ascii="Times New Roman" w:hAnsi="Times New Roman"/>
          <w:sz w:val="20"/>
        </w:rPr>
        <w:t>, Ed. San Paolo, 2017</w:t>
      </w:r>
      <w:r w:rsidR="00111CCD">
        <w:rPr>
          <w:rFonts w:ascii="Times New Roman" w:hAnsi="Times New Roman"/>
          <w:sz w:val="20"/>
        </w:rPr>
        <w:t xml:space="preserve"> </w:t>
      </w:r>
      <w:hyperlink r:id="rId11" w:history="1">
        <w:r w:rsidR="00111CCD" w:rsidRPr="00111CCD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7B32F7" w:rsidRPr="00A820DB" w:rsidRDefault="007B32F7" w:rsidP="00D16FF6">
      <w:pPr>
        <w:pStyle w:val="Testo1"/>
        <w:numPr>
          <w:ilvl w:val="0"/>
          <w:numId w:val="7"/>
        </w:numPr>
        <w:rPr>
          <w:rFonts w:ascii="Times New Roman" w:hAnsi="Times New Roman"/>
          <w:sz w:val="20"/>
        </w:rPr>
      </w:pPr>
      <w:r w:rsidRPr="00A820DB">
        <w:rPr>
          <w:rFonts w:ascii="Times New Roman" w:hAnsi="Times New Roman"/>
          <w:sz w:val="20"/>
        </w:rPr>
        <w:t xml:space="preserve">Iafrate, R. - Bertoni, A. </w:t>
      </w:r>
      <w:r w:rsidRPr="00A820DB">
        <w:rPr>
          <w:rFonts w:ascii="Times New Roman" w:hAnsi="Times New Roman"/>
          <w:i/>
          <w:sz w:val="20"/>
        </w:rPr>
        <w:t>Gli affetti: promuovere i legami  familiari e sociali</w:t>
      </w:r>
      <w:r w:rsidRPr="00A820DB">
        <w:rPr>
          <w:rFonts w:ascii="Times New Roman" w:hAnsi="Times New Roman"/>
          <w:sz w:val="20"/>
        </w:rPr>
        <w:t xml:space="preserve">, La Scuola, 2010 </w:t>
      </w:r>
      <w:r w:rsidR="00111CCD">
        <w:rPr>
          <w:rFonts w:ascii="Times New Roman" w:hAnsi="Times New Roman"/>
          <w:sz w:val="20"/>
        </w:rPr>
        <w:t xml:space="preserve"> </w:t>
      </w:r>
      <w:hyperlink r:id="rId12" w:history="1">
        <w:r w:rsidR="00111CCD" w:rsidRPr="00111CCD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B00C51" w:rsidRPr="00A820DB" w:rsidRDefault="00B00C51" w:rsidP="00B00C51">
      <w:pPr>
        <w:pStyle w:val="Testo1"/>
        <w:rPr>
          <w:rFonts w:ascii="Times New Roman" w:hAnsi="Times New Roman"/>
          <w:sz w:val="20"/>
        </w:rPr>
      </w:pPr>
      <w:r w:rsidRPr="00A820DB">
        <w:rPr>
          <w:rFonts w:ascii="Times New Roman" w:hAnsi="Times New Roman"/>
          <w:b/>
          <w:bCs/>
          <w:sz w:val="20"/>
        </w:rPr>
        <w:t>Un testo a scelta tra</w:t>
      </w:r>
      <w:r w:rsidRPr="00A820DB">
        <w:rPr>
          <w:rFonts w:ascii="Times New Roman" w:hAnsi="Times New Roman"/>
          <w:sz w:val="20"/>
        </w:rPr>
        <w:t xml:space="preserve"> </w:t>
      </w:r>
    </w:p>
    <w:p w:rsidR="005E68FE" w:rsidRPr="00A820DB" w:rsidRDefault="005B6479" w:rsidP="00D16FF6">
      <w:pPr>
        <w:pStyle w:val="Testo1"/>
        <w:numPr>
          <w:ilvl w:val="0"/>
          <w:numId w:val="7"/>
        </w:numPr>
        <w:rPr>
          <w:rFonts w:ascii="Times New Roman" w:hAnsi="Times New Roman"/>
          <w:sz w:val="20"/>
        </w:rPr>
      </w:pPr>
      <w:r w:rsidRPr="00A820DB">
        <w:rPr>
          <w:rFonts w:ascii="Times New Roman" w:hAnsi="Times New Roman"/>
          <w:sz w:val="20"/>
        </w:rPr>
        <w:t xml:space="preserve">1) </w:t>
      </w:r>
      <w:r w:rsidR="005E68FE" w:rsidRPr="00A820DB">
        <w:rPr>
          <w:rFonts w:ascii="Times New Roman" w:hAnsi="Times New Roman"/>
          <w:sz w:val="20"/>
        </w:rPr>
        <w:t xml:space="preserve">Brown, R. – Capozza, D. – Licciardello, O., </w:t>
      </w:r>
      <w:r w:rsidR="005E68FE" w:rsidRPr="00A820DB">
        <w:rPr>
          <w:rFonts w:ascii="Times New Roman" w:hAnsi="Times New Roman"/>
          <w:i/>
          <w:sz w:val="20"/>
        </w:rPr>
        <w:t>Immigrazione, acculturazione, modalità di contatto</w:t>
      </w:r>
      <w:r w:rsidR="005E68FE" w:rsidRPr="00A820DB">
        <w:rPr>
          <w:rFonts w:ascii="Times New Roman" w:hAnsi="Times New Roman"/>
          <w:sz w:val="20"/>
        </w:rPr>
        <w:t>, Franco Angeli, Milano, 2007  (prima e terza parte)</w:t>
      </w:r>
      <w:r w:rsidR="00111CCD">
        <w:rPr>
          <w:rFonts w:ascii="Times New Roman" w:hAnsi="Times New Roman"/>
          <w:sz w:val="20"/>
        </w:rPr>
        <w:t xml:space="preserve"> </w:t>
      </w:r>
      <w:hyperlink r:id="rId13" w:history="1">
        <w:r w:rsidR="00111CCD" w:rsidRPr="00111CCD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B91FB8" w:rsidRPr="00A820DB" w:rsidRDefault="005E68FE" w:rsidP="00D16FF6">
      <w:pPr>
        <w:pStyle w:val="Testo1"/>
        <w:numPr>
          <w:ilvl w:val="0"/>
          <w:numId w:val="7"/>
        </w:numPr>
        <w:rPr>
          <w:rFonts w:ascii="Times New Roman" w:hAnsi="Times New Roman"/>
          <w:sz w:val="20"/>
        </w:rPr>
      </w:pPr>
      <w:r w:rsidRPr="00A820DB">
        <w:rPr>
          <w:rFonts w:ascii="Times New Roman" w:hAnsi="Times New Roman"/>
          <w:sz w:val="20"/>
        </w:rPr>
        <w:t xml:space="preserve">2) </w:t>
      </w:r>
      <w:r w:rsidR="005B6479" w:rsidRPr="00A820DB">
        <w:rPr>
          <w:rFonts w:ascii="Times New Roman" w:hAnsi="Times New Roman"/>
          <w:sz w:val="20"/>
        </w:rPr>
        <w:t>Manzi</w:t>
      </w:r>
      <w:r w:rsidRPr="00A820DB">
        <w:rPr>
          <w:rFonts w:ascii="Times New Roman" w:hAnsi="Times New Roman"/>
          <w:sz w:val="20"/>
        </w:rPr>
        <w:t xml:space="preserve">, C. – </w:t>
      </w:r>
      <w:r w:rsidR="005B6479" w:rsidRPr="00A820DB">
        <w:rPr>
          <w:rFonts w:ascii="Times New Roman" w:hAnsi="Times New Roman"/>
          <w:sz w:val="20"/>
        </w:rPr>
        <w:t>Gozzoli</w:t>
      </w:r>
      <w:r w:rsidRPr="00A820DB">
        <w:rPr>
          <w:rFonts w:ascii="Times New Roman" w:hAnsi="Times New Roman"/>
          <w:sz w:val="20"/>
        </w:rPr>
        <w:t>, C.</w:t>
      </w:r>
      <w:r w:rsidR="005B6479" w:rsidRPr="00A820DB">
        <w:rPr>
          <w:rFonts w:ascii="Times New Roman" w:hAnsi="Times New Roman"/>
          <w:sz w:val="20"/>
        </w:rPr>
        <w:t xml:space="preserve">, </w:t>
      </w:r>
      <w:r w:rsidR="00577548" w:rsidRPr="00A820DB">
        <w:rPr>
          <w:rFonts w:ascii="Times New Roman" w:hAnsi="Times New Roman"/>
          <w:i/>
          <w:sz w:val="20"/>
        </w:rPr>
        <w:t>Sport: prospettive psicosociali</w:t>
      </w:r>
      <w:r w:rsidR="005B6479" w:rsidRPr="00A820DB">
        <w:rPr>
          <w:rFonts w:ascii="Times New Roman" w:hAnsi="Times New Roman"/>
          <w:sz w:val="20"/>
        </w:rPr>
        <w:t xml:space="preserve">, Carocci, Roma, 2009. </w:t>
      </w:r>
      <w:r w:rsidR="00111CCD">
        <w:rPr>
          <w:rFonts w:ascii="Times New Roman" w:hAnsi="Times New Roman"/>
          <w:sz w:val="20"/>
        </w:rPr>
        <w:t xml:space="preserve"> </w:t>
      </w:r>
      <w:hyperlink r:id="rId14" w:history="1">
        <w:r w:rsidR="00111CCD" w:rsidRPr="00111CCD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5E68FE" w:rsidRPr="00A820DB" w:rsidRDefault="005E68FE" w:rsidP="005E68FE">
      <w:pPr>
        <w:pStyle w:val="Testo1"/>
        <w:numPr>
          <w:ilvl w:val="0"/>
          <w:numId w:val="7"/>
        </w:numPr>
        <w:rPr>
          <w:rFonts w:ascii="Times New Roman" w:hAnsi="Times New Roman"/>
          <w:sz w:val="20"/>
        </w:rPr>
      </w:pPr>
      <w:r w:rsidRPr="00A820DB">
        <w:rPr>
          <w:rFonts w:ascii="Times New Roman" w:hAnsi="Times New Roman"/>
          <w:sz w:val="20"/>
        </w:rPr>
        <w:t xml:space="preserve">3) </w:t>
      </w:r>
      <w:r w:rsidR="005B6479" w:rsidRPr="00A820DB">
        <w:rPr>
          <w:rFonts w:ascii="Times New Roman" w:hAnsi="Times New Roman"/>
          <w:sz w:val="20"/>
        </w:rPr>
        <w:t>Marzana</w:t>
      </w:r>
      <w:r w:rsidRPr="00A820DB">
        <w:rPr>
          <w:rFonts w:ascii="Times New Roman" w:hAnsi="Times New Roman"/>
          <w:sz w:val="20"/>
        </w:rPr>
        <w:t xml:space="preserve">, D. - </w:t>
      </w:r>
      <w:r w:rsidR="005B6479" w:rsidRPr="00A820DB">
        <w:rPr>
          <w:rFonts w:ascii="Times New Roman" w:hAnsi="Times New Roman"/>
          <w:sz w:val="20"/>
        </w:rPr>
        <w:t xml:space="preserve">Alfieri, </w:t>
      </w:r>
      <w:r w:rsidRPr="00A820DB">
        <w:rPr>
          <w:rFonts w:ascii="Times New Roman" w:hAnsi="Times New Roman"/>
          <w:sz w:val="20"/>
        </w:rPr>
        <w:t xml:space="preserve">S. </w:t>
      </w:r>
      <w:r w:rsidR="00577548" w:rsidRPr="00A820DB">
        <w:rPr>
          <w:rFonts w:ascii="Times New Roman" w:hAnsi="Times New Roman"/>
          <w:i/>
          <w:sz w:val="20"/>
        </w:rPr>
        <w:t>Mi impegno in tutte le lingue del mondo</w:t>
      </w:r>
      <w:r w:rsidR="005B6479" w:rsidRPr="00A820DB">
        <w:rPr>
          <w:rFonts w:ascii="Times New Roman" w:hAnsi="Times New Roman"/>
          <w:sz w:val="20"/>
        </w:rPr>
        <w:t>, Rubettino, Soveria Mannelli, 2015</w:t>
      </w:r>
      <w:r w:rsidR="00111CCD">
        <w:rPr>
          <w:rFonts w:ascii="Times New Roman" w:hAnsi="Times New Roman"/>
          <w:sz w:val="20"/>
        </w:rPr>
        <w:t xml:space="preserve"> </w:t>
      </w:r>
      <w:hyperlink r:id="rId15" w:history="1">
        <w:r w:rsidR="00111CCD" w:rsidRPr="00111CCD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7B32F7" w:rsidRPr="00A820DB" w:rsidRDefault="005E68FE" w:rsidP="005E68FE">
      <w:pPr>
        <w:pStyle w:val="Testo1"/>
        <w:numPr>
          <w:ilvl w:val="0"/>
          <w:numId w:val="7"/>
        </w:numPr>
        <w:rPr>
          <w:rFonts w:ascii="Times New Roman" w:hAnsi="Times New Roman"/>
          <w:sz w:val="20"/>
        </w:rPr>
      </w:pPr>
      <w:r w:rsidRPr="00A820DB">
        <w:rPr>
          <w:rFonts w:ascii="Times New Roman" w:hAnsi="Times New Roman"/>
          <w:sz w:val="20"/>
        </w:rPr>
        <w:lastRenderedPageBreak/>
        <w:t xml:space="preserve">4) </w:t>
      </w:r>
      <w:r w:rsidR="007B32F7" w:rsidRPr="00A820DB">
        <w:rPr>
          <w:rFonts w:ascii="Times New Roman" w:hAnsi="Times New Roman"/>
          <w:sz w:val="20"/>
        </w:rPr>
        <w:t xml:space="preserve">Regalia C. -  Marta, E. </w:t>
      </w:r>
      <w:r w:rsidR="007B32F7" w:rsidRPr="00A820DB">
        <w:rPr>
          <w:rFonts w:ascii="Times New Roman" w:hAnsi="Times New Roman"/>
          <w:i/>
          <w:iCs/>
          <w:sz w:val="20"/>
        </w:rPr>
        <w:t>Identità in relazione. Le sfide odierne dell’essere adulto</w:t>
      </w:r>
      <w:r w:rsidR="007B32F7" w:rsidRPr="00A820DB">
        <w:rPr>
          <w:rFonts w:ascii="Times New Roman" w:hAnsi="Times New Roman"/>
          <w:sz w:val="20"/>
        </w:rPr>
        <w:t>, McGraw Hill, 2011 (tranne cap. 5)</w:t>
      </w:r>
    </w:p>
    <w:p w:rsidR="003E5D18" w:rsidRPr="00A820DB" w:rsidRDefault="003E5D18">
      <w:pPr>
        <w:pStyle w:val="Testo1"/>
        <w:ind w:left="1080" w:firstLine="0"/>
        <w:rPr>
          <w:rFonts w:ascii="Times New Roman" w:hAnsi="Times New Roman"/>
          <w:sz w:val="20"/>
        </w:rPr>
      </w:pPr>
    </w:p>
    <w:p w:rsidR="00196CB4" w:rsidRPr="00A820DB" w:rsidRDefault="00196CB4" w:rsidP="00196CB4">
      <w:pPr>
        <w:pStyle w:val="Testo1"/>
        <w:ind w:left="1080" w:firstLine="0"/>
        <w:rPr>
          <w:rFonts w:ascii="Times New Roman" w:hAnsi="Times New Roman"/>
          <w:sz w:val="20"/>
        </w:rPr>
      </w:pPr>
    </w:p>
    <w:p w:rsidR="00196CB4" w:rsidRPr="00A820DB" w:rsidRDefault="00196CB4" w:rsidP="00196CB4">
      <w:pPr>
        <w:pStyle w:val="Testo1"/>
        <w:spacing w:line="220" w:lineRule="atLeast"/>
        <w:ind w:firstLine="0"/>
        <w:rPr>
          <w:rFonts w:ascii="Times New Roman" w:hAnsi="Times New Roman"/>
          <w:i/>
          <w:spacing w:val="-5"/>
          <w:sz w:val="20"/>
        </w:rPr>
      </w:pPr>
    </w:p>
    <w:p w:rsidR="00196CB4" w:rsidRPr="00A820DB" w:rsidRDefault="00196CB4" w:rsidP="00196CB4">
      <w:pPr>
        <w:pStyle w:val="Testo1"/>
        <w:spacing w:line="220" w:lineRule="atLeast"/>
        <w:ind w:firstLine="0"/>
        <w:rPr>
          <w:rFonts w:ascii="Times New Roman" w:hAnsi="Times New Roman"/>
          <w:i/>
          <w:spacing w:val="-5"/>
          <w:sz w:val="20"/>
        </w:rPr>
      </w:pPr>
      <w:r w:rsidRPr="00A820DB">
        <w:rPr>
          <w:rFonts w:ascii="Times New Roman" w:hAnsi="Times New Roman"/>
          <w:i/>
          <w:spacing w:val="-5"/>
          <w:sz w:val="20"/>
        </w:rPr>
        <w:t>Per il percorso basato sui testi</w:t>
      </w:r>
    </w:p>
    <w:p w:rsidR="00196CB4" w:rsidRPr="00A820DB" w:rsidRDefault="00196CB4" w:rsidP="00196CB4">
      <w:pPr>
        <w:pStyle w:val="Testo1"/>
        <w:spacing w:line="220" w:lineRule="atLeast"/>
        <w:ind w:firstLine="0"/>
        <w:rPr>
          <w:rFonts w:ascii="Times New Roman" w:hAnsi="Times New Roman"/>
          <w:spacing w:val="-5"/>
          <w:sz w:val="20"/>
        </w:rPr>
      </w:pPr>
      <w:r w:rsidRPr="00A820DB">
        <w:rPr>
          <w:rFonts w:ascii="Times New Roman" w:hAnsi="Times New Roman"/>
          <w:spacing w:val="-5"/>
          <w:sz w:val="20"/>
        </w:rPr>
        <w:t>Lo studente si preparerà attraverso lo studio dei seguenti testi:</w:t>
      </w:r>
    </w:p>
    <w:p w:rsidR="005E68FE" w:rsidRPr="00A820DB" w:rsidRDefault="005E68FE" w:rsidP="005E68FE">
      <w:pPr>
        <w:pStyle w:val="Testo1"/>
        <w:numPr>
          <w:ilvl w:val="0"/>
          <w:numId w:val="7"/>
        </w:numPr>
        <w:rPr>
          <w:rFonts w:ascii="Times New Roman" w:hAnsi="Times New Roman"/>
          <w:sz w:val="20"/>
        </w:rPr>
      </w:pPr>
      <w:r w:rsidRPr="00A820DB">
        <w:rPr>
          <w:rFonts w:ascii="Times New Roman" w:hAnsi="Times New Roman"/>
          <w:sz w:val="20"/>
        </w:rPr>
        <w:t xml:space="preserve">AA.VV., </w:t>
      </w:r>
      <w:r w:rsidRPr="00A820DB">
        <w:rPr>
          <w:rFonts w:ascii="Times New Roman" w:hAnsi="Times New Roman"/>
          <w:i/>
          <w:iCs/>
          <w:sz w:val="20"/>
        </w:rPr>
        <w:t>Comunità e Famiglia</w:t>
      </w:r>
      <w:r w:rsidRPr="00A820DB">
        <w:rPr>
          <w:rFonts w:ascii="Times New Roman" w:hAnsi="Times New Roman"/>
          <w:sz w:val="20"/>
        </w:rPr>
        <w:t xml:space="preserve">, </w:t>
      </w:r>
      <w:r w:rsidRPr="00A820DB">
        <w:rPr>
          <w:rFonts w:ascii="Times New Roman" w:hAnsi="Times New Roman"/>
          <w:i/>
          <w:iCs/>
          <w:sz w:val="20"/>
        </w:rPr>
        <w:t>Psicologia di Comunità (sezione Saggi), 1</w:t>
      </w:r>
      <w:r w:rsidRPr="00A820DB">
        <w:rPr>
          <w:rFonts w:ascii="Times New Roman" w:hAnsi="Times New Roman"/>
          <w:sz w:val="20"/>
        </w:rPr>
        <w:t>, 2007, pp. 9-158 (tranne saggi 4, 5, 8).</w:t>
      </w:r>
    </w:p>
    <w:p w:rsidR="005E68FE" w:rsidRPr="00A820DB" w:rsidRDefault="005E68FE" w:rsidP="005E68FE">
      <w:pPr>
        <w:pStyle w:val="Testo1"/>
        <w:numPr>
          <w:ilvl w:val="0"/>
          <w:numId w:val="7"/>
        </w:numPr>
        <w:rPr>
          <w:rFonts w:ascii="Times New Roman" w:hAnsi="Times New Roman"/>
          <w:sz w:val="20"/>
        </w:rPr>
      </w:pPr>
      <w:r w:rsidRPr="00A820DB">
        <w:rPr>
          <w:rFonts w:ascii="Times New Roman" w:hAnsi="Times New Roman"/>
          <w:sz w:val="20"/>
        </w:rPr>
        <w:t xml:space="preserve">Alici, L. (2018). </w:t>
      </w:r>
      <w:r w:rsidRPr="00A820DB">
        <w:rPr>
          <w:rFonts w:ascii="Times New Roman" w:hAnsi="Times New Roman"/>
          <w:i/>
          <w:sz w:val="20"/>
        </w:rPr>
        <w:t>Dentro il conflitto, oltre il nemico</w:t>
      </w:r>
      <w:r w:rsidRPr="00A820DB">
        <w:rPr>
          <w:rFonts w:ascii="Times New Roman" w:hAnsi="Times New Roman"/>
          <w:sz w:val="20"/>
        </w:rPr>
        <w:t>. Ed. Il Mulino, Bologna.</w:t>
      </w:r>
      <w:r w:rsidR="00111CCD">
        <w:rPr>
          <w:rFonts w:ascii="Times New Roman" w:hAnsi="Times New Roman"/>
          <w:sz w:val="20"/>
        </w:rPr>
        <w:t xml:space="preserve"> </w:t>
      </w:r>
      <w:hyperlink r:id="rId16" w:history="1">
        <w:r w:rsidR="00111CCD" w:rsidRPr="00111CCD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5E68FE" w:rsidRPr="00A820DB" w:rsidRDefault="005E68FE" w:rsidP="005E68FE">
      <w:pPr>
        <w:pStyle w:val="Testo1"/>
        <w:numPr>
          <w:ilvl w:val="0"/>
          <w:numId w:val="7"/>
        </w:numPr>
        <w:rPr>
          <w:rFonts w:ascii="Times New Roman" w:hAnsi="Times New Roman"/>
          <w:sz w:val="20"/>
        </w:rPr>
      </w:pPr>
      <w:r w:rsidRPr="00A820DB">
        <w:rPr>
          <w:rFonts w:ascii="Times New Roman" w:hAnsi="Times New Roman"/>
          <w:sz w:val="20"/>
        </w:rPr>
        <w:t xml:space="preserve">Bertoni, A., </w:t>
      </w:r>
      <w:r w:rsidRPr="00A820DB">
        <w:rPr>
          <w:rFonts w:ascii="Times New Roman" w:hAnsi="Times New Roman"/>
          <w:i/>
          <w:sz w:val="20"/>
        </w:rPr>
        <w:t>Passi di gruppo</w:t>
      </w:r>
      <w:r w:rsidRPr="00A820DB">
        <w:rPr>
          <w:rFonts w:ascii="Times New Roman" w:hAnsi="Times New Roman"/>
          <w:sz w:val="20"/>
        </w:rPr>
        <w:t>. Edizioni San Paolo, Milano, 2021 (solo pp. 20-30 e pp. 39-56).</w:t>
      </w:r>
      <w:r w:rsidR="00111CCD">
        <w:rPr>
          <w:rFonts w:ascii="Times New Roman" w:hAnsi="Times New Roman"/>
          <w:sz w:val="20"/>
        </w:rPr>
        <w:t xml:space="preserve"> </w:t>
      </w:r>
      <w:hyperlink r:id="rId17" w:history="1">
        <w:r w:rsidR="00111CCD" w:rsidRPr="00111CCD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5E68FE" w:rsidRPr="00A820DB" w:rsidRDefault="005E68FE" w:rsidP="005E68FE">
      <w:pPr>
        <w:pStyle w:val="Testo1"/>
        <w:numPr>
          <w:ilvl w:val="0"/>
          <w:numId w:val="7"/>
        </w:numPr>
        <w:rPr>
          <w:rFonts w:ascii="Times New Roman" w:hAnsi="Times New Roman"/>
          <w:sz w:val="20"/>
        </w:rPr>
      </w:pPr>
      <w:r w:rsidRPr="00A820DB">
        <w:rPr>
          <w:rFonts w:ascii="Times New Roman" w:hAnsi="Times New Roman"/>
          <w:sz w:val="20"/>
        </w:rPr>
        <w:t xml:space="preserve">Bertoni, A. - Bevilacqua, B., </w:t>
      </w:r>
      <w:r w:rsidRPr="00A820DB">
        <w:rPr>
          <w:rFonts w:ascii="Times New Roman" w:hAnsi="Times New Roman"/>
          <w:i/>
          <w:sz w:val="20"/>
        </w:rPr>
        <w:t>Stress e Distress</w:t>
      </w:r>
      <w:r w:rsidRPr="00A820DB">
        <w:rPr>
          <w:rFonts w:ascii="Times New Roman" w:hAnsi="Times New Roman"/>
          <w:sz w:val="20"/>
        </w:rPr>
        <w:t>, Ed. San Paolo, 2017</w:t>
      </w:r>
      <w:r w:rsidR="00111CCD">
        <w:rPr>
          <w:rFonts w:ascii="Times New Roman" w:hAnsi="Times New Roman"/>
          <w:sz w:val="20"/>
        </w:rPr>
        <w:t xml:space="preserve"> </w:t>
      </w:r>
      <w:hyperlink r:id="rId18" w:history="1">
        <w:r w:rsidR="00111CCD" w:rsidRPr="00111CCD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5E68FE" w:rsidRPr="00A820DB" w:rsidRDefault="005E68FE" w:rsidP="005E68FE">
      <w:pPr>
        <w:pStyle w:val="Testo1"/>
        <w:numPr>
          <w:ilvl w:val="0"/>
          <w:numId w:val="7"/>
        </w:numPr>
        <w:rPr>
          <w:rFonts w:ascii="Times New Roman" w:hAnsi="Times New Roman"/>
          <w:sz w:val="20"/>
        </w:rPr>
      </w:pPr>
      <w:r w:rsidRPr="00A820DB">
        <w:rPr>
          <w:rFonts w:ascii="Times New Roman" w:hAnsi="Times New Roman"/>
          <w:sz w:val="20"/>
        </w:rPr>
        <w:t xml:space="preserve">Iafrate, R. - Bertoni, A. </w:t>
      </w:r>
      <w:r w:rsidRPr="00A820DB">
        <w:rPr>
          <w:rFonts w:ascii="Times New Roman" w:hAnsi="Times New Roman"/>
          <w:i/>
          <w:sz w:val="20"/>
        </w:rPr>
        <w:t>Gli affetti: promuovere i legami  familiari e sociali</w:t>
      </w:r>
      <w:r w:rsidRPr="00A820DB">
        <w:rPr>
          <w:rFonts w:ascii="Times New Roman" w:hAnsi="Times New Roman"/>
          <w:sz w:val="20"/>
        </w:rPr>
        <w:t xml:space="preserve">, La Scuola, 2010 </w:t>
      </w:r>
      <w:r w:rsidR="00111CCD">
        <w:rPr>
          <w:rFonts w:ascii="Times New Roman" w:hAnsi="Times New Roman"/>
          <w:sz w:val="20"/>
        </w:rPr>
        <w:t xml:space="preserve"> </w:t>
      </w:r>
      <w:hyperlink r:id="rId19" w:history="1">
        <w:r w:rsidR="00111CCD" w:rsidRPr="00111CCD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196CB4" w:rsidRPr="00A820DB" w:rsidRDefault="00196CB4" w:rsidP="00196CB4">
      <w:pPr>
        <w:pStyle w:val="Testo1"/>
        <w:rPr>
          <w:rFonts w:ascii="Times New Roman" w:hAnsi="Times New Roman"/>
          <w:sz w:val="20"/>
        </w:rPr>
      </w:pPr>
      <w:r w:rsidRPr="00A820DB">
        <w:rPr>
          <w:rFonts w:ascii="Times New Roman" w:hAnsi="Times New Roman"/>
          <w:b/>
          <w:bCs/>
          <w:sz w:val="20"/>
        </w:rPr>
        <w:t>Due testi a scelta tra</w:t>
      </w:r>
      <w:r w:rsidRPr="00A820DB">
        <w:rPr>
          <w:rFonts w:ascii="Times New Roman" w:hAnsi="Times New Roman"/>
          <w:sz w:val="20"/>
        </w:rPr>
        <w:t xml:space="preserve"> </w:t>
      </w:r>
    </w:p>
    <w:p w:rsidR="005E68FE" w:rsidRPr="00A820DB" w:rsidRDefault="005E68FE" w:rsidP="005E68FE">
      <w:pPr>
        <w:pStyle w:val="Testo1"/>
        <w:numPr>
          <w:ilvl w:val="0"/>
          <w:numId w:val="7"/>
        </w:numPr>
        <w:rPr>
          <w:rFonts w:ascii="Times New Roman" w:hAnsi="Times New Roman"/>
          <w:sz w:val="20"/>
        </w:rPr>
      </w:pPr>
      <w:r w:rsidRPr="00A820DB">
        <w:rPr>
          <w:rFonts w:ascii="Times New Roman" w:hAnsi="Times New Roman"/>
          <w:sz w:val="20"/>
        </w:rPr>
        <w:t xml:space="preserve">1) Brown, R. – Capozza, D. – Licciardello, O., </w:t>
      </w:r>
      <w:r w:rsidRPr="00A820DB">
        <w:rPr>
          <w:rFonts w:ascii="Times New Roman" w:hAnsi="Times New Roman"/>
          <w:i/>
          <w:sz w:val="20"/>
        </w:rPr>
        <w:t>Immigrazione, acculturazione, modalità di contatto</w:t>
      </w:r>
      <w:r w:rsidRPr="00A820DB">
        <w:rPr>
          <w:rFonts w:ascii="Times New Roman" w:hAnsi="Times New Roman"/>
          <w:sz w:val="20"/>
        </w:rPr>
        <w:t>, Franco Angeli, Milano, 2007. (prima e terza parte)</w:t>
      </w:r>
      <w:r w:rsidR="00111CCD">
        <w:rPr>
          <w:rFonts w:ascii="Times New Roman" w:hAnsi="Times New Roman"/>
          <w:sz w:val="20"/>
        </w:rPr>
        <w:t xml:space="preserve"> </w:t>
      </w:r>
      <w:hyperlink r:id="rId20" w:history="1">
        <w:r w:rsidR="00111CCD" w:rsidRPr="00111CCD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5E68FE" w:rsidRPr="00A820DB" w:rsidRDefault="005E68FE" w:rsidP="005E68FE">
      <w:pPr>
        <w:pStyle w:val="Testo1"/>
        <w:numPr>
          <w:ilvl w:val="0"/>
          <w:numId w:val="7"/>
        </w:numPr>
        <w:rPr>
          <w:rFonts w:ascii="Times New Roman" w:hAnsi="Times New Roman"/>
          <w:sz w:val="20"/>
        </w:rPr>
      </w:pPr>
      <w:r w:rsidRPr="00A820DB">
        <w:rPr>
          <w:rFonts w:ascii="Times New Roman" w:hAnsi="Times New Roman"/>
          <w:sz w:val="20"/>
        </w:rPr>
        <w:t xml:space="preserve">2) Manzi, C. – Gozzoli, C., </w:t>
      </w:r>
      <w:r w:rsidRPr="00A820DB">
        <w:rPr>
          <w:rFonts w:ascii="Times New Roman" w:hAnsi="Times New Roman"/>
          <w:i/>
          <w:sz w:val="20"/>
        </w:rPr>
        <w:t>Sport: prospettive psicosociali</w:t>
      </w:r>
      <w:r w:rsidRPr="00A820DB">
        <w:rPr>
          <w:rFonts w:ascii="Times New Roman" w:hAnsi="Times New Roman"/>
          <w:sz w:val="20"/>
        </w:rPr>
        <w:t>, Carocci, Roma, 2009.</w:t>
      </w:r>
      <w:r w:rsidR="00111CCD">
        <w:rPr>
          <w:rFonts w:ascii="Times New Roman" w:hAnsi="Times New Roman"/>
          <w:sz w:val="20"/>
        </w:rPr>
        <w:t xml:space="preserve"> </w:t>
      </w:r>
      <w:hyperlink r:id="rId21" w:history="1">
        <w:r w:rsidR="00111CCD" w:rsidRPr="00111CCD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r w:rsidRPr="00A820DB">
        <w:rPr>
          <w:rFonts w:ascii="Times New Roman" w:hAnsi="Times New Roman"/>
          <w:sz w:val="20"/>
        </w:rPr>
        <w:t xml:space="preserve"> </w:t>
      </w:r>
    </w:p>
    <w:p w:rsidR="005E68FE" w:rsidRPr="00A820DB" w:rsidRDefault="005E68FE" w:rsidP="005E68FE">
      <w:pPr>
        <w:pStyle w:val="Testo1"/>
        <w:numPr>
          <w:ilvl w:val="0"/>
          <w:numId w:val="7"/>
        </w:numPr>
        <w:rPr>
          <w:rFonts w:ascii="Times New Roman" w:hAnsi="Times New Roman"/>
          <w:sz w:val="20"/>
        </w:rPr>
      </w:pPr>
      <w:r w:rsidRPr="00A820DB">
        <w:rPr>
          <w:rFonts w:ascii="Times New Roman" w:hAnsi="Times New Roman"/>
          <w:sz w:val="20"/>
        </w:rPr>
        <w:t xml:space="preserve">3) Marzana, D. - Alfieri, S. </w:t>
      </w:r>
      <w:r w:rsidRPr="00A820DB">
        <w:rPr>
          <w:rFonts w:ascii="Times New Roman" w:hAnsi="Times New Roman"/>
          <w:i/>
          <w:sz w:val="20"/>
        </w:rPr>
        <w:t>Mi impegno in tutte le lingue del mondo</w:t>
      </w:r>
      <w:r w:rsidRPr="00A820DB">
        <w:rPr>
          <w:rFonts w:ascii="Times New Roman" w:hAnsi="Times New Roman"/>
          <w:sz w:val="20"/>
        </w:rPr>
        <w:t>, Rubettino, Soveria Mannelli, 2015</w:t>
      </w:r>
      <w:r w:rsidR="00111CCD">
        <w:rPr>
          <w:rFonts w:ascii="Times New Roman" w:hAnsi="Times New Roman"/>
          <w:sz w:val="20"/>
        </w:rPr>
        <w:t xml:space="preserve"> </w:t>
      </w:r>
      <w:hyperlink r:id="rId22" w:history="1">
        <w:r w:rsidR="00111CCD" w:rsidRPr="00111CCD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:rsidR="005E68FE" w:rsidRPr="00A820DB" w:rsidRDefault="005E68FE" w:rsidP="005E68FE">
      <w:pPr>
        <w:pStyle w:val="Testo1"/>
        <w:numPr>
          <w:ilvl w:val="0"/>
          <w:numId w:val="7"/>
        </w:numPr>
        <w:rPr>
          <w:rFonts w:ascii="Times New Roman" w:hAnsi="Times New Roman"/>
          <w:sz w:val="20"/>
        </w:rPr>
      </w:pPr>
      <w:r w:rsidRPr="00A820DB">
        <w:rPr>
          <w:rFonts w:ascii="Times New Roman" w:hAnsi="Times New Roman"/>
          <w:sz w:val="20"/>
        </w:rPr>
        <w:t xml:space="preserve">4) Regalia C. -  Marta, E. </w:t>
      </w:r>
      <w:r w:rsidRPr="00A820DB">
        <w:rPr>
          <w:rFonts w:ascii="Times New Roman" w:hAnsi="Times New Roman"/>
          <w:i/>
          <w:iCs/>
          <w:sz w:val="20"/>
        </w:rPr>
        <w:t>Identità in relazione. Le sfide odierne dell’essere adulto</w:t>
      </w:r>
      <w:r w:rsidRPr="00A820DB">
        <w:rPr>
          <w:rFonts w:ascii="Times New Roman" w:hAnsi="Times New Roman"/>
          <w:sz w:val="20"/>
        </w:rPr>
        <w:t>, McGraw Hill, 2011 (tranne cap. 5)</w:t>
      </w:r>
    </w:p>
    <w:p w:rsidR="009B1AA4" w:rsidRPr="00A820DB" w:rsidRDefault="009B1AA4" w:rsidP="009B1AA4">
      <w:pPr>
        <w:spacing w:before="240" w:after="120"/>
        <w:rPr>
          <w:b/>
          <w:i/>
          <w:szCs w:val="20"/>
        </w:rPr>
      </w:pPr>
      <w:r w:rsidRPr="00A820DB">
        <w:rPr>
          <w:b/>
          <w:i/>
          <w:szCs w:val="20"/>
        </w:rPr>
        <w:t>DIDATTICA DEL CORSO</w:t>
      </w:r>
    </w:p>
    <w:p w:rsidR="004A51DE" w:rsidRPr="00A820DB" w:rsidRDefault="004A51DE" w:rsidP="004A51DE">
      <w:pPr>
        <w:pStyle w:val="Testo2"/>
        <w:rPr>
          <w:rFonts w:ascii="Times New Roman" w:hAnsi="Times New Roman"/>
          <w:sz w:val="20"/>
        </w:rPr>
      </w:pPr>
      <w:r w:rsidRPr="00A820DB">
        <w:rPr>
          <w:rFonts w:ascii="Times New Roman" w:hAnsi="Times New Roman"/>
          <w:sz w:val="20"/>
        </w:rPr>
        <w:t>La metodologia di lavoro prevede, oltre alle lezioni frontali, esercitazioni volte a favorire un apprendimento attivo dei processi e delle dinamiche interpersonali e gruppali e delle possibili loro applicazioni agli interventi sociali.</w:t>
      </w:r>
    </w:p>
    <w:p w:rsidR="004A51DE" w:rsidRPr="00A820DB" w:rsidRDefault="004A51DE" w:rsidP="004A51DE">
      <w:pPr>
        <w:pStyle w:val="Testo2"/>
        <w:rPr>
          <w:rFonts w:ascii="Times New Roman" w:hAnsi="Times New Roman"/>
          <w:sz w:val="20"/>
        </w:rPr>
      </w:pPr>
      <w:r w:rsidRPr="00A820DB">
        <w:rPr>
          <w:rFonts w:ascii="Times New Roman" w:hAnsi="Times New Roman"/>
          <w:sz w:val="20"/>
        </w:rPr>
        <w:t>Spunti di riflessione e di lavoro saranno forniti da esempi tratti dalla letteratura, dal cinema, e da altre forme espressive e di comunicazione sociale.</w:t>
      </w:r>
    </w:p>
    <w:p w:rsidR="004A51DE" w:rsidRPr="00A820DB" w:rsidRDefault="004A51DE" w:rsidP="004A51DE">
      <w:pPr>
        <w:pStyle w:val="Testo2"/>
        <w:rPr>
          <w:rFonts w:ascii="Times New Roman" w:hAnsi="Times New Roman"/>
          <w:sz w:val="20"/>
        </w:rPr>
      </w:pPr>
      <w:r w:rsidRPr="00A820DB">
        <w:rPr>
          <w:rFonts w:ascii="Times New Roman" w:hAnsi="Times New Roman"/>
          <w:sz w:val="20"/>
        </w:rPr>
        <w:lastRenderedPageBreak/>
        <w:t>Sarà attivata una blackboard in cui gli studenti potranno trovare tutto il materiale didattico prodotto durante il corso ed eventuale materiale utile alla preparazione dell’esame.</w:t>
      </w:r>
    </w:p>
    <w:p w:rsidR="00694AD8" w:rsidRPr="00A820DB" w:rsidRDefault="00694AD8" w:rsidP="00694AD8">
      <w:pPr>
        <w:spacing w:before="240" w:after="120"/>
        <w:rPr>
          <w:b/>
          <w:i/>
          <w:szCs w:val="20"/>
        </w:rPr>
      </w:pPr>
      <w:r>
        <w:rPr>
          <w:b/>
          <w:i/>
          <w:szCs w:val="20"/>
        </w:rPr>
        <w:t xml:space="preserve">METODO E CRITERI </w:t>
      </w:r>
      <w:r w:rsidRPr="00A820DB">
        <w:rPr>
          <w:b/>
          <w:i/>
          <w:szCs w:val="20"/>
        </w:rPr>
        <w:t>DI VALUTAZIONE</w:t>
      </w:r>
    </w:p>
    <w:p w:rsidR="00694AD8" w:rsidRPr="00694AD8" w:rsidRDefault="00694AD8" w:rsidP="00694AD8">
      <w:pPr>
        <w:pStyle w:val="Testo2"/>
      </w:pPr>
      <w:r w:rsidRPr="00694AD8">
        <w:t>L’esame prevede:</w:t>
      </w:r>
    </w:p>
    <w:p w:rsidR="00694AD8" w:rsidRPr="00694AD8" w:rsidRDefault="00694AD8" w:rsidP="00694AD8">
      <w:pPr>
        <w:pStyle w:val="Testo2"/>
      </w:pPr>
      <w:r w:rsidRPr="00694AD8">
        <w:t>-una prova scritta preliminare strutturata in  6 domande aperte volta a verificare l’acquisizione delle conoscenze di base e del linguaggio specifico. Per poter accedere all’orale gli studenti devono avere  ottenuto la sufficienza almeno in 5 delle 6 domande.</w:t>
      </w:r>
    </w:p>
    <w:p w:rsidR="00694AD8" w:rsidRPr="00694AD8" w:rsidRDefault="00694AD8" w:rsidP="00694AD8">
      <w:pPr>
        <w:pStyle w:val="Testo2"/>
      </w:pPr>
      <w:r w:rsidRPr="00694AD8">
        <w:t>- una prova orale di approfondimento dei contenuti attraverso la quale si verificheranno in particolare le capacità di collegamento tra le diverse tematiche affrontate.</w:t>
      </w:r>
    </w:p>
    <w:p w:rsidR="00694AD8" w:rsidRPr="00694AD8" w:rsidRDefault="00694AD8" w:rsidP="00694AD8">
      <w:pPr>
        <w:pStyle w:val="Testo2"/>
      </w:pPr>
      <w:r w:rsidRPr="00694AD8">
        <w:t>La prova scritta e la prova orale saranno da sostenersi nello stesso appello.</w:t>
      </w:r>
    </w:p>
    <w:p w:rsidR="00694AD8" w:rsidRPr="00694AD8" w:rsidRDefault="00694AD8" w:rsidP="00694AD8">
      <w:pPr>
        <w:pStyle w:val="Testo2"/>
      </w:pPr>
      <w:r w:rsidRPr="00694AD8">
        <w:t>Ai fini della valutazione concorreranno la correttezza delle risposte, l’uso appropriato della terminologia specifica, la strutturazione argomentata e coerente del discorso, la capacità di individuare nessi concettuali e formulare ipotesi di intervento. Le sei domande aperte della prova scritta saranno di uguale peso, valutate con un punteggio in trentesimi.</w:t>
      </w:r>
    </w:p>
    <w:p w:rsidR="00694AD8" w:rsidRPr="00694AD8" w:rsidRDefault="00694AD8" w:rsidP="00694AD8">
      <w:pPr>
        <w:pStyle w:val="Testo2"/>
      </w:pPr>
      <w:r w:rsidRPr="00694AD8">
        <w:t>La prova orale può portare all’aumento o alla diminuzione della valutazione della prova scritta in un range che varia orientativamente da 0 a (+/-) 3 punti. Qualora alla prova orale il/la candidato/a mostrasse lacune evidenti, è anche possibile il rinvio del candidato ad altro appello.</w:t>
      </w:r>
    </w:p>
    <w:p w:rsidR="00694AD8" w:rsidRPr="00694AD8" w:rsidRDefault="00694AD8" w:rsidP="00694AD8">
      <w:pPr>
        <w:pStyle w:val="Testo2"/>
      </w:pPr>
      <w:r w:rsidRPr="00694AD8">
        <w:t>Il voto finale è unico e tiene conto dell’esito della prova scritta e del colloquio orale.</w:t>
      </w:r>
    </w:p>
    <w:p w:rsidR="00694AD8" w:rsidRPr="00694AD8" w:rsidRDefault="00694AD8" w:rsidP="00694AD8">
      <w:pPr>
        <w:pStyle w:val="Testo2"/>
      </w:pPr>
      <w:r w:rsidRPr="00694AD8">
        <w:t xml:space="preserve">Agli studenti che sceglieranno di partecipare alle attività in aula proposte durante il corso, durante il colloquio orale sarà data la possibilità di esporre anche  il lavoro svolto in aula. </w:t>
      </w:r>
    </w:p>
    <w:p w:rsidR="00C65EE0" w:rsidRPr="00A820DB" w:rsidRDefault="00C65EE0" w:rsidP="00C65EE0">
      <w:pPr>
        <w:spacing w:before="240" w:after="120" w:line="240" w:lineRule="exact"/>
        <w:rPr>
          <w:i/>
          <w:szCs w:val="20"/>
        </w:rPr>
      </w:pPr>
      <w:r w:rsidRPr="00A820DB">
        <w:rPr>
          <w:b/>
          <w:i/>
          <w:szCs w:val="20"/>
        </w:rPr>
        <w:t>AVVERTENZE E PREREQUISITI</w:t>
      </w:r>
    </w:p>
    <w:p w:rsidR="00C65EE0" w:rsidRPr="00A820DB" w:rsidRDefault="00C65EE0" w:rsidP="00C65EE0">
      <w:pPr>
        <w:autoSpaceDE w:val="0"/>
        <w:autoSpaceDN w:val="0"/>
        <w:adjustRightInd w:val="0"/>
        <w:jc w:val="left"/>
        <w:rPr>
          <w:noProof/>
          <w:szCs w:val="20"/>
        </w:rPr>
      </w:pPr>
      <w:r w:rsidRPr="00A820DB">
        <w:rPr>
          <w:noProof/>
          <w:szCs w:val="20"/>
        </w:rPr>
        <w:t>Lo studente dovrà possedere conoscenze di base in relazione ai concetti della psicologia sociale, dei metodi e delle tecniche della conduzione dei gruppi e dei loro presupposti teorici</w:t>
      </w:r>
      <w:r w:rsidR="0054373F" w:rsidRPr="00A820DB">
        <w:rPr>
          <w:noProof/>
          <w:szCs w:val="20"/>
        </w:rPr>
        <w:t>.</w:t>
      </w:r>
      <w:r w:rsidRPr="00A820DB">
        <w:rPr>
          <w:noProof/>
          <w:szCs w:val="20"/>
        </w:rPr>
        <w:t xml:space="preserve"> </w:t>
      </w:r>
    </w:p>
    <w:p w:rsidR="00694AD8" w:rsidRDefault="00694AD8" w:rsidP="00694AD8">
      <w:pPr>
        <w:pStyle w:val="Testo2"/>
        <w:spacing w:before="120"/>
      </w:pPr>
      <w:r>
        <w:t>O</w:t>
      </w:r>
      <w:r w:rsidRPr="00A820DB">
        <w:t xml:space="preserve">rario e luogo di ricevimento  </w:t>
      </w:r>
    </w:p>
    <w:p w:rsidR="004A51DE" w:rsidRPr="00A820DB" w:rsidRDefault="00694AD8" w:rsidP="00694AD8">
      <w:pPr>
        <w:pStyle w:val="Testo2"/>
        <w:rPr>
          <w:rFonts w:ascii="Times New Roman" w:hAnsi="Times New Roman"/>
          <w:sz w:val="20"/>
        </w:rPr>
      </w:pPr>
      <w:r>
        <w:t>La</w:t>
      </w:r>
      <w:r w:rsidR="00CF0F50" w:rsidRPr="00A820DB">
        <w:rPr>
          <w:rFonts w:ascii="Times New Roman" w:hAnsi="Times New Roman"/>
          <w:sz w:val="20"/>
        </w:rPr>
        <w:t xml:space="preserve"> </w:t>
      </w:r>
      <w:r w:rsidR="004A51DE" w:rsidRPr="00A820DB">
        <w:rPr>
          <w:rFonts w:ascii="Times New Roman" w:hAnsi="Times New Roman"/>
          <w:sz w:val="20"/>
        </w:rPr>
        <w:t xml:space="preserve">Prof. Raffaella Iafrate riceve gli studenti presso il Centro d’Ateneo Studi e Ricerche sulla Famiglia dopo le lezioni o su appuntamento (scrivere mail </w:t>
      </w:r>
      <w:hyperlink r:id="rId23" w:history="1">
        <w:r w:rsidR="00E0211D" w:rsidRPr="00A820DB">
          <w:rPr>
            <w:rStyle w:val="Collegamentoipertestuale"/>
            <w:rFonts w:ascii="Times New Roman" w:hAnsi="Times New Roman"/>
            <w:i/>
            <w:sz w:val="20"/>
          </w:rPr>
          <w:t>raffaella.iafrate@unicatt.it</w:t>
        </w:r>
      </w:hyperlink>
      <w:r w:rsidR="00E0211D" w:rsidRPr="00A820DB">
        <w:rPr>
          <w:rFonts w:ascii="Times New Roman" w:hAnsi="Times New Roman"/>
          <w:sz w:val="20"/>
        </w:rPr>
        <w:t xml:space="preserve"> </w:t>
      </w:r>
      <w:r w:rsidR="004A51DE" w:rsidRPr="00A820DB">
        <w:rPr>
          <w:rFonts w:ascii="Times New Roman" w:hAnsi="Times New Roman"/>
          <w:sz w:val="20"/>
        </w:rPr>
        <w:t>)</w:t>
      </w:r>
    </w:p>
    <w:p w:rsidR="004A51DE" w:rsidRPr="00A820DB" w:rsidRDefault="00CF0F50" w:rsidP="00694AD8">
      <w:pPr>
        <w:pStyle w:val="Testo2"/>
        <w:rPr>
          <w:rFonts w:ascii="Times New Roman" w:hAnsi="Times New Roman"/>
          <w:sz w:val="20"/>
        </w:rPr>
      </w:pPr>
      <w:r w:rsidRPr="00A820DB">
        <w:rPr>
          <w:rFonts w:ascii="Times New Roman" w:hAnsi="Times New Roman"/>
          <w:sz w:val="20"/>
        </w:rPr>
        <w:t xml:space="preserve">La </w:t>
      </w:r>
      <w:r w:rsidR="004A51DE" w:rsidRPr="00A820DB">
        <w:rPr>
          <w:rFonts w:ascii="Times New Roman" w:hAnsi="Times New Roman"/>
          <w:sz w:val="20"/>
        </w:rPr>
        <w:t xml:space="preserve">Prof. Anna Bertoni riceve gli studenti presso il Dipartimento di Psicologia su appuntamento (scrivere mail </w:t>
      </w:r>
      <w:hyperlink r:id="rId24" w:history="1">
        <w:r w:rsidR="002348A9" w:rsidRPr="00A820DB">
          <w:rPr>
            <w:rStyle w:val="Collegamentoipertestuale"/>
            <w:rFonts w:ascii="Times New Roman" w:hAnsi="Times New Roman"/>
            <w:i/>
            <w:sz w:val="20"/>
          </w:rPr>
          <w:t>anna.bertoni@unicatt.it</w:t>
        </w:r>
      </w:hyperlink>
      <w:r w:rsidR="004A51DE" w:rsidRPr="00A820DB">
        <w:rPr>
          <w:rFonts w:ascii="Times New Roman" w:hAnsi="Times New Roman"/>
          <w:sz w:val="20"/>
        </w:rPr>
        <w:t>).</w:t>
      </w:r>
    </w:p>
    <w:p w:rsidR="002348A9" w:rsidRPr="00A820DB" w:rsidRDefault="002348A9" w:rsidP="004A51DE">
      <w:pPr>
        <w:pStyle w:val="Testo2"/>
        <w:rPr>
          <w:rFonts w:ascii="Times New Roman" w:hAnsi="Times New Roman"/>
          <w:sz w:val="20"/>
        </w:rPr>
      </w:pPr>
    </w:p>
    <w:sectPr w:rsidR="002348A9" w:rsidRPr="00A820DB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CCD" w:rsidRDefault="00111CCD" w:rsidP="00111CCD">
      <w:pPr>
        <w:spacing w:line="240" w:lineRule="auto"/>
      </w:pPr>
      <w:r>
        <w:separator/>
      </w:r>
    </w:p>
  </w:endnote>
  <w:endnote w:type="continuationSeparator" w:id="0">
    <w:p w:rsidR="00111CCD" w:rsidRDefault="00111CCD" w:rsidP="00111C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﷽﷽﷽﷽﷽﷽䤨௹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CCD" w:rsidRDefault="00111CCD" w:rsidP="00111CCD">
      <w:pPr>
        <w:spacing w:line="240" w:lineRule="auto"/>
      </w:pPr>
      <w:r>
        <w:separator/>
      </w:r>
    </w:p>
  </w:footnote>
  <w:footnote w:type="continuationSeparator" w:id="0">
    <w:p w:rsidR="00111CCD" w:rsidRDefault="00111CCD" w:rsidP="00111CCD">
      <w:pPr>
        <w:spacing w:line="240" w:lineRule="auto"/>
      </w:pPr>
      <w:r>
        <w:continuationSeparator/>
      </w:r>
    </w:p>
  </w:footnote>
  <w:footnote w:id="1">
    <w:p w:rsidR="00111CCD" w:rsidRDefault="00111CCD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24C59"/>
    <w:multiLevelType w:val="hybridMultilevel"/>
    <w:tmpl w:val="4B58E69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6A01378"/>
    <w:multiLevelType w:val="hybridMultilevel"/>
    <w:tmpl w:val="F87403C4"/>
    <w:lvl w:ilvl="0" w:tplc="FC7CC35A">
      <w:start w:val="4"/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9ED1CAE"/>
    <w:multiLevelType w:val="hybridMultilevel"/>
    <w:tmpl w:val="E018727C"/>
    <w:lvl w:ilvl="0" w:tplc="9BEE65B0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FC1E9E" w:tentative="1">
      <w:start w:val="1"/>
      <w:numFmt w:val="bullet"/>
      <w:lvlText w:val="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EAF558" w:tentative="1">
      <w:start w:val="1"/>
      <w:numFmt w:val="bullet"/>
      <w:lvlText w:val="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DC3954" w:tentative="1">
      <w:start w:val="1"/>
      <w:numFmt w:val="bullet"/>
      <w:lvlText w:val="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F04CFFA" w:tentative="1">
      <w:start w:val="1"/>
      <w:numFmt w:val="bullet"/>
      <w:lvlText w:val="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7841D0" w:tentative="1">
      <w:start w:val="1"/>
      <w:numFmt w:val="bullet"/>
      <w:lvlText w:val="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BC27F6" w:tentative="1">
      <w:start w:val="1"/>
      <w:numFmt w:val="bullet"/>
      <w:lvlText w:val="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8584A72" w:tentative="1">
      <w:start w:val="1"/>
      <w:numFmt w:val="bullet"/>
      <w:lvlText w:val="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0A72A6" w:tentative="1">
      <w:start w:val="1"/>
      <w:numFmt w:val="bullet"/>
      <w:lvlText w:val="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14523E1"/>
    <w:multiLevelType w:val="hybridMultilevel"/>
    <w:tmpl w:val="692C4182"/>
    <w:lvl w:ilvl="0" w:tplc="724E9E1C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74468A" w:tentative="1">
      <w:start w:val="1"/>
      <w:numFmt w:val="bullet"/>
      <w:lvlText w:val="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0EA868" w:tentative="1">
      <w:start w:val="1"/>
      <w:numFmt w:val="bullet"/>
      <w:lvlText w:val="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9285A8" w:tentative="1">
      <w:start w:val="1"/>
      <w:numFmt w:val="bullet"/>
      <w:lvlText w:val="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E2A1C2" w:tentative="1">
      <w:start w:val="1"/>
      <w:numFmt w:val="bullet"/>
      <w:lvlText w:val="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BEF17C" w:tentative="1">
      <w:start w:val="1"/>
      <w:numFmt w:val="bullet"/>
      <w:lvlText w:val="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06EF30" w:tentative="1">
      <w:start w:val="1"/>
      <w:numFmt w:val="bullet"/>
      <w:lvlText w:val="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F6F170" w:tentative="1">
      <w:start w:val="1"/>
      <w:numFmt w:val="bullet"/>
      <w:lvlText w:val="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DA8B4E" w:tentative="1">
      <w:start w:val="1"/>
      <w:numFmt w:val="bullet"/>
      <w:lvlText w:val="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D2D61E4"/>
    <w:multiLevelType w:val="hybridMultilevel"/>
    <w:tmpl w:val="3904A22C"/>
    <w:lvl w:ilvl="0" w:tplc="F49A6286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64D724" w:tentative="1">
      <w:start w:val="1"/>
      <w:numFmt w:val="bullet"/>
      <w:lvlText w:val="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80A68E" w:tentative="1">
      <w:start w:val="1"/>
      <w:numFmt w:val="bullet"/>
      <w:lvlText w:val="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8E1CF0" w:tentative="1">
      <w:start w:val="1"/>
      <w:numFmt w:val="bullet"/>
      <w:lvlText w:val="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7E89A8" w:tentative="1">
      <w:start w:val="1"/>
      <w:numFmt w:val="bullet"/>
      <w:lvlText w:val="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EA1B64" w:tentative="1">
      <w:start w:val="1"/>
      <w:numFmt w:val="bullet"/>
      <w:lvlText w:val="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CC01FA" w:tentative="1">
      <w:start w:val="1"/>
      <w:numFmt w:val="bullet"/>
      <w:lvlText w:val="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C54640C" w:tentative="1">
      <w:start w:val="1"/>
      <w:numFmt w:val="bullet"/>
      <w:lvlText w:val="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94E842" w:tentative="1">
      <w:start w:val="1"/>
      <w:numFmt w:val="bullet"/>
      <w:lvlText w:val="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2A768B4"/>
    <w:multiLevelType w:val="hybridMultilevel"/>
    <w:tmpl w:val="24ECC43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EAE61D6"/>
    <w:multiLevelType w:val="hybridMultilevel"/>
    <w:tmpl w:val="57748C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E73A8F"/>
    <w:multiLevelType w:val="hybridMultilevel"/>
    <w:tmpl w:val="771CEDE6"/>
    <w:lvl w:ilvl="0" w:tplc="128A870E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D47CB6" w:tentative="1">
      <w:start w:val="1"/>
      <w:numFmt w:val="bullet"/>
      <w:lvlText w:val="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F2272C" w:tentative="1">
      <w:start w:val="1"/>
      <w:numFmt w:val="bullet"/>
      <w:lvlText w:val="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38D1AE" w:tentative="1">
      <w:start w:val="1"/>
      <w:numFmt w:val="bullet"/>
      <w:lvlText w:val="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FA14A6" w:tentative="1">
      <w:start w:val="1"/>
      <w:numFmt w:val="bullet"/>
      <w:lvlText w:val="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1E0910" w:tentative="1">
      <w:start w:val="1"/>
      <w:numFmt w:val="bullet"/>
      <w:lvlText w:val="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1EACA2" w:tentative="1">
      <w:start w:val="1"/>
      <w:numFmt w:val="bullet"/>
      <w:lvlText w:val="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78D700" w:tentative="1">
      <w:start w:val="1"/>
      <w:numFmt w:val="bullet"/>
      <w:lvlText w:val="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A44A52E" w:tentative="1">
      <w:start w:val="1"/>
      <w:numFmt w:val="bullet"/>
      <w:lvlText w:val="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7"/>
  </w:num>
  <w:num w:numId="5">
    <w:abstractNumId w:val="6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1AA4"/>
    <w:rsid w:val="00002E52"/>
    <w:rsid w:val="00007523"/>
    <w:rsid w:val="00012A35"/>
    <w:rsid w:val="00037070"/>
    <w:rsid w:val="00096CAD"/>
    <w:rsid w:val="000C3153"/>
    <w:rsid w:val="000D789B"/>
    <w:rsid w:val="00111CCD"/>
    <w:rsid w:val="00113B94"/>
    <w:rsid w:val="00130902"/>
    <w:rsid w:val="00161D52"/>
    <w:rsid w:val="001754CB"/>
    <w:rsid w:val="00187B99"/>
    <w:rsid w:val="00196CB4"/>
    <w:rsid w:val="001A60B6"/>
    <w:rsid w:val="002014DD"/>
    <w:rsid w:val="00204A6D"/>
    <w:rsid w:val="002348A9"/>
    <w:rsid w:val="002433A1"/>
    <w:rsid w:val="00252D92"/>
    <w:rsid w:val="002E3B5B"/>
    <w:rsid w:val="002F1D70"/>
    <w:rsid w:val="00327FAE"/>
    <w:rsid w:val="003C5CBF"/>
    <w:rsid w:val="003E5D18"/>
    <w:rsid w:val="004428E8"/>
    <w:rsid w:val="004A51DE"/>
    <w:rsid w:val="004D1217"/>
    <w:rsid w:val="004D6008"/>
    <w:rsid w:val="0054373F"/>
    <w:rsid w:val="00564DDB"/>
    <w:rsid w:val="00577548"/>
    <w:rsid w:val="005842C0"/>
    <w:rsid w:val="005B5EEF"/>
    <w:rsid w:val="005B6479"/>
    <w:rsid w:val="005D7F17"/>
    <w:rsid w:val="005E68FE"/>
    <w:rsid w:val="00630223"/>
    <w:rsid w:val="00694AD8"/>
    <w:rsid w:val="006A6E01"/>
    <w:rsid w:val="006D60EC"/>
    <w:rsid w:val="006F1772"/>
    <w:rsid w:val="00710A86"/>
    <w:rsid w:val="00766AB0"/>
    <w:rsid w:val="007B32F7"/>
    <w:rsid w:val="007F0E99"/>
    <w:rsid w:val="0083132E"/>
    <w:rsid w:val="008A1204"/>
    <w:rsid w:val="008A4767"/>
    <w:rsid w:val="00900CCA"/>
    <w:rsid w:val="00924B77"/>
    <w:rsid w:val="00940DA2"/>
    <w:rsid w:val="00990856"/>
    <w:rsid w:val="009A271A"/>
    <w:rsid w:val="009B1AA4"/>
    <w:rsid w:val="009E055C"/>
    <w:rsid w:val="009E725D"/>
    <w:rsid w:val="00A74F6F"/>
    <w:rsid w:val="00A820DB"/>
    <w:rsid w:val="00A9558A"/>
    <w:rsid w:val="00AB19B0"/>
    <w:rsid w:val="00AD7557"/>
    <w:rsid w:val="00B00C51"/>
    <w:rsid w:val="00B30689"/>
    <w:rsid w:val="00B36DDE"/>
    <w:rsid w:val="00B51253"/>
    <w:rsid w:val="00B525CC"/>
    <w:rsid w:val="00B91FB8"/>
    <w:rsid w:val="00C65EE0"/>
    <w:rsid w:val="00CF0F50"/>
    <w:rsid w:val="00D16FF6"/>
    <w:rsid w:val="00D404F2"/>
    <w:rsid w:val="00D46000"/>
    <w:rsid w:val="00D65443"/>
    <w:rsid w:val="00D7095C"/>
    <w:rsid w:val="00D9002E"/>
    <w:rsid w:val="00E0211D"/>
    <w:rsid w:val="00E40F53"/>
    <w:rsid w:val="00E607E6"/>
    <w:rsid w:val="00E84846"/>
    <w:rsid w:val="00EB0709"/>
    <w:rsid w:val="00EC152C"/>
    <w:rsid w:val="00ED72A4"/>
    <w:rsid w:val="00EF7E82"/>
    <w:rsid w:val="00FB0D94"/>
    <w:rsid w:val="00FD2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styleId="Enfasigrassetto">
    <w:name w:val="Strong"/>
    <w:uiPriority w:val="22"/>
    <w:qFormat/>
    <w:rsid w:val="009B1AA4"/>
    <w:rPr>
      <w:b/>
      <w:bCs/>
    </w:rPr>
  </w:style>
  <w:style w:type="character" w:styleId="Collegamentoipertestuale">
    <w:name w:val="Hyperlink"/>
    <w:basedOn w:val="Carpredefinitoparagrafo"/>
    <w:unhideWhenUsed/>
    <w:rsid w:val="004A51DE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semiHidden/>
    <w:unhideWhenUsed/>
    <w:rsid w:val="00D6544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D65443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semiHidden/>
    <w:unhideWhenUsed/>
    <w:rsid w:val="00B3068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30689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30689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B3068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B30689"/>
    <w:rPr>
      <w:b/>
      <w:bCs/>
    </w:rPr>
  </w:style>
  <w:style w:type="paragraph" w:styleId="Paragrafoelenco">
    <w:name w:val="List Paragraph"/>
    <w:basedOn w:val="Normale"/>
    <w:uiPriority w:val="34"/>
    <w:qFormat/>
    <w:rsid w:val="00B30689"/>
    <w:pPr>
      <w:tabs>
        <w:tab w:val="clear" w:pos="284"/>
      </w:tabs>
      <w:spacing w:line="240" w:lineRule="auto"/>
      <w:ind w:left="720"/>
      <w:contextualSpacing/>
      <w:jc w:val="left"/>
    </w:pPr>
    <w:rPr>
      <w:sz w:val="24"/>
    </w:rPr>
  </w:style>
  <w:style w:type="paragraph" w:styleId="Corpotesto">
    <w:name w:val="Body Text"/>
    <w:basedOn w:val="Normale"/>
    <w:link w:val="CorpotestoCarattere"/>
    <w:rsid w:val="00C65EE0"/>
    <w:pPr>
      <w:tabs>
        <w:tab w:val="clear" w:pos="284"/>
      </w:tabs>
      <w:spacing w:line="240" w:lineRule="auto"/>
    </w:pPr>
    <w:rPr>
      <w:sz w:val="24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C65EE0"/>
    <w:rPr>
      <w:sz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111CCD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111CCD"/>
  </w:style>
  <w:style w:type="character" w:styleId="Rimandonotaapidipagina">
    <w:name w:val="footnote reference"/>
    <w:basedOn w:val="Carpredefinitoparagrafo"/>
    <w:semiHidden/>
    <w:unhideWhenUsed/>
    <w:rsid w:val="00111CC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38356">
          <w:marLeft w:val="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49209">
          <w:marLeft w:val="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20659">
          <w:marLeft w:val="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09732">
          <w:marLeft w:val="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2932">
          <w:marLeft w:val="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28276">
          <w:marLeft w:val="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9861">
          <w:marLeft w:val="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3804">
          <w:marLeft w:val="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3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6276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414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ibrerie.unicatt.it/scheda-libro/immigrazione-acculturazione-modalita-di-contatto-9788846485250-175014.html" TargetMode="External"/><Relationship Id="rId18" Type="http://schemas.openxmlformats.org/officeDocument/2006/relationships/hyperlink" Target="https://librerie.unicatt.it/scheda-libro/anna-bertoni-barbara-bevilacqua/stress-e-distress-coltivare-lo-stress-che-fa-bene-e-contenere-lo-stress-che-fa-male-9788892213210-257160.html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librerie.unicatt.it/scheda-libro/autori-vari/sport-prospettive-psicosociali-9788843049301-209638.html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librerie.unicatt.it/scheda-libro/bertoni-anna-iafrate-raffaella/gli-affetti-9788835026280-176923.html" TargetMode="External"/><Relationship Id="rId17" Type="http://schemas.openxmlformats.org/officeDocument/2006/relationships/hyperlink" Target="https://librerie.unicatt.it/scheda-libro/anna-bertoni/passi-di-gruppo-9788892222328-692161.html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librerie.unicatt.it/scheda-libro/autori-vari/dentro-il-conflitto-oltre-il-nemico-il-metodo-rondine-9788815280466-558263.html" TargetMode="External"/><Relationship Id="rId20" Type="http://schemas.openxmlformats.org/officeDocument/2006/relationships/hyperlink" Target="https://librerie.unicatt.it/scheda-libro/immigrazione-acculturazione-modalita-di-contatto-9788846485250-175014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brerie.unicatt.it/scheda-libro/anna-bertoni-barbara-bevilacqua/stress-e-distress-coltivare-lo-stress-che-fa-bene-e-contenere-lo-stress-che-fa-male-9788892213210-257160.html" TargetMode="External"/><Relationship Id="rId24" Type="http://schemas.openxmlformats.org/officeDocument/2006/relationships/hyperlink" Target="mailto:anna.bertoni@unicatt.it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librerie.unicatt.it/scheda-libro/daniela-marzana-sara-alfieri/mi-impegno-in-tutte-le-lingue-del-mondo-lattivismo-dei-giovani-immigrati-come-promotore-di-benessere-e-integrazione-9788849845211-240224.html" TargetMode="External"/><Relationship Id="rId23" Type="http://schemas.openxmlformats.org/officeDocument/2006/relationships/hyperlink" Target="mailto:raffaella.iafrate@unicatt.it" TargetMode="External"/><Relationship Id="rId10" Type="http://schemas.openxmlformats.org/officeDocument/2006/relationships/hyperlink" Target="https://librerie.unicatt.it/scheda-libro/anna-bertoni/passi-di-gruppo-9788892222328-692161.html" TargetMode="External"/><Relationship Id="rId19" Type="http://schemas.openxmlformats.org/officeDocument/2006/relationships/hyperlink" Target="https://librerie.unicatt.it/scheda-libro/bertoni-anna-iafrate-raffaella/gli-affetti-9788835026280-176923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autori-vari/dentro-il-conflitto-oltre-il-nemico-il-metodo-rondine-9788815280466-558263.html" TargetMode="External"/><Relationship Id="rId14" Type="http://schemas.openxmlformats.org/officeDocument/2006/relationships/hyperlink" Target="https://librerie.unicatt.it/scheda-libro/autori-vari/sport-prospettive-psicosociali-9788843049301-209638.html" TargetMode="External"/><Relationship Id="rId22" Type="http://schemas.openxmlformats.org/officeDocument/2006/relationships/hyperlink" Target="https://librerie.unicatt.it/scheda-libro/daniela-marzana-sara-alfieri/mi-impegno-in-tutte-le-lingue-del-mondo-lattivismo-dei-giovani-immigrati-come-promotore-di-benessere-e-integrazione-9788849845211-240224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-ufgu-01-m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EE869-B7C4-4AE5-9EE4-9C53058DE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8</TotalTime>
  <Pages>5</Pages>
  <Words>1275</Words>
  <Characters>9770</Characters>
  <Application>Microsoft Office Word</Application>
  <DocSecurity>0</DocSecurity>
  <Lines>81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11023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Paoluzzi Cristiano</dc:creator>
  <cp:lastModifiedBy>Rolli Andrea</cp:lastModifiedBy>
  <cp:revision>4</cp:revision>
  <cp:lastPrinted>2017-07-17T10:24:00Z</cp:lastPrinted>
  <dcterms:created xsi:type="dcterms:W3CDTF">2021-04-30T14:43:00Z</dcterms:created>
  <dcterms:modified xsi:type="dcterms:W3CDTF">2021-07-23T08:53:00Z</dcterms:modified>
</cp:coreProperties>
</file>