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w:eastAsia="Times New Roman" w:hAnsi="Times" w:cs="Times New Roman"/>
          <w:color w:val="auto"/>
          <w:sz w:val="18"/>
          <w:szCs w:val="18"/>
        </w:rPr>
        <w:id w:val="676619278"/>
        <w:docPartObj>
          <w:docPartGallery w:val="Table of Contents"/>
          <w:docPartUnique/>
        </w:docPartObj>
      </w:sdtPr>
      <w:sdtEndPr>
        <w:rPr>
          <w:b/>
          <w:bCs/>
        </w:rPr>
      </w:sdtEndPr>
      <w:sdtContent>
        <w:p w14:paraId="0B79CB89" w14:textId="77777777" w:rsidR="00E46B1C" w:rsidRPr="00E46B1C" w:rsidRDefault="00E46B1C" w:rsidP="00E46B1C">
          <w:pPr>
            <w:pStyle w:val="Titolosommario"/>
            <w:spacing w:before="0" w:line="240" w:lineRule="exact"/>
            <w:rPr>
              <w:sz w:val="18"/>
              <w:szCs w:val="18"/>
            </w:rPr>
          </w:pPr>
          <w:r w:rsidRPr="00E46B1C">
            <w:rPr>
              <w:sz w:val="18"/>
              <w:szCs w:val="18"/>
            </w:rPr>
            <w:t>Sommario</w:t>
          </w:r>
        </w:p>
        <w:p w14:paraId="5A81F7FF" w14:textId="77777777" w:rsidR="00E46B1C" w:rsidRPr="00E46B1C" w:rsidRDefault="00E46B1C" w:rsidP="00E46B1C">
          <w:pPr>
            <w:pStyle w:val="Sommario1"/>
            <w:tabs>
              <w:tab w:val="right" w:pos="6680"/>
            </w:tabs>
            <w:spacing w:after="0"/>
            <w:rPr>
              <w:noProof/>
              <w:sz w:val="18"/>
              <w:szCs w:val="18"/>
            </w:rPr>
          </w:pPr>
          <w:r w:rsidRPr="00E46B1C">
            <w:rPr>
              <w:sz w:val="18"/>
              <w:szCs w:val="18"/>
            </w:rPr>
            <w:fldChar w:fldCharType="begin"/>
          </w:r>
          <w:r w:rsidRPr="00E46B1C">
            <w:rPr>
              <w:sz w:val="18"/>
              <w:szCs w:val="18"/>
            </w:rPr>
            <w:instrText xml:space="preserve"> TOC \o "1-3" \h \z \u </w:instrText>
          </w:r>
          <w:r w:rsidRPr="00E46B1C">
            <w:rPr>
              <w:sz w:val="18"/>
              <w:szCs w:val="18"/>
            </w:rPr>
            <w:fldChar w:fldCharType="separate"/>
          </w:r>
          <w:hyperlink w:anchor="_Toc78452088" w:history="1">
            <w:r w:rsidRPr="00E46B1C">
              <w:rPr>
                <w:rStyle w:val="Collegamentoipertestuale"/>
                <w:smallCaps/>
                <w:noProof/>
                <w:sz w:val="18"/>
                <w:szCs w:val="18"/>
                <w:lang w:val="en-US"/>
              </w:rPr>
              <w:t>Program for bachelor in economics and management</w:t>
            </w:r>
            <w:r w:rsidRPr="00E46B1C">
              <w:rPr>
                <w:noProof/>
                <w:webHidden/>
                <w:sz w:val="18"/>
                <w:szCs w:val="18"/>
              </w:rPr>
              <w:tab/>
            </w:r>
            <w:r w:rsidRPr="00E46B1C">
              <w:rPr>
                <w:noProof/>
                <w:webHidden/>
                <w:sz w:val="18"/>
                <w:szCs w:val="18"/>
              </w:rPr>
              <w:fldChar w:fldCharType="begin"/>
            </w:r>
            <w:r w:rsidRPr="00E46B1C">
              <w:rPr>
                <w:noProof/>
                <w:webHidden/>
                <w:sz w:val="18"/>
                <w:szCs w:val="18"/>
              </w:rPr>
              <w:instrText xml:space="preserve"> PAGEREF _Toc78452088 \h </w:instrText>
            </w:r>
            <w:r w:rsidRPr="00E46B1C">
              <w:rPr>
                <w:noProof/>
                <w:webHidden/>
                <w:sz w:val="18"/>
                <w:szCs w:val="18"/>
              </w:rPr>
            </w:r>
            <w:r w:rsidRPr="00E46B1C">
              <w:rPr>
                <w:noProof/>
                <w:webHidden/>
                <w:sz w:val="18"/>
                <w:szCs w:val="18"/>
              </w:rPr>
              <w:fldChar w:fldCharType="separate"/>
            </w:r>
            <w:r w:rsidRPr="00E46B1C">
              <w:rPr>
                <w:noProof/>
                <w:webHidden/>
                <w:sz w:val="18"/>
                <w:szCs w:val="18"/>
              </w:rPr>
              <w:t>1</w:t>
            </w:r>
            <w:r w:rsidRPr="00E46B1C">
              <w:rPr>
                <w:noProof/>
                <w:webHidden/>
                <w:sz w:val="18"/>
                <w:szCs w:val="18"/>
              </w:rPr>
              <w:fldChar w:fldCharType="end"/>
            </w:r>
          </w:hyperlink>
        </w:p>
        <w:p w14:paraId="4713D870" w14:textId="77777777" w:rsidR="00E46B1C" w:rsidRPr="00E46B1C" w:rsidRDefault="009A73F8" w:rsidP="00E46B1C">
          <w:pPr>
            <w:pStyle w:val="Sommario1"/>
            <w:tabs>
              <w:tab w:val="right" w:pos="6680"/>
            </w:tabs>
            <w:spacing w:after="0"/>
            <w:rPr>
              <w:noProof/>
              <w:sz w:val="18"/>
              <w:szCs w:val="18"/>
            </w:rPr>
          </w:pPr>
          <w:hyperlink w:anchor="_Toc78452089" w:history="1">
            <w:r w:rsidR="00E46B1C" w:rsidRPr="00E46B1C">
              <w:rPr>
                <w:rStyle w:val="Collegamentoipertestuale"/>
                <w:noProof/>
                <w:sz w:val="18"/>
                <w:szCs w:val="18"/>
                <w:lang w:val="en-US"/>
              </w:rPr>
              <w:t>Spanish language [Idoneità]</w:t>
            </w:r>
            <w:r w:rsidR="00E46B1C" w:rsidRPr="00E46B1C">
              <w:rPr>
                <w:noProof/>
                <w:webHidden/>
                <w:sz w:val="18"/>
                <w:szCs w:val="18"/>
              </w:rPr>
              <w:tab/>
            </w:r>
            <w:r w:rsidR="00E46B1C" w:rsidRPr="00E46B1C">
              <w:rPr>
                <w:noProof/>
                <w:webHidden/>
                <w:sz w:val="18"/>
                <w:szCs w:val="18"/>
              </w:rPr>
              <w:fldChar w:fldCharType="begin"/>
            </w:r>
            <w:r w:rsidR="00E46B1C" w:rsidRPr="00E46B1C">
              <w:rPr>
                <w:noProof/>
                <w:webHidden/>
                <w:sz w:val="18"/>
                <w:szCs w:val="18"/>
              </w:rPr>
              <w:instrText xml:space="preserve"> PAGEREF _Toc78452089 \h </w:instrText>
            </w:r>
            <w:r w:rsidR="00E46B1C" w:rsidRPr="00E46B1C">
              <w:rPr>
                <w:noProof/>
                <w:webHidden/>
                <w:sz w:val="18"/>
                <w:szCs w:val="18"/>
              </w:rPr>
            </w:r>
            <w:r w:rsidR="00E46B1C" w:rsidRPr="00E46B1C">
              <w:rPr>
                <w:noProof/>
                <w:webHidden/>
                <w:sz w:val="18"/>
                <w:szCs w:val="18"/>
              </w:rPr>
              <w:fldChar w:fldCharType="separate"/>
            </w:r>
            <w:r w:rsidR="00E46B1C" w:rsidRPr="00E46B1C">
              <w:rPr>
                <w:noProof/>
                <w:webHidden/>
                <w:sz w:val="18"/>
                <w:szCs w:val="18"/>
              </w:rPr>
              <w:t>1</w:t>
            </w:r>
            <w:r w:rsidR="00E46B1C" w:rsidRPr="00E46B1C">
              <w:rPr>
                <w:noProof/>
                <w:webHidden/>
                <w:sz w:val="18"/>
                <w:szCs w:val="18"/>
              </w:rPr>
              <w:fldChar w:fldCharType="end"/>
            </w:r>
          </w:hyperlink>
        </w:p>
        <w:p w14:paraId="5F63229E" w14:textId="77777777" w:rsidR="00E46B1C" w:rsidRPr="00E46B1C" w:rsidRDefault="009A73F8" w:rsidP="00E46B1C">
          <w:pPr>
            <w:pStyle w:val="Sommario2"/>
            <w:tabs>
              <w:tab w:val="right" w:pos="6680"/>
            </w:tabs>
            <w:spacing w:after="0"/>
            <w:ind w:left="0"/>
            <w:rPr>
              <w:noProof/>
              <w:sz w:val="18"/>
              <w:szCs w:val="18"/>
            </w:rPr>
          </w:pPr>
          <w:hyperlink w:anchor="_Toc78452090" w:history="1">
            <w:r w:rsidR="00E46B1C" w:rsidRPr="00E46B1C">
              <w:rPr>
                <w:rStyle w:val="Collegamentoipertestuale"/>
                <w:noProof/>
                <w:sz w:val="18"/>
                <w:szCs w:val="18"/>
                <w:lang w:val="en-US"/>
              </w:rPr>
              <w:t>Prof. Michela Craveri</w:t>
            </w:r>
            <w:r w:rsidR="00E46B1C" w:rsidRPr="00E46B1C">
              <w:rPr>
                <w:noProof/>
                <w:webHidden/>
                <w:sz w:val="18"/>
                <w:szCs w:val="18"/>
              </w:rPr>
              <w:tab/>
            </w:r>
            <w:r w:rsidR="00E46B1C" w:rsidRPr="00E46B1C">
              <w:rPr>
                <w:noProof/>
                <w:webHidden/>
                <w:sz w:val="18"/>
                <w:szCs w:val="18"/>
              </w:rPr>
              <w:fldChar w:fldCharType="begin"/>
            </w:r>
            <w:r w:rsidR="00E46B1C" w:rsidRPr="00E46B1C">
              <w:rPr>
                <w:noProof/>
                <w:webHidden/>
                <w:sz w:val="18"/>
                <w:szCs w:val="18"/>
              </w:rPr>
              <w:instrText xml:space="preserve"> PAGEREF _Toc78452090 \h </w:instrText>
            </w:r>
            <w:r w:rsidR="00E46B1C" w:rsidRPr="00E46B1C">
              <w:rPr>
                <w:noProof/>
                <w:webHidden/>
                <w:sz w:val="18"/>
                <w:szCs w:val="18"/>
              </w:rPr>
            </w:r>
            <w:r w:rsidR="00E46B1C" w:rsidRPr="00E46B1C">
              <w:rPr>
                <w:noProof/>
                <w:webHidden/>
                <w:sz w:val="18"/>
                <w:szCs w:val="18"/>
              </w:rPr>
              <w:fldChar w:fldCharType="separate"/>
            </w:r>
            <w:r w:rsidR="00E46B1C" w:rsidRPr="00E46B1C">
              <w:rPr>
                <w:noProof/>
                <w:webHidden/>
                <w:sz w:val="18"/>
                <w:szCs w:val="18"/>
              </w:rPr>
              <w:t>1</w:t>
            </w:r>
            <w:r w:rsidR="00E46B1C" w:rsidRPr="00E46B1C">
              <w:rPr>
                <w:noProof/>
                <w:webHidden/>
                <w:sz w:val="18"/>
                <w:szCs w:val="18"/>
              </w:rPr>
              <w:fldChar w:fldCharType="end"/>
            </w:r>
          </w:hyperlink>
        </w:p>
        <w:p w14:paraId="7933F0BF" w14:textId="77777777" w:rsidR="00E46B1C" w:rsidRPr="00E46B1C" w:rsidRDefault="009A73F8" w:rsidP="00E46B1C">
          <w:pPr>
            <w:pStyle w:val="Sommario2"/>
            <w:tabs>
              <w:tab w:val="right" w:pos="6680"/>
            </w:tabs>
            <w:spacing w:after="0"/>
            <w:ind w:left="0"/>
            <w:rPr>
              <w:noProof/>
              <w:sz w:val="18"/>
              <w:szCs w:val="18"/>
            </w:rPr>
          </w:pPr>
          <w:hyperlink w:anchor="_Toc78452091" w:history="1">
            <w:r w:rsidR="00E46B1C" w:rsidRPr="00E46B1C">
              <w:rPr>
                <w:rStyle w:val="Collegamentoipertestuale"/>
                <w:noProof/>
                <w:sz w:val="18"/>
                <w:szCs w:val="18"/>
                <w:lang w:val="en-US"/>
              </w:rPr>
              <w:t>Teacher: Sara Vazquez Bueno</w:t>
            </w:r>
            <w:r w:rsidR="00E46B1C" w:rsidRPr="00E46B1C">
              <w:rPr>
                <w:noProof/>
                <w:webHidden/>
                <w:sz w:val="18"/>
                <w:szCs w:val="18"/>
              </w:rPr>
              <w:tab/>
            </w:r>
            <w:r w:rsidR="00E46B1C" w:rsidRPr="00E46B1C">
              <w:rPr>
                <w:noProof/>
                <w:webHidden/>
                <w:sz w:val="18"/>
                <w:szCs w:val="18"/>
              </w:rPr>
              <w:fldChar w:fldCharType="begin"/>
            </w:r>
            <w:r w:rsidR="00E46B1C" w:rsidRPr="00E46B1C">
              <w:rPr>
                <w:noProof/>
                <w:webHidden/>
                <w:sz w:val="18"/>
                <w:szCs w:val="18"/>
              </w:rPr>
              <w:instrText xml:space="preserve"> PAGEREF _Toc78452091 \h </w:instrText>
            </w:r>
            <w:r w:rsidR="00E46B1C" w:rsidRPr="00E46B1C">
              <w:rPr>
                <w:noProof/>
                <w:webHidden/>
                <w:sz w:val="18"/>
                <w:szCs w:val="18"/>
              </w:rPr>
            </w:r>
            <w:r w:rsidR="00E46B1C" w:rsidRPr="00E46B1C">
              <w:rPr>
                <w:noProof/>
                <w:webHidden/>
                <w:sz w:val="18"/>
                <w:szCs w:val="18"/>
              </w:rPr>
              <w:fldChar w:fldCharType="separate"/>
            </w:r>
            <w:r w:rsidR="00E46B1C" w:rsidRPr="00E46B1C">
              <w:rPr>
                <w:noProof/>
                <w:webHidden/>
                <w:sz w:val="18"/>
                <w:szCs w:val="18"/>
              </w:rPr>
              <w:t>1</w:t>
            </w:r>
            <w:r w:rsidR="00E46B1C" w:rsidRPr="00E46B1C">
              <w:rPr>
                <w:noProof/>
                <w:webHidden/>
                <w:sz w:val="18"/>
                <w:szCs w:val="18"/>
              </w:rPr>
              <w:fldChar w:fldCharType="end"/>
            </w:r>
          </w:hyperlink>
        </w:p>
        <w:p w14:paraId="58A7B80F" w14:textId="77777777" w:rsidR="00E46B1C" w:rsidRPr="00E46B1C" w:rsidRDefault="009A73F8" w:rsidP="00E46B1C">
          <w:pPr>
            <w:pStyle w:val="Sommario1"/>
            <w:tabs>
              <w:tab w:val="right" w:pos="6680"/>
            </w:tabs>
            <w:spacing w:after="0"/>
            <w:rPr>
              <w:noProof/>
              <w:sz w:val="18"/>
              <w:szCs w:val="18"/>
            </w:rPr>
          </w:pPr>
          <w:hyperlink w:anchor="_Toc78452092" w:history="1">
            <w:r w:rsidR="00E46B1C" w:rsidRPr="00E46B1C">
              <w:rPr>
                <w:rStyle w:val="Collegamentoipertestuale"/>
                <w:smallCaps/>
                <w:noProof/>
                <w:sz w:val="18"/>
                <w:szCs w:val="18"/>
                <w:lang w:val="en-US"/>
              </w:rPr>
              <w:t>Program for CURRICULUM IN inTERNATIONAL RELATIONS AND GLOBAL AFFAIRS (IRGA) AND PSYCHOLOGY</w:t>
            </w:r>
            <w:r w:rsidR="00E46B1C" w:rsidRPr="00E46B1C">
              <w:rPr>
                <w:noProof/>
                <w:webHidden/>
                <w:sz w:val="18"/>
                <w:szCs w:val="18"/>
              </w:rPr>
              <w:tab/>
            </w:r>
            <w:r w:rsidR="00E46B1C" w:rsidRPr="00E46B1C">
              <w:rPr>
                <w:noProof/>
                <w:webHidden/>
                <w:sz w:val="18"/>
                <w:szCs w:val="18"/>
              </w:rPr>
              <w:fldChar w:fldCharType="begin"/>
            </w:r>
            <w:r w:rsidR="00E46B1C" w:rsidRPr="00E46B1C">
              <w:rPr>
                <w:noProof/>
                <w:webHidden/>
                <w:sz w:val="18"/>
                <w:szCs w:val="18"/>
              </w:rPr>
              <w:instrText xml:space="preserve"> PAGEREF _Toc78452092 \h </w:instrText>
            </w:r>
            <w:r w:rsidR="00E46B1C" w:rsidRPr="00E46B1C">
              <w:rPr>
                <w:noProof/>
                <w:webHidden/>
                <w:sz w:val="18"/>
                <w:szCs w:val="18"/>
              </w:rPr>
            </w:r>
            <w:r w:rsidR="00E46B1C" w:rsidRPr="00E46B1C">
              <w:rPr>
                <w:noProof/>
                <w:webHidden/>
                <w:sz w:val="18"/>
                <w:szCs w:val="18"/>
              </w:rPr>
              <w:fldChar w:fldCharType="separate"/>
            </w:r>
            <w:r w:rsidR="00E46B1C" w:rsidRPr="00E46B1C">
              <w:rPr>
                <w:noProof/>
                <w:webHidden/>
                <w:sz w:val="18"/>
                <w:szCs w:val="18"/>
              </w:rPr>
              <w:t>6</w:t>
            </w:r>
            <w:r w:rsidR="00E46B1C" w:rsidRPr="00E46B1C">
              <w:rPr>
                <w:noProof/>
                <w:webHidden/>
                <w:sz w:val="18"/>
                <w:szCs w:val="18"/>
              </w:rPr>
              <w:fldChar w:fldCharType="end"/>
            </w:r>
          </w:hyperlink>
        </w:p>
        <w:p w14:paraId="354D0E36" w14:textId="77777777" w:rsidR="00E46B1C" w:rsidRPr="00E46B1C" w:rsidRDefault="009A73F8" w:rsidP="00E46B1C">
          <w:pPr>
            <w:pStyle w:val="Sommario1"/>
            <w:tabs>
              <w:tab w:val="right" w:pos="6680"/>
            </w:tabs>
            <w:spacing w:after="0"/>
            <w:rPr>
              <w:noProof/>
              <w:sz w:val="18"/>
              <w:szCs w:val="18"/>
            </w:rPr>
          </w:pPr>
          <w:hyperlink w:anchor="_Toc78452093" w:history="1">
            <w:r w:rsidR="00E46B1C" w:rsidRPr="00E46B1C">
              <w:rPr>
                <w:rStyle w:val="Collegamentoipertestuale"/>
                <w:noProof/>
                <w:sz w:val="18"/>
                <w:szCs w:val="18"/>
              </w:rPr>
              <w:t>Spanish language [Idoneità]</w:t>
            </w:r>
            <w:r w:rsidR="00E46B1C" w:rsidRPr="00E46B1C">
              <w:rPr>
                <w:noProof/>
                <w:webHidden/>
                <w:sz w:val="18"/>
                <w:szCs w:val="18"/>
              </w:rPr>
              <w:tab/>
            </w:r>
            <w:r w:rsidR="00E46B1C" w:rsidRPr="00E46B1C">
              <w:rPr>
                <w:noProof/>
                <w:webHidden/>
                <w:sz w:val="18"/>
                <w:szCs w:val="18"/>
              </w:rPr>
              <w:fldChar w:fldCharType="begin"/>
            </w:r>
            <w:r w:rsidR="00E46B1C" w:rsidRPr="00E46B1C">
              <w:rPr>
                <w:noProof/>
                <w:webHidden/>
                <w:sz w:val="18"/>
                <w:szCs w:val="18"/>
              </w:rPr>
              <w:instrText xml:space="preserve"> PAGEREF _Toc78452093 \h </w:instrText>
            </w:r>
            <w:r w:rsidR="00E46B1C" w:rsidRPr="00E46B1C">
              <w:rPr>
                <w:noProof/>
                <w:webHidden/>
                <w:sz w:val="18"/>
                <w:szCs w:val="18"/>
              </w:rPr>
            </w:r>
            <w:r w:rsidR="00E46B1C" w:rsidRPr="00E46B1C">
              <w:rPr>
                <w:noProof/>
                <w:webHidden/>
                <w:sz w:val="18"/>
                <w:szCs w:val="18"/>
              </w:rPr>
              <w:fldChar w:fldCharType="separate"/>
            </w:r>
            <w:r w:rsidR="00E46B1C" w:rsidRPr="00E46B1C">
              <w:rPr>
                <w:noProof/>
                <w:webHidden/>
                <w:sz w:val="18"/>
                <w:szCs w:val="18"/>
              </w:rPr>
              <w:t>6</w:t>
            </w:r>
            <w:r w:rsidR="00E46B1C" w:rsidRPr="00E46B1C">
              <w:rPr>
                <w:noProof/>
                <w:webHidden/>
                <w:sz w:val="18"/>
                <w:szCs w:val="18"/>
              </w:rPr>
              <w:fldChar w:fldCharType="end"/>
            </w:r>
          </w:hyperlink>
        </w:p>
        <w:p w14:paraId="682703A2" w14:textId="77777777" w:rsidR="00E46B1C" w:rsidRPr="00E46B1C" w:rsidRDefault="009A73F8" w:rsidP="00E46B1C">
          <w:pPr>
            <w:pStyle w:val="Sommario2"/>
            <w:tabs>
              <w:tab w:val="right" w:pos="6680"/>
            </w:tabs>
            <w:spacing w:after="0"/>
            <w:ind w:left="0"/>
            <w:rPr>
              <w:noProof/>
              <w:sz w:val="18"/>
              <w:szCs w:val="18"/>
            </w:rPr>
          </w:pPr>
          <w:hyperlink w:anchor="_Toc78452094" w:history="1">
            <w:r w:rsidR="00E46B1C" w:rsidRPr="00E46B1C">
              <w:rPr>
                <w:rStyle w:val="Collegamentoipertestuale"/>
                <w:noProof/>
                <w:sz w:val="18"/>
                <w:szCs w:val="18"/>
              </w:rPr>
              <w:t>Prof. Michela Craveri</w:t>
            </w:r>
            <w:r w:rsidR="00E46B1C" w:rsidRPr="00E46B1C">
              <w:rPr>
                <w:noProof/>
                <w:webHidden/>
                <w:sz w:val="18"/>
                <w:szCs w:val="18"/>
              </w:rPr>
              <w:tab/>
            </w:r>
            <w:r w:rsidR="00E46B1C" w:rsidRPr="00E46B1C">
              <w:rPr>
                <w:noProof/>
                <w:webHidden/>
                <w:sz w:val="18"/>
                <w:szCs w:val="18"/>
              </w:rPr>
              <w:fldChar w:fldCharType="begin"/>
            </w:r>
            <w:r w:rsidR="00E46B1C" w:rsidRPr="00E46B1C">
              <w:rPr>
                <w:noProof/>
                <w:webHidden/>
                <w:sz w:val="18"/>
                <w:szCs w:val="18"/>
              </w:rPr>
              <w:instrText xml:space="preserve"> PAGEREF _Toc78452094 \h </w:instrText>
            </w:r>
            <w:r w:rsidR="00E46B1C" w:rsidRPr="00E46B1C">
              <w:rPr>
                <w:noProof/>
                <w:webHidden/>
                <w:sz w:val="18"/>
                <w:szCs w:val="18"/>
              </w:rPr>
            </w:r>
            <w:r w:rsidR="00E46B1C" w:rsidRPr="00E46B1C">
              <w:rPr>
                <w:noProof/>
                <w:webHidden/>
                <w:sz w:val="18"/>
                <w:szCs w:val="18"/>
              </w:rPr>
              <w:fldChar w:fldCharType="separate"/>
            </w:r>
            <w:r w:rsidR="00E46B1C" w:rsidRPr="00E46B1C">
              <w:rPr>
                <w:noProof/>
                <w:webHidden/>
                <w:sz w:val="18"/>
                <w:szCs w:val="18"/>
              </w:rPr>
              <w:t>6</w:t>
            </w:r>
            <w:r w:rsidR="00E46B1C" w:rsidRPr="00E46B1C">
              <w:rPr>
                <w:noProof/>
                <w:webHidden/>
                <w:sz w:val="18"/>
                <w:szCs w:val="18"/>
              </w:rPr>
              <w:fldChar w:fldCharType="end"/>
            </w:r>
          </w:hyperlink>
        </w:p>
        <w:p w14:paraId="3BC34BC6" w14:textId="77777777" w:rsidR="00E46B1C" w:rsidRPr="00E46B1C" w:rsidRDefault="009A73F8" w:rsidP="00E46B1C">
          <w:pPr>
            <w:pStyle w:val="Sommario2"/>
            <w:tabs>
              <w:tab w:val="right" w:pos="6680"/>
            </w:tabs>
            <w:spacing w:after="0"/>
            <w:ind w:left="0"/>
            <w:rPr>
              <w:noProof/>
              <w:sz w:val="18"/>
              <w:szCs w:val="18"/>
            </w:rPr>
          </w:pPr>
          <w:hyperlink w:anchor="_Toc78452095" w:history="1">
            <w:r w:rsidR="00E46B1C" w:rsidRPr="00E46B1C">
              <w:rPr>
                <w:rStyle w:val="Collegamentoipertestuale"/>
                <w:noProof/>
                <w:sz w:val="18"/>
                <w:szCs w:val="18"/>
              </w:rPr>
              <w:t>Teacher: Sara Vazquez Bueno</w:t>
            </w:r>
            <w:r w:rsidR="00E46B1C" w:rsidRPr="00E46B1C">
              <w:rPr>
                <w:noProof/>
                <w:webHidden/>
                <w:sz w:val="18"/>
                <w:szCs w:val="18"/>
              </w:rPr>
              <w:tab/>
            </w:r>
            <w:r w:rsidR="00E46B1C" w:rsidRPr="00E46B1C">
              <w:rPr>
                <w:noProof/>
                <w:webHidden/>
                <w:sz w:val="18"/>
                <w:szCs w:val="18"/>
              </w:rPr>
              <w:fldChar w:fldCharType="begin"/>
            </w:r>
            <w:r w:rsidR="00E46B1C" w:rsidRPr="00E46B1C">
              <w:rPr>
                <w:noProof/>
                <w:webHidden/>
                <w:sz w:val="18"/>
                <w:szCs w:val="18"/>
              </w:rPr>
              <w:instrText xml:space="preserve"> PAGEREF _Toc78452095 \h </w:instrText>
            </w:r>
            <w:r w:rsidR="00E46B1C" w:rsidRPr="00E46B1C">
              <w:rPr>
                <w:noProof/>
                <w:webHidden/>
                <w:sz w:val="18"/>
                <w:szCs w:val="18"/>
              </w:rPr>
            </w:r>
            <w:r w:rsidR="00E46B1C" w:rsidRPr="00E46B1C">
              <w:rPr>
                <w:noProof/>
                <w:webHidden/>
                <w:sz w:val="18"/>
                <w:szCs w:val="18"/>
              </w:rPr>
              <w:fldChar w:fldCharType="separate"/>
            </w:r>
            <w:r w:rsidR="00E46B1C" w:rsidRPr="00E46B1C">
              <w:rPr>
                <w:noProof/>
                <w:webHidden/>
                <w:sz w:val="18"/>
                <w:szCs w:val="18"/>
              </w:rPr>
              <w:t>6</w:t>
            </w:r>
            <w:r w:rsidR="00E46B1C" w:rsidRPr="00E46B1C">
              <w:rPr>
                <w:noProof/>
                <w:webHidden/>
                <w:sz w:val="18"/>
                <w:szCs w:val="18"/>
              </w:rPr>
              <w:fldChar w:fldCharType="end"/>
            </w:r>
          </w:hyperlink>
        </w:p>
        <w:p w14:paraId="4E3EB050" w14:textId="77777777" w:rsidR="00E46B1C" w:rsidRPr="00E46B1C" w:rsidRDefault="00E46B1C" w:rsidP="00E46B1C">
          <w:pPr>
            <w:rPr>
              <w:sz w:val="18"/>
              <w:szCs w:val="18"/>
            </w:rPr>
          </w:pPr>
          <w:r w:rsidRPr="00E46B1C">
            <w:rPr>
              <w:b/>
              <w:bCs/>
              <w:sz w:val="18"/>
              <w:szCs w:val="18"/>
            </w:rPr>
            <w:fldChar w:fldCharType="end"/>
          </w:r>
        </w:p>
      </w:sdtContent>
    </w:sdt>
    <w:p w14:paraId="55FECE8B" w14:textId="77777777" w:rsidR="003D5C76" w:rsidRPr="00796ABE" w:rsidRDefault="00796ABE" w:rsidP="003D5C76">
      <w:pPr>
        <w:pStyle w:val="Titolo1"/>
        <w:spacing w:before="240"/>
        <w:ind w:left="0" w:firstLine="0"/>
        <w:jc w:val="center"/>
        <w:rPr>
          <w:b w:val="0"/>
          <w:smallCaps/>
          <w:szCs w:val="22"/>
          <w:lang w:val="en-US"/>
        </w:rPr>
      </w:pPr>
      <w:bookmarkStart w:id="0" w:name="_Toc78452088"/>
      <w:r w:rsidRPr="00796ABE">
        <w:rPr>
          <w:b w:val="0"/>
          <w:smallCaps/>
          <w:szCs w:val="22"/>
          <w:lang w:val="en-US"/>
        </w:rPr>
        <w:t>Program</w:t>
      </w:r>
      <w:r w:rsidR="003D5C76" w:rsidRPr="00796ABE">
        <w:rPr>
          <w:b w:val="0"/>
          <w:smallCaps/>
          <w:szCs w:val="22"/>
          <w:lang w:val="en-US"/>
        </w:rPr>
        <w:t xml:space="preserve"> </w:t>
      </w:r>
      <w:r w:rsidRPr="00796ABE">
        <w:rPr>
          <w:b w:val="0"/>
          <w:smallCaps/>
          <w:szCs w:val="22"/>
          <w:lang w:val="en-US"/>
        </w:rPr>
        <w:t>for bachelor in economics and management</w:t>
      </w:r>
      <w:bookmarkEnd w:id="0"/>
    </w:p>
    <w:p w14:paraId="2B469066" w14:textId="77777777" w:rsidR="006F1772" w:rsidRPr="00E46B1C" w:rsidRDefault="00796ABE">
      <w:pPr>
        <w:pStyle w:val="Titolo1"/>
        <w:rPr>
          <w:lang w:val="en-US"/>
        </w:rPr>
      </w:pPr>
      <w:bookmarkStart w:id="1" w:name="_Toc78452089"/>
      <w:r w:rsidRPr="00E46B1C">
        <w:rPr>
          <w:lang w:val="en-US"/>
        </w:rPr>
        <w:t>Spanish language</w:t>
      </w:r>
      <w:r w:rsidR="003D5C76" w:rsidRPr="00E46B1C">
        <w:rPr>
          <w:lang w:val="en-US"/>
        </w:rPr>
        <w:t xml:space="preserve"> [Idoneità]</w:t>
      </w:r>
      <w:bookmarkEnd w:id="1"/>
    </w:p>
    <w:p w14:paraId="4D1E7418" w14:textId="77777777" w:rsidR="00796ABE" w:rsidRPr="00E46B1C" w:rsidRDefault="00796ABE" w:rsidP="00796ABE">
      <w:pPr>
        <w:pStyle w:val="Titolo2"/>
        <w:rPr>
          <w:lang w:val="en-US"/>
        </w:rPr>
      </w:pPr>
      <w:bookmarkStart w:id="2" w:name="_Toc78452090"/>
      <w:r w:rsidRPr="00E46B1C">
        <w:rPr>
          <w:lang w:val="en-US"/>
        </w:rPr>
        <w:t>Prof. Michela Craveri</w:t>
      </w:r>
      <w:bookmarkEnd w:id="2"/>
    </w:p>
    <w:p w14:paraId="24588ACC" w14:textId="77777777" w:rsidR="00796ABE" w:rsidRPr="00796ABE" w:rsidRDefault="00796ABE" w:rsidP="00796ABE">
      <w:pPr>
        <w:pStyle w:val="Titolo2"/>
        <w:rPr>
          <w:lang w:val="en-US"/>
        </w:rPr>
      </w:pPr>
      <w:bookmarkStart w:id="3" w:name="_Toc78452091"/>
      <w:r w:rsidRPr="00796ABE">
        <w:rPr>
          <w:lang w:val="en-US"/>
        </w:rPr>
        <w:t>Teacher: Sara Vazquez Bueno</w:t>
      </w:r>
      <w:bookmarkEnd w:id="3"/>
    </w:p>
    <w:p w14:paraId="73D171EC" w14:textId="77777777" w:rsidR="00796ABE" w:rsidRPr="00514034" w:rsidRDefault="00796ABE" w:rsidP="00796ABE">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450C6551" w14:textId="7A7BBD0C" w:rsidR="00796ABE" w:rsidRPr="00167D62" w:rsidRDefault="00167D62" w:rsidP="0034668B">
      <w:pPr>
        <w:adjustRightInd w:val="0"/>
        <w:rPr>
          <w:rFonts w:ascii="Times New Roman" w:eastAsiaTheme="minorHAnsi" w:hAnsi="Times New Roman"/>
          <w:lang w:val="en-US" w:eastAsia="en-US"/>
        </w:rPr>
      </w:pPr>
      <w:r w:rsidRPr="00167D62">
        <w:rPr>
          <w:rFonts w:ascii="Times New Roman" w:eastAsiaTheme="minorHAnsi" w:hAnsi="Times New Roman"/>
          <w:lang w:val="en-US" w:eastAsia="en-US"/>
        </w:rPr>
        <w:t>The aim of the course is the acquisition and/or consolidation of the basic elements</w:t>
      </w:r>
      <w:r w:rsidRPr="00167D62">
        <w:rPr>
          <w:rFonts w:ascii="Times New Roman" w:eastAsiaTheme="minorHAnsi" w:hAnsi="Times New Roman"/>
          <w:color w:val="000000"/>
          <w:lang w:val="en-US" w:eastAsia="en-US"/>
        </w:rPr>
        <w:t xml:space="preserve"> </w:t>
      </w:r>
      <w:r w:rsidRPr="00167D62">
        <w:rPr>
          <w:rFonts w:ascii="Times New Roman" w:eastAsiaTheme="minorHAnsi" w:hAnsi="Times New Roman"/>
          <w:lang w:val="en-US" w:eastAsia="en-US"/>
        </w:rPr>
        <w:t>of the Spanish language needed to communicate in everyday situations, at B1 level</w:t>
      </w:r>
      <w:r w:rsidRPr="00167D62">
        <w:rPr>
          <w:rFonts w:ascii="Times New Roman" w:eastAsiaTheme="minorHAnsi" w:hAnsi="Times New Roman"/>
          <w:color w:val="000000"/>
          <w:lang w:val="en-US" w:eastAsia="en-US"/>
        </w:rPr>
        <w:t xml:space="preserve"> </w:t>
      </w:r>
      <w:r w:rsidRPr="00167D62">
        <w:rPr>
          <w:rFonts w:ascii="Times New Roman" w:eastAsiaTheme="minorHAnsi" w:hAnsi="Times New Roman"/>
          <w:lang w:val="en-US" w:eastAsia="en-US"/>
        </w:rPr>
        <w:t>of the European Framework. At the end of the course, students will be able to understand the main points of</w:t>
      </w:r>
      <w:r w:rsidRPr="00167D62">
        <w:rPr>
          <w:rFonts w:ascii="Times New Roman" w:eastAsiaTheme="minorHAnsi" w:hAnsi="Times New Roman"/>
          <w:color w:val="000000"/>
          <w:lang w:val="en-US" w:eastAsia="en-US"/>
        </w:rPr>
        <w:t xml:space="preserve"> </w:t>
      </w:r>
      <w:r w:rsidRPr="00167D62">
        <w:rPr>
          <w:rFonts w:ascii="Times New Roman" w:eastAsiaTheme="minorHAnsi" w:hAnsi="Times New Roman"/>
          <w:lang w:val="en-US" w:eastAsia="en-US"/>
        </w:rPr>
        <w:t xml:space="preserve">clear standard input on familiar matters regularly encountered in daily life’s situations (e.g. basic personal and family information, studies, professions and workplace, planning, e-mails and calls, shopping, restaurants, etc.). They will be able to deal with most situations likely to arise whilst travelling in an area where Spanish is spoken and in areas of most immediate relevance and to the professional scope of the </w:t>
      </w:r>
      <w:proofErr w:type="gramStart"/>
      <w:r w:rsidRPr="00167D62">
        <w:rPr>
          <w:rFonts w:ascii="Times New Roman" w:eastAsiaTheme="minorHAnsi" w:hAnsi="Times New Roman"/>
          <w:lang w:val="en-US" w:eastAsia="en-US"/>
        </w:rPr>
        <w:t>Bachelor’s Degree</w:t>
      </w:r>
      <w:proofErr w:type="gramEnd"/>
      <w:r w:rsidRPr="00167D62">
        <w:rPr>
          <w:rFonts w:ascii="Times New Roman" w:eastAsiaTheme="minorHAnsi" w:hAnsi="Times New Roman"/>
          <w:lang w:val="en-US" w:eastAsia="en-US"/>
        </w:rPr>
        <w:t>, being able to describe experiences, events and</w:t>
      </w:r>
      <w:r w:rsidRPr="00167D62">
        <w:rPr>
          <w:rFonts w:ascii="Times New Roman" w:eastAsiaTheme="minorHAnsi" w:hAnsi="Times New Roman"/>
          <w:color w:val="000000"/>
          <w:lang w:val="en-US" w:eastAsia="en-US"/>
        </w:rPr>
        <w:t xml:space="preserve"> </w:t>
      </w:r>
      <w:r w:rsidRPr="00167D62">
        <w:rPr>
          <w:rFonts w:ascii="Times New Roman" w:eastAsiaTheme="minorHAnsi" w:hAnsi="Times New Roman"/>
          <w:lang w:val="en-US" w:eastAsia="en-US"/>
        </w:rPr>
        <w:t>hopes, making an appointment, order in a restaurant, going to the doctor and briefly give reasons and explanations for opinions and plans and talking about past and future events</w:t>
      </w:r>
      <w:r w:rsidR="00796ABE" w:rsidRPr="00167D62">
        <w:rPr>
          <w:rFonts w:ascii="Times New Roman" w:eastAsiaTheme="minorHAnsi" w:hAnsi="Times New Roman"/>
          <w:lang w:val="en-US" w:eastAsia="en-US"/>
        </w:rPr>
        <w:t>.</w:t>
      </w:r>
    </w:p>
    <w:p w14:paraId="0797B490" w14:textId="77777777" w:rsidR="00B3216E" w:rsidRPr="00796ABE" w:rsidRDefault="00176CB9" w:rsidP="00176CB9">
      <w:pPr>
        <w:spacing w:before="240" w:after="120"/>
        <w:rPr>
          <w:b/>
          <w:sz w:val="18"/>
          <w:lang w:val="en-US"/>
        </w:rPr>
      </w:pPr>
      <w:r w:rsidRPr="00796ABE">
        <w:rPr>
          <w:b/>
          <w:i/>
          <w:sz w:val="18"/>
          <w:lang w:val="en-US"/>
        </w:rPr>
        <w:t>CO</w:t>
      </w:r>
      <w:r w:rsidR="00796ABE" w:rsidRPr="00796ABE">
        <w:rPr>
          <w:b/>
          <w:i/>
          <w:sz w:val="18"/>
          <w:lang w:val="en-US"/>
        </w:rPr>
        <w:t>URSE CONTENT</w:t>
      </w:r>
    </w:p>
    <w:p w14:paraId="32FF3EBD" w14:textId="77777777" w:rsidR="00167D62" w:rsidRPr="00167D62" w:rsidRDefault="00167D62" w:rsidP="00167D62">
      <w:pPr>
        <w:adjustRightInd w:val="0"/>
        <w:spacing w:after="240" w:line="300" w:lineRule="atLeast"/>
        <w:rPr>
          <w:rFonts w:ascii="Times New Roman" w:eastAsiaTheme="minorHAnsi" w:hAnsi="Times New Roman"/>
          <w:lang w:val="en-US" w:eastAsia="en-US"/>
        </w:rPr>
      </w:pPr>
      <w:r w:rsidRPr="00167D62">
        <w:rPr>
          <w:rFonts w:ascii="Times New Roman" w:eastAsiaTheme="minorHAnsi" w:hAnsi="Times New Roman"/>
          <w:lang w:val="en-US" w:eastAsia="en-US"/>
        </w:rPr>
        <w:t>The course focuses on the acquisition and/or consolidation of the basic elements of Spanish grammar, phonetics, and vocabulary and the development of communication skills covering the following topics:</w:t>
      </w:r>
    </w:p>
    <w:p w14:paraId="0516B9FF" w14:textId="77777777" w:rsidR="00167D62" w:rsidRPr="00167D62" w:rsidRDefault="00167D62" w:rsidP="00167D62">
      <w:pPr>
        <w:pStyle w:val="Paragrafoelenco"/>
        <w:numPr>
          <w:ilvl w:val="0"/>
          <w:numId w:val="14"/>
        </w:numPr>
        <w:tabs>
          <w:tab w:val="left" w:pos="397"/>
        </w:tabs>
        <w:spacing w:before="52"/>
        <w:jc w:val="both"/>
        <w:rPr>
          <w:rFonts w:ascii="Times New Roman" w:hAnsi="Times New Roman" w:cs="Times New Roman"/>
          <w:b/>
          <w:sz w:val="20"/>
          <w:szCs w:val="20"/>
          <w:lang w:val="en-US"/>
        </w:rPr>
      </w:pPr>
      <w:r w:rsidRPr="00167D62">
        <w:rPr>
          <w:rFonts w:ascii="Times New Roman" w:hAnsi="Times New Roman" w:cs="Times New Roman"/>
          <w:b/>
          <w:spacing w:val="3"/>
          <w:sz w:val="20"/>
          <w:szCs w:val="20"/>
          <w:lang w:val="en-US"/>
        </w:rPr>
        <w:t xml:space="preserve">LEARNING, STUDYING </w:t>
      </w:r>
      <w:r w:rsidRPr="00167D62">
        <w:rPr>
          <w:rFonts w:ascii="Times New Roman" w:hAnsi="Times New Roman" w:cs="Times New Roman"/>
          <w:b/>
          <w:spacing w:val="4"/>
          <w:sz w:val="20"/>
          <w:szCs w:val="20"/>
          <w:lang w:val="en-US"/>
        </w:rPr>
        <w:t xml:space="preserve">AND ACTIVE USE OF BASIC </w:t>
      </w:r>
      <w:r w:rsidRPr="00167D62">
        <w:rPr>
          <w:rFonts w:ascii="Times New Roman" w:hAnsi="Times New Roman" w:cs="Times New Roman"/>
          <w:b/>
          <w:spacing w:val="4"/>
          <w:sz w:val="20"/>
          <w:szCs w:val="20"/>
          <w:lang w:val="en-US"/>
        </w:rPr>
        <w:lastRenderedPageBreak/>
        <w:t>GRAMMAR</w:t>
      </w:r>
      <w:r w:rsidRPr="00167D62">
        <w:rPr>
          <w:rFonts w:ascii="Times New Roman" w:hAnsi="Times New Roman" w:cs="Times New Roman"/>
          <w:b/>
          <w:spacing w:val="3"/>
          <w:sz w:val="20"/>
          <w:szCs w:val="20"/>
          <w:lang w:val="en-US"/>
        </w:rPr>
        <w:t>:</w:t>
      </w:r>
    </w:p>
    <w:p w14:paraId="53EA1D3D" w14:textId="77777777" w:rsidR="00167D62" w:rsidRPr="00167D62" w:rsidRDefault="00167D62" w:rsidP="00167D62">
      <w:pPr>
        <w:pStyle w:val="Paragrafoelenco"/>
        <w:numPr>
          <w:ilvl w:val="1"/>
          <w:numId w:val="12"/>
        </w:numPr>
        <w:tabs>
          <w:tab w:val="left" w:pos="821"/>
          <w:tab w:val="left" w:pos="822"/>
        </w:tabs>
        <w:ind w:left="821" w:hanging="349"/>
        <w:jc w:val="both"/>
        <w:rPr>
          <w:rFonts w:ascii="Times New Roman" w:hAnsi="Times New Roman" w:cs="Times New Roman"/>
          <w:sz w:val="20"/>
          <w:szCs w:val="20"/>
          <w:lang w:val="en-US"/>
        </w:rPr>
      </w:pPr>
      <w:proofErr w:type="spellStart"/>
      <w:r w:rsidRPr="00167D62">
        <w:rPr>
          <w:rFonts w:ascii="Times New Roman" w:hAnsi="Times New Roman" w:cs="Times New Roman"/>
          <w:sz w:val="20"/>
          <w:szCs w:val="20"/>
          <w:lang w:val="en-US"/>
        </w:rPr>
        <w:t>Fonética</w:t>
      </w:r>
      <w:proofErr w:type="spellEnd"/>
      <w:r w:rsidRPr="00167D62">
        <w:rPr>
          <w:rFonts w:ascii="Times New Roman" w:hAnsi="Times New Roman" w:cs="Times New Roman"/>
          <w:sz w:val="20"/>
          <w:szCs w:val="20"/>
          <w:lang w:val="en-US"/>
        </w:rPr>
        <w:t xml:space="preserve"> y</w:t>
      </w:r>
      <w:r w:rsidRPr="00167D62">
        <w:rPr>
          <w:rFonts w:ascii="Times New Roman" w:hAnsi="Times New Roman" w:cs="Times New Roman"/>
          <w:spacing w:val="-1"/>
          <w:sz w:val="20"/>
          <w:szCs w:val="20"/>
          <w:lang w:val="en-US"/>
        </w:rPr>
        <w:t xml:space="preserve"> </w:t>
      </w:r>
      <w:proofErr w:type="spellStart"/>
      <w:r w:rsidRPr="00167D62">
        <w:rPr>
          <w:rFonts w:ascii="Times New Roman" w:hAnsi="Times New Roman" w:cs="Times New Roman"/>
          <w:sz w:val="20"/>
          <w:szCs w:val="20"/>
          <w:lang w:val="en-US"/>
        </w:rPr>
        <w:t>ortografía</w:t>
      </w:r>
      <w:proofErr w:type="spellEnd"/>
      <w:r w:rsidRPr="00167D62">
        <w:rPr>
          <w:rFonts w:ascii="Times New Roman" w:hAnsi="Times New Roman" w:cs="Times New Roman"/>
          <w:sz w:val="20"/>
          <w:szCs w:val="20"/>
          <w:lang w:val="en-US"/>
        </w:rPr>
        <w:t>.</w:t>
      </w:r>
    </w:p>
    <w:p w14:paraId="57709070" w14:textId="77777777" w:rsidR="00167D62" w:rsidRPr="00167D62" w:rsidRDefault="00167D62" w:rsidP="00167D62">
      <w:pPr>
        <w:pStyle w:val="Paragrafoelenco"/>
        <w:numPr>
          <w:ilvl w:val="1"/>
          <w:numId w:val="12"/>
        </w:numPr>
        <w:tabs>
          <w:tab w:val="left" w:pos="821"/>
          <w:tab w:val="left" w:pos="822"/>
        </w:tabs>
        <w:spacing w:before="44"/>
        <w:ind w:left="821" w:hanging="349"/>
        <w:jc w:val="both"/>
        <w:rPr>
          <w:rFonts w:ascii="Times New Roman" w:hAnsi="Times New Roman" w:cs="Times New Roman"/>
          <w:sz w:val="20"/>
          <w:szCs w:val="20"/>
          <w:lang w:val="es-ES"/>
        </w:rPr>
      </w:pPr>
      <w:r w:rsidRPr="00167D62">
        <w:rPr>
          <w:rFonts w:ascii="Times New Roman" w:hAnsi="Times New Roman" w:cs="Times New Roman"/>
          <w:sz w:val="20"/>
          <w:szCs w:val="20"/>
          <w:lang w:val="es-ES"/>
        </w:rPr>
        <w:t>Artículos determinados e indeterminados. Forma y</w:t>
      </w:r>
      <w:r w:rsidRPr="00167D62">
        <w:rPr>
          <w:rFonts w:ascii="Times New Roman" w:hAnsi="Times New Roman" w:cs="Times New Roman"/>
          <w:spacing w:val="-3"/>
          <w:sz w:val="20"/>
          <w:szCs w:val="20"/>
          <w:lang w:val="es-ES"/>
        </w:rPr>
        <w:t xml:space="preserve"> </w:t>
      </w:r>
      <w:r w:rsidRPr="00167D62">
        <w:rPr>
          <w:rFonts w:ascii="Times New Roman" w:hAnsi="Times New Roman" w:cs="Times New Roman"/>
          <w:sz w:val="20"/>
          <w:szCs w:val="20"/>
          <w:lang w:val="es-ES"/>
        </w:rPr>
        <w:t>uso.</w:t>
      </w:r>
    </w:p>
    <w:p w14:paraId="14620C61" w14:textId="77777777" w:rsidR="00167D62" w:rsidRPr="00167D62" w:rsidRDefault="00167D62" w:rsidP="00167D62">
      <w:pPr>
        <w:pStyle w:val="Paragrafoelenco"/>
        <w:numPr>
          <w:ilvl w:val="1"/>
          <w:numId w:val="12"/>
        </w:numPr>
        <w:tabs>
          <w:tab w:val="left" w:pos="821"/>
          <w:tab w:val="left" w:pos="822"/>
        </w:tabs>
        <w:ind w:left="821" w:hanging="349"/>
        <w:jc w:val="both"/>
        <w:rPr>
          <w:rFonts w:ascii="Times New Roman" w:hAnsi="Times New Roman" w:cs="Times New Roman"/>
          <w:sz w:val="20"/>
          <w:szCs w:val="20"/>
          <w:lang w:val="es-ES"/>
        </w:rPr>
      </w:pPr>
      <w:r w:rsidRPr="00167D62">
        <w:rPr>
          <w:rFonts w:ascii="Times New Roman" w:hAnsi="Times New Roman" w:cs="Times New Roman"/>
          <w:sz w:val="20"/>
          <w:szCs w:val="20"/>
          <w:lang w:val="es-ES"/>
        </w:rPr>
        <w:t>Género y número de nombres y</w:t>
      </w:r>
      <w:r w:rsidRPr="00167D62">
        <w:rPr>
          <w:rFonts w:ascii="Times New Roman" w:hAnsi="Times New Roman" w:cs="Times New Roman"/>
          <w:spacing w:val="-4"/>
          <w:sz w:val="20"/>
          <w:szCs w:val="20"/>
          <w:lang w:val="es-ES"/>
        </w:rPr>
        <w:t xml:space="preserve"> </w:t>
      </w:r>
      <w:r w:rsidRPr="00167D62">
        <w:rPr>
          <w:rFonts w:ascii="Times New Roman" w:hAnsi="Times New Roman" w:cs="Times New Roman"/>
          <w:sz w:val="20"/>
          <w:szCs w:val="20"/>
          <w:lang w:val="es-ES"/>
        </w:rPr>
        <w:t>adjetivos.</w:t>
      </w:r>
    </w:p>
    <w:p w14:paraId="1081AA1A" w14:textId="77777777" w:rsidR="00167D62" w:rsidRPr="00167D62" w:rsidRDefault="00167D62" w:rsidP="00167D62">
      <w:pPr>
        <w:pStyle w:val="Paragrafoelenco"/>
        <w:numPr>
          <w:ilvl w:val="1"/>
          <w:numId w:val="12"/>
        </w:numPr>
        <w:tabs>
          <w:tab w:val="left" w:pos="821"/>
          <w:tab w:val="left" w:pos="822"/>
          <w:tab w:val="left" w:pos="2349"/>
          <w:tab w:val="left" w:pos="3668"/>
          <w:tab w:val="left" w:pos="4593"/>
          <w:tab w:val="left" w:pos="5852"/>
          <w:tab w:val="left" w:pos="7478"/>
          <w:tab w:val="left" w:pos="8492"/>
          <w:tab w:val="left" w:pos="9629"/>
        </w:tabs>
        <w:spacing w:before="42" w:line="273" w:lineRule="auto"/>
        <w:ind w:right="114" w:hanging="360"/>
        <w:jc w:val="both"/>
        <w:rPr>
          <w:rFonts w:ascii="Times New Roman" w:hAnsi="Times New Roman" w:cs="Times New Roman"/>
          <w:sz w:val="20"/>
          <w:szCs w:val="20"/>
          <w:lang w:val="es-ES"/>
        </w:rPr>
      </w:pPr>
      <w:r w:rsidRPr="00167D62">
        <w:rPr>
          <w:rFonts w:ascii="Times New Roman" w:hAnsi="Times New Roman" w:cs="Times New Roman"/>
          <w:sz w:val="20"/>
          <w:szCs w:val="20"/>
          <w:lang w:val="es-ES"/>
        </w:rPr>
        <w:t>Pronombres:</w:t>
      </w:r>
      <w:r w:rsidRPr="00167D62">
        <w:rPr>
          <w:rFonts w:ascii="Times New Roman" w:hAnsi="Times New Roman" w:cs="Times New Roman"/>
          <w:sz w:val="20"/>
          <w:szCs w:val="20"/>
          <w:lang w:val="es-ES"/>
        </w:rPr>
        <w:tab/>
        <w:t>personales</w:t>
      </w:r>
      <w:r w:rsidRPr="00167D62">
        <w:rPr>
          <w:rFonts w:ascii="Times New Roman" w:hAnsi="Times New Roman" w:cs="Times New Roman"/>
          <w:sz w:val="20"/>
          <w:szCs w:val="20"/>
          <w:lang w:val="es-ES"/>
        </w:rPr>
        <w:tab/>
        <w:t>sujeto,</w:t>
      </w:r>
      <w:r w:rsidRPr="00167D62">
        <w:rPr>
          <w:rFonts w:ascii="Times New Roman" w:hAnsi="Times New Roman" w:cs="Times New Roman"/>
          <w:sz w:val="20"/>
          <w:szCs w:val="20"/>
          <w:lang w:val="es-ES"/>
        </w:rPr>
        <w:tab/>
        <w:t>reflexivos,</w:t>
      </w:r>
      <w:r w:rsidRPr="00167D62">
        <w:rPr>
          <w:rFonts w:ascii="Times New Roman" w:hAnsi="Times New Roman" w:cs="Times New Roman"/>
          <w:sz w:val="20"/>
          <w:szCs w:val="20"/>
          <w:lang w:val="es-ES"/>
        </w:rPr>
        <w:tab/>
        <w:t>complemento</w:t>
      </w:r>
      <w:r w:rsidRPr="00167D62">
        <w:rPr>
          <w:rFonts w:ascii="Times New Roman" w:hAnsi="Times New Roman" w:cs="Times New Roman"/>
          <w:sz w:val="20"/>
          <w:szCs w:val="20"/>
          <w:lang w:val="es-ES"/>
        </w:rPr>
        <w:tab/>
        <w:t>directo,</w:t>
      </w:r>
      <w:r w:rsidRPr="00167D62">
        <w:rPr>
          <w:rFonts w:ascii="Times New Roman" w:hAnsi="Times New Roman" w:cs="Times New Roman"/>
          <w:sz w:val="20"/>
          <w:szCs w:val="20"/>
          <w:lang w:val="es-ES"/>
        </w:rPr>
        <w:tab/>
        <w:t>indirecto</w:t>
      </w:r>
      <w:r w:rsidRPr="00167D62">
        <w:rPr>
          <w:rFonts w:ascii="Times New Roman" w:hAnsi="Times New Roman" w:cs="Times New Roman"/>
          <w:sz w:val="20"/>
          <w:szCs w:val="20"/>
          <w:lang w:val="es-ES"/>
        </w:rPr>
        <w:tab/>
      </w:r>
      <w:r w:rsidRPr="00167D62">
        <w:rPr>
          <w:rFonts w:ascii="Times New Roman" w:hAnsi="Times New Roman" w:cs="Times New Roman"/>
          <w:spacing w:val="-17"/>
          <w:sz w:val="20"/>
          <w:szCs w:val="20"/>
          <w:lang w:val="es-ES"/>
        </w:rPr>
        <w:t xml:space="preserve">e </w:t>
      </w:r>
      <w:r w:rsidRPr="00167D62">
        <w:rPr>
          <w:rFonts w:ascii="Times New Roman" w:hAnsi="Times New Roman" w:cs="Times New Roman"/>
          <w:sz w:val="20"/>
          <w:szCs w:val="20"/>
          <w:lang w:val="es-ES"/>
        </w:rPr>
        <w:t>interrogativos.</w:t>
      </w:r>
    </w:p>
    <w:p w14:paraId="59675826" w14:textId="77777777" w:rsidR="00167D62" w:rsidRPr="00167D62" w:rsidRDefault="00167D62" w:rsidP="00167D62">
      <w:pPr>
        <w:pStyle w:val="Paragrafoelenco"/>
        <w:numPr>
          <w:ilvl w:val="1"/>
          <w:numId w:val="12"/>
        </w:numPr>
        <w:tabs>
          <w:tab w:val="left" w:pos="821"/>
          <w:tab w:val="left" w:pos="822"/>
        </w:tabs>
        <w:spacing w:before="6"/>
        <w:ind w:left="821" w:hanging="349"/>
        <w:jc w:val="both"/>
        <w:rPr>
          <w:rFonts w:ascii="Times New Roman" w:hAnsi="Times New Roman" w:cs="Times New Roman"/>
          <w:sz w:val="20"/>
          <w:szCs w:val="20"/>
          <w:lang w:val="es-ES"/>
        </w:rPr>
      </w:pPr>
      <w:r w:rsidRPr="00167D62">
        <w:rPr>
          <w:rFonts w:ascii="Times New Roman" w:hAnsi="Times New Roman" w:cs="Times New Roman"/>
          <w:sz w:val="20"/>
          <w:szCs w:val="20"/>
          <w:lang w:val="es-ES"/>
        </w:rPr>
        <w:t>Adjetivos y pronombres: posesivos, demostrativos, indefinidos, relativos e</w:t>
      </w:r>
      <w:r w:rsidRPr="00167D62">
        <w:rPr>
          <w:rFonts w:ascii="Times New Roman" w:hAnsi="Times New Roman" w:cs="Times New Roman"/>
          <w:spacing w:val="-27"/>
          <w:sz w:val="20"/>
          <w:szCs w:val="20"/>
          <w:lang w:val="es-ES"/>
        </w:rPr>
        <w:t xml:space="preserve"> </w:t>
      </w:r>
      <w:r w:rsidRPr="00167D62">
        <w:rPr>
          <w:rFonts w:ascii="Times New Roman" w:hAnsi="Times New Roman" w:cs="Times New Roman"/>
          <w:sz w:val="20"/>
          <w:szCs w:val="20"/>
          <w:lang w:val="es-ES"/>
        </w:rPr>
        <w:t>interrogativos.</w:t>
      </w:r>
    </w:p>
    <w:p w14:paraId="6CAD8630" w14:textId="77777777" w:rsidR="00167D62" w:rsidRPr="00167D62" w:rsidRDefault="00167D62" w:rsidP="00167D62">
      <w:pPr>
        <w:pStyle w:val="Paragrafoelenco"/>
        <w:numPr>
          <w:ilvl w:val="1"/>
          <w:numId w:val="12"/>
        </w:numPr>
        <w:tabs>
          <w:tab w:val="left" w:pos="821"/>
          <w:tab w:val="left" w:pos="822"/>
        </w:tabs>
        <w:spacing w:before="44"/>
        <w:ind w:left="821" w:hanging="349"/>
        <w:jc w:val="both"/>
        <w:rPr>
          <w:rFonts w:ascii="Times New Roman" w:hAnsi="Times New Roman" w:cs="Times New Roman"/>
          <w:sz w:val="20"/>
          <w:szCs w:val="20"/>
          <w:lang w:val="es-ES"/>
        </w:rPr>
      </w:pPr>
      <w:r w:rsidRPr="00167D62">
        <w:rPr>
          <w:rFonts w:ascii="Times New Roman" w:hAnsi="Times New Roman" w:cs="Times New Roman"/>
          <w:sz w:val="20"/>
          <w:szCs w:val="20"/>
          <w:lang w:val="es-ES"/>
        </w:rPr>
        <w:t>Diferencia entre hay / está</w:t>
      </w:r>
      <w:r w:rsidRPr="00167D62">
        <w:rPr>
          <w:rFonts w:ascii="Times New Roman" w:hAnsi="Times New Roman" w:cs="Times New Roman"/>
          <w:spacing w:val="-3"/>
          <w:sz w:val="20"/>
          <w:szCs w:val="20"/>
          <w:lang w:val="es-ES"/>
        </w:rPr>
        <w:t xml:space="preserve"> </w:t>
      </w:r>
      <w:r w:rsidRPr="00167D62">
        <w:rPr>
          <w:rFonts w:ascii="Times New Roman" w:hAnsi="Times New Roman" w:cs="Times New Roman"/>
          <w:sz w:val="20"/>
          <w:szCs w:val="20"/>
          <w:lang w:val="es-ES"/>
        </w:rPr>
        <w:t>(n).</w:t>
      </w:r>
    </w:p>
    <w:p w14:paraId="5801DE37" w14:textId="77777777" w:rsidR="00167D62" w:rsidRPr="00167D62" w:rsidRDefault="00167D62" w:rsidP="00167D62">
      <w:pPr>
        <w:pStyle w:val="Paragrafoelenco"/>
        <w:numPr>
          <w:ilvl w:val="1"/>
          <w:numId w:val="12"/>
        </w:numPr>
        <w:tabs>
          <w:tab w:val="left" w:pos="821"/>
          <w:tab w:val="left" w:pos="822"/>
        </w:tabs>
        <w:ind w:left="821" w:hanging="349"/>
        <w:jc w:val="both"/>
        <w:rPr>
          <w:rFonts w:ascii="Times New Roman" w:hAnsi="Times New Roman" w:cs="Times New Roman"/>
          <w:sz w:val="20"/>
          <w:szCs w:val="20"/>
          <w:lang w:val="es-ES"/>
        </w:rPr>
      </w:pPr>
      <w:r w:rsidRPr="00167D62">
        <w:rPr>
          <w:rFonts w:ascii="Times New Roman" w:hAnsi="Times New Roman" w:cs="Times New Roman"/>
          <w:sz w:val="20"/>
          <w:szCs w:val="20"/>
          <w:lang w:val="es-ES"/>
        </w:rPr>
        <w:t>Verbos reflexivos, pronominales e</w:t>
      </w:r>
      <w:r w:rsidRPr="00167D62">
        <w:rPr>
          <w:rFonts w:ascii="Times New Roman" w:hAnsi="Times New Roman" w:cs="Times New Roman"/>
          <w:spacing w:val="-3"/>
          <w:sz w:val="20"/>
          <w:szCs w:val="20"/>
          <w:lang w:val="es-ES"/>
        </w:rPr>
        <w:t xml:space="preserve"> </w:t>
      </w:r>
      <w:r w:rsidRPr="00167D62">
        <w:rPr>
          <w:rFonts w:ascii="Times New Roman" w:hAnsi="Times New Roman" w:cs="Times New Roman"/>
          <w:sz w:val="20"/>
          <w:szCs w:val="20"/>
          <w:lang w:val="es-ES"/>
        </w:rPr>
        <w:t>impersonales.</w:t>
      </w:r>
    </w:p>
    <w:p w14:paraId="5AB6CAB5" w14:textId="77777777" w:rsidR="00167D62" w:rsidRPr="00167D62" w:rsidRDefault="00167D62" w:rsidP="00167D62">
      <w:pPr>
        <w:pStyle w:val="Paragrafoelenco"/>
        <w:numPr>
          <w:ilvl w:val="1"/>
          <w:numId w:val="12"/>
        </w:numPr>
        <w:tabs>
          <w:tab w:val="left" w:pos="821"/>
          <w:tab w:val="left" w:pos="822"/>
        </w:tabs>
        <w:spacing w:before="42"/>
        <w:ind w:left="821" w:hanging="349"/>
        <w:jc w:val="both"/>
        <w:rPr>
          <w:rFonts w:ascii="Times New Roman" w:hAnsi="Times New Roman" w:cs="Times New Roman"/>
          <w:sz w:val="20"/>
          <w:szCs w:val="20"/>
          <w:lang w:val="en-US"/>
        </w:rPr>
      </w:pPr>
      <w:proofErr w:type="spellStart"/>
      <w:r w:rsidRPr="00167D62">
        <w:rPr>
          <w:rFonts w:ascii="Times New Roman" w:hAnsi="Times New Roman" w:cs="Times New Roman"/>
          <w:sz w:val="20"/>
          <w:szCs w:val="20"/>
          <w:lang w:val="en-US"/>
        </w:rPr>
        <w:t>Números</w:t>
      </w:r>
      <w:proofErr w:type="spellEnd"/>
      <w:r w:rsidRPr="00167D62">
        <w:rPr>
          <w:rFonts w:ascii="Times New Roman" w:hAnsi="Times New Roman" w:cs="Times New Roman"/>
          <w:sz w:val="20"/>
          <w:szCs w:val="20"/>
          <w:lang w:val="en-US"/>
        </w:rPr>
        <w:t xml:space="preserve"> </w:t>
      </w:r>
      <w:proofErr w:type="spellStart"/>
      <w:r w:rsidRPr="00167D62">
        <w:rPr>
          <w:rFonts w:ascii="Times New Roman" w:hAnsi="Times New Roman" w:cs="Times New Roman"/>
          <w:sz w:val="20"/>
          <w:szCs w:val="20"/>
          <w:lang w:val="en-US"/>
        </w:rPr>
        <w:t>cardinales</w:t>
      </w:r>
      <w:proofErr w:type="spellEnd"/>
      <w:r w:rsidRPr="00167D62">
        <w:rPr>
          <w:rFonts w:ascii="Times New Roman" w:hAnsi="Times New Roman" w:cs="Times New Roman"/>
          <w:sz w:val="20"/>
          <w:szCs w:val="20"/>
          <w:lang w:val="en-US"/>
        </w:rPr>
        <w:t xml:space="preserve"> y</w:t>
      </w:r>
      <w:r w:rsidRPr="00167D62">
        <w:rPr>
          <w:rFonts w:ascii="Times New Roman" w:hAnsi="Times New Roman" w:cs="Times New Roman"/>
          <w:spacing w:val="-3"/>
          <w:sz w:val="20"/>
          <w:szCs w:val="20"/>
          <w:lang w:val="en-US"/>
        </w:rPr>
        <w:t xml:space="preserve"> </w:t>
      </w:r>
      <w:proofErr w:type="spellStart"/>
      <w:r w:rsidRPr="00167D62">
        <w:rPr>
          <w:rFonts w:ascii="Times New Roman" w:hAnsi="Times New Roman" w:cs="Times New Roman"/>
          <w:sz w:val="20"/>
          <w:szCs w:val="20"/>
          <w:lang w:val="en-US"/>
        </w:rPr>
        <w:t>ordinales</w:t>
      </w:r>
      <w:proofErr w:type="spellEnd"/>
      <w:r w:rsidRPr="00167D62">
        <w:rPr>
          <w:rFonts w:ascii="Times New Roman" w:hAnsi="Times New Roman" w:cs="Times New Roman"/>
          <w:sz w:val="20"/>
          <w:szCs w:val="20"/>
          <w:lang w:val="en-US"/>
        </w:rPr>
        <w:t>.</w:t>
      </w:r>
    </w:p>
    <w:p w14:paraId="318B5CB8" w14:textId="77777777" w:rsidR="00167D62" w:rsidRPr="00167D62" w:rsidRDefault="00167D62" w:rsidP="00167D62">
      <w:pPr>
        <w:pStyle w:val="Paragrafoelenco"/>
        <w:numPr>
          <w:ilvl w:val="1"/>
          <w:numId w:val="12"/>
        </w:numPr>
        <w:tabs>
          <w:tab w:val="left" w:pos="821"/>
          <w:tab w:val="left" w:pos="822"/>
        </w:tabs>
        <w:ind w:left="821" w:hanging="349"/>
        <w:jc w:val="both"/>
        <w:rPr>
          <w:rFonts w:ascii="Times New Roman" w:hAnsi="Times New Roman" w:cs="Times New Roman"/>
          <w:sz w:val="20"/>
          <w:szCs w:val="20"/>
          <w:lang w:val="en-US"/>
        </w:rPr>
      </w:pPr>
      <w:proofErr w:type="spellStart"/>
      <w:r w:rsidRPr="00167D62">
        <w:rPr>
          <w:rFonts w:ascii="Times New Roman" w:hAnsi="Times New Roman" w:cs="Times New Roman"/>
          <w:sz w:val="20"/>
          <w:szCs w:val="20"/>
          <w:lang w:val="en-US"/>
        </w:rPr>
        <w:t>Muy</w:t>
      </w:r>
      <w:proofErr w:type="spellEnd"/>
      <w:r w:rsidRPr="00167D62">
        <w:rPr>
          <w:rFonts w:ascii="Times New Roman" w:hAnsi="Times New Roman" w:cs="Times New Roman"/>
          <w:sz w:val="20"/>
          <w:szCs w:val="20"/>
          <w:lang w:val="en-US"/>
        </w:rPr>
        <w:t>/</w:t>
      </w:r>
      <w:proofErr w:type="spellStart"/>
      <w:r w:rsidRPr="00167D62">
        <w:rPr>
          <w:rFonts w:ascii="Times New Roman" w:hAnsi="Times New Roman" w:cs="Times New Roman"/>
          <w:sz w:val="20"/>
          <w:szCs w:val="20"/>
          <w:lang w:val="en-US"/>
        </w:rPr>
        <w:t>mucho</w:t>
      </w:r>
      <w:proofErr w:type="spellEnd"/>
      <w:r w:rsidRPr="00167D62">
        <w:rPr>
          <w:rFonts w:ascii="Times New Roman" w:hAnsi="Times New Roman" w:cs="Times New Roman"/>
          <w:sz w:val="20"/>
          <w:szCs w:val="20"/>
          <w:lang w:val="en-US"/>
        </w:rPr>
        <w:t>.</w:t>
      </w:r>
    </w:p>
    <w:p w14:paraId="4A70C5F3" w14:textId="77777777" w:rsidR="00167D62" w:rsidRPr="00167D62" w:rsidRDefault="00167D62" w:rsidP="00167D62">
      <w:pPr>
        <w:pStyle w:val="Paragrafoelenco"/>
        <w:numPr>
          <w:ilvl w:val="1"/>
          <w:numId w:val="12"/>
        </w:numPr>
        <w:tabs>
          <w:tab w:val="left" w:pos="821"/>
          <w:tab w:val="left" w:pos="822"/>
        </w:tabs>
        <w:ind w:left="821" w:hanging="349"/>
        <w:jc w:val="both"/>
        <w:rPr>
          <w:rFonts w:ascii="Times New Roman" w:hAnsi="Times New Roman" w:cs="Times New Roman"/>
          <w:sz w:val="20"/>
          <w:szCs w:val="20"/>
          <w:lang w:val="en-US"/>
        </w:rPr>
      </w:pPr>
      <w:proofErr w:type="spellStart"/>
      <w:r w:rsidRPr="00167D62">
        <w:rPr>
          <w:rFonts w:ascii="Times New Roman" w:hAnsi="Times New Roman" w:cs="Times New Roman"/>
          <w:sz w:val="20"/>
          <w:szCs w:val="20"/>
          <w:lang w:val="en-US"/>
        </w:rPr>
        <w:t>Comparativos</w:t>
      </w:r>
      <w:proofErr w:type="spellEnd"/>
      <w:r w:rsidRPr="00167D62">
        <w:rPr>
          <w:rFonts w:ascii="Times New Roman" w:hAnsi="Times New Roman" w:cs="Times New Roman"/>
          <w:sz w:val="20"/>
          <w:szCs w:val="20"/>
          <w:lang w:val="en-US"/>
        </w:rPr>
        <w:t xml:space="preserve"> y</w:t>
      </w:r>
      <w:r w:rsidRPr="00167D62">
        <w:rPr>
          <w:rFonts w:ascii="Times New Roman" w:hAnsi="Times New Roman" w:cs="Times New Roman"/>
          <w:spacing w:val="-3"/>
          <w:sz w:val="20"/>
          <w:szCs w:val="20"/>
          <w:lang w:val="en-US"/>
        </w:rPr>
        <w:t xml:space="preserve"> </w:t>
      </w:r>
      <w:proofErr w:type="spellStart"/>
      <w:r w:rsidRPr="00167D62">
        <w:rPr>
          <w:rFonts w:ascii="Times New Roman" w:hAnsi="Times New Roman" w:cs="Times New Roman"/>
          <w:sz w:val="20"/>
          <w:szCs w:val="20"/>
          <w:lang w:val="en-US"/>
        </w:rPr>
        <w:t>superlativos</w:t>
      </w:r>
      <w:proofErr w:type="spellEnd"/>
      <w:r w:rsidRPr="00167D62">
        <w:rPr>
          <w:rFonts w:ascii="Times New Roman" w:hAnsi="Times New Roman" w:cs="Times New Roman"/>
          <w:sz w:val="20"/>
          <w:szCs w:val="20"/>
          <w:lang w:val="en-US"/>
        </w:rPr>
        <w:t>.</w:t>
      </w:r>
    </w:p>
    <w:p w14:paraId="6366E393" w14:textId="77777777" w:rsidR="00167D62" w:rsidRPr="00167D62" w:rsidRDefault="00167D62" w:rsidP="00167D62">
      <w:pPr>
        <w:pStyle w:val="Paragrafoelenco"/>
        <w:numPr>
          <w:ilvl w:val="1"/>
          <w:numId w:val="12"/>
        </w:numPr>
        <w:tabs>
          <w:tab w:val="left" w:pos="821"/>
          <w:tab w:val="left" w:pos="822"/>
        </w:tabs>
        <w:ind w:left="821" w:hanging="349"/>
        <w:jc w:val="both"/>
        <w:rPr>
          <w:rFonts w:ascii="Times New Roman" w:hAnsi="Times New Roman" w:cs="Times New Roman"/>
          <w:sz w:val="20"/>
          <w:szCs w:val="20"/>
          <w:lang w:val="en-US"/>
        </w:rPr>
      </w:pPr>
      <w:proofErr w:type="spellStart"/>
      <w:r w:rsidRPr="00167D62">
        <w:rPr>
          <w:rFonts w:ascii="Times New Roman" w:hAnsi="Times New Roman" w:cs="Times New Roman"/>
          <w:sz w:val="20"/>
          <w:szCs w:val="20"/>
          <w:lang w:val="en-US"/>
        </w:rPr>
        <w:t>Diferencia</w:t>
      </w:r>
      <w:proofErr w:type="spellEnd"/>
      <w:r w:rsidRPr="00167D62">
        <w:rPr>
          <w:rFonts w:ascii="Times New Roman" w:hAnsi="Times New Roman" w:cs="Times New Roman"/>
          <w:sz w:val="20"/>
          <w:szCs w:val="20"/>
          <w:lang w:val="en-US"/>
        </w:rPr>
        <w:t xml:space="preserve"> entre</w:t>
      </w:r>
      <w:r w:rsidRPr="00167D62">
        <w:rPr>
          <w:rFonts w:ascii="Times New Roman" w:hAnsi="Times New Roman" w:cs="Times New Roman"/>
          <w:spacing w:val="-1"/>
          <w:sz w:val="20"/>
          <w:szCs w:val="20"/>
          <w:lang w:val="en-US"/>
        </w:rPr>
        <w:t xml:space="preserve"> </w:t>
      </w:r>
      <w:r w:rsidRPr="00167D62">
        <w:rPr>
          <w:rFonts w:ascii="Times New Roman" w:hAnsi="Times New Roman" w:cs="Times New Roman"/>
          <w:sz w:val="20"/>
          <w:szCs w:val="20"/>
          <w:lang w:val="en-US"/>
        </w:rPr>
        <w:t>ser/</w:t>
      </w:r>
      <w:proofErr w:type="spellStart"/>
      <w:r w:rsidRPr="00167D62">
        <w:rPr>
          <w:rFonts w:ascii="Times New Roman" w:hAnsi="Times New Roman" w:cs="Times New Roman"/>
          <w:sz w:val="20"/>
          <w:szCs w:val="20"/>
          <w:lang w:val="en-US"/>
        </w:rPr>
        <w:t>estar</w:t>
      </w:r>
      <w:proofErr w:type="spellEnd"/>
      <w:r w:rsidRPr="00167D62">
        <w:rPr>
          <w:rFonts w:ascii="Times New Roman" w:hAnsi="Times New Roman" w:cs="Times New Roman"/>
          <w:sz w:val="20"/>
          <w:szCs w:val="20"/>
          <w:lang w:val="en-US"/>
        </w:rPr>
        <w:t>.</w:t>
      </w:r>
    </w:p>
    <w:p w14:paraId="7D35789B" w14:textId="77777777" w:rsidR="00167D62" w:rsidRPr="00167D62" w:rsidRDefault="00167D62" w:rsidP="00167D62">
      <w:pPr>
        <w:pStyle w:val="Paragrafoelenco"/>
        <w:numPr>
          <w:ilvl w:val="1"/>
          <w:numId w:val="12"/>
        </w:numPr>
        <w:tabs>
          <w:tab w:val="left" w:pos="821"/>
          <w:tab w:val="left" w:pos="822"/>
        </w:tabs>
        <w:spacing w:before="42"/>
        <w:ind w:left="821" w:hanging="349"/>
        <w:jc w:val="both"/>
        <w:rPr>
          <w:rFonts w:ascii="Times New Roman" w:hAnsi="Times New Roman" w:cs="Times New Roman"/>
          <w:sz w:val="20"/>
          <w:szCs w:val="20"/>
          <w:lang w:val="es-ES"/>
        </w:rPr>
      </w:pPr>
      <w:r w:rsidRPr="00167D62">
        <w:rPr>
          <w:rFonts w:ascii="Times New Roman" w:hAnsi="Times New Roman" w:cs="Times New Roman"/>
          <w:sz w:val="20"/>
          <w:szCs w:val="20"/>
          <w:lang w:val="es-ES"/>
        </w:rPr>
        <w:t>Principales verbos regulares e</w:t>
      </w:r>
      <w:r w:rsidRPr="00167D62">
        <w:rPr>
          <w:rFonts w:ascii="Times New Roman" w:hAnsi="Times New Roman" w:cs="Times New Roman"/>
          <w:spacing w:val="2"/>
          <w:sz w:val="20"/>
          <w:szCs w:val="20"/>
          <w:lang w:val="es-ES"/>
        </w:rPr>
        <w:t xml:space="preserve"> </w:t>
      </w:r>
      <w:r w:rsidRPr="00167D62">
        <w:rPr>
          <w:rFonts w:ascii="Times New Roman" w:hAnsi="Times New Roman" w:cs="Times New Roman"/>
          <w:sz w:val="20"/>
          <w:szCs w:val="20"/>
          <w:lang w:val="es-ES"/>
        </w:rPr>
        <w:t>irregulares.</w:t>
      </w:r>
    </w:p>
    <w:p w14:paraId="0760DC55" w14:textId="77777777" w:rsidR="00167D62" w:rsidRPr="00167D62" w:rsidRDefault="00167D62" w:rsidP="00167D62">
      <w:pPr>
        <w:pStyle w:val="Paragrafoelenco"/>
        <w:numPr>
          <w:ilvl w:val="1"/>
          <w:numId w:val="12"/>
        </w:numPr>
        <w:tabs>
          <w:tab w:val="left" w:pos="821"/>
          <w:tab w:val="left" w:pos="822"/>
        </w:tabs>
        <w:spacing w:line="273" w:lineRule="auto"/>
        <w:ind w:right="111" w:hanging="360"/>
        <w:jc w:val="both"/>
        <w:rPr>
          <w:rFonts w:ascii="Times New Roman" w:hAnsi="Times New Roman" w:cs="Times New Roman"/>
          <w:sz w:val="20"/>
          <w:szCs w:val="20"/>
          <w:lang w:val="es-ES"/>
        </w:rPr>
      </w:pPr>
      <w:r w:rsidRPr="00167D62">
        <w:rPr>
          <w:rFonts w:ascii="Times New Roman" w:hAnsi="Times New Roman" w:cs="Times New Roman"/>
          <w:sz w:val="20"/>
          <w:szCs w:val="20"/>
          <w:lang w:val="es-ES"/>
        </w:rPr>
        <w:t>Tiempos verbales del Indicativo: Presente, Pretérito imperfecto, Pretérito perfecto, Pretérito indefinido, Pretérito pluscuamperfecto, Futuro y</w:t>
      </w:r>
      <w:r w:rsidRPr="00167D62">
        <w:rPr>
          <w:rFonts w:ascii="Times New Roman" w:hAnsi="Times New Roman" w:cs="Times New Roman"/>
          <w:spacing w:val="-15"/>
          <w:sz w:val="20"/>
          <w:szCs w:val="20"/>
          <w:lang w:val="es-ES"/>
        </w:rPr>
        <w:t xml:space="preserve"> </w:t>
      </w:r>
      <w:r w:rsidRPr="00167D62">
        <w:rPr>
          <w:rFonts w:ascii="Times New Roman" w:hAnsi="Times New Roman" w:cs="Times New Roman"/>
          <w:sz w:val="20"/>
          <w:szCs w:val="20"/>
          <w:lang w:val="es-ES"/>
        </w:rPr>
        <w:t>Condicional.</w:t>
      </w:r>
    </w:p>
    <w:p w14:paraId="29F14C79" w14:textId="77777777" w:rsidR="00167D62" w:rsidRPr="00167D62" w:rsidRDefault="00167D62" w:rsidP="00167D62">
      <w:pPr>
        <w:pStyle w:val="Paragrafoelenco"/>
        <w:numPr>
          <w:ilvl w:val="1"/>
          <w:numId w:val="12"/>
        </w:numPr>
        <w:tabs>
          <w:tab w:val="left" w:pos="821"/>
          <w:tab w:val="left" w:pos="822"/>
        </w:tabs>
        <w:spacing w:before="5"/>
        <w:ind w:left="821" w:hanging="349"/>
        <w:jc w:val="both"/>
        <w:rPr>
          <w:rFonts w:ascii="Times New Roman" w:hAnsi="Times New Roman" w:cs="Times New Roman"/>
          <w:sz w:val="20"/>
          <w:szCs w:val="20"/>
          <w:lang w:val="en-US"/>
        </w:rPr>
      </w:pPr>
      <w:r w:rsidRPr="00167D62">
        <w:rPr>
          <w:rFonts w:ascii="Times New Roman" w:hAnsi="Times New Roman" w:cs="Times New Roman"/>
          <w:sz w:val="20"/>
          <w:szCs w:val="20"/>
          <w:lang w:val="en-US"/>
        </w:rPr>
        <w:t xml:space="preserve">El </w:t>
      </w:r>
      <w:proofErr w:type="spellStart"/>
      <w:r w:rsidRPr="00167D62">
        <w:rPr>
          <w:rFonts w:ascii="Times New Roman" w:hAnsi="Times New Roman" w:cs="Times New Roman"/>
          <w:sz w:val="20"/>
          <w:szCs w:val="20"/>
          <w:lang w:val="en-US"/>
        </w:rPr>
        <w:t>Imperativo</w:t>
      </w:r>
      <w:proofErr w:type="spellEnd"/>
      <w:r w:rsidRPr="00167D62">
        <w:rPr>
          <w:rFonts w:ascii="Times New Roman" w:hAnsi="Times New Roman" w:cs="Times New Roman"/>
          <w:sz w:val="20"/>
          <w:szCs w:val="20"/>
          <w:lang w:val="en-US"/>
        </w:rPr>
        <w:t xml:space="preserve"> +</w:t>
      </w:r>
      <w:r w:rsidRPr="00167D62">
        <w:rPr>
          <w:rFonts w:ascii="Times New Roman" w:hAnsi="Times New Roman" w:cs="Times New Roman"/>
          <w:spacing w:val="-7"/>
          <w:sz w:val="20"/>
          <w:szCs w:val="20"/>
          <w:lang w:val="en-US"/>
        </w:rPr>
        <w:t xml:space="preserve"> </w:t>
      </w:r>
      <w:proofErr w:type="spellStart"/>
      <w:r w:rsidRPr="00167D62">
        <w:rPr>
          <w:rFonts w:ascii="Times New Roman" w:hAnsi="Times New Roman" w:cs="Times New Roman"/>
          <w:sz w:val="20"/>
          <w:szCs w:val="20"/>
          <w:lang w:val="en-US"/>
        </w:rPr>
        <w:t>pronombres</w:t>
      </w:r>
      <w:proofErr w:type="spellEnd"/>
      <w:r w:rsidRPr="00167D62">
        <w:rPr>
          <w:rFonts w:ascii="Times New Roman" w:hAnsi="Times New Roman" w:cs="Times New Roman"/>
          <w:sz w:val="20"/>
          <w:szCs w:val="20"/>
          <w:lang w:val="en-US"/>
        </w:rPr>
        <w:t>.</w:t>
      </w:r>
    </w:p>
    <w:p w14:paraId="290F7C26" w14:textId="77777777" w:rsidR="00167D62" w:rsidRPr="00167D62" w:rsidRDefault="00167D62" w:rsidP="00167D62">
      <w:pPr>
        <w:pStyle w:val="Paragrafoelenco"/>
        <w:numPr>
          <w:ilvl w:val="1"/>
          <w:numId w:val="12"/>
        </w:numPr>
        <w:tabs>
          <w:tab w:val="left" w:pos="821"/>
          <w:tab w:val="left" w:pos="822"/>
        </w:tabs>
        <w:spacing w:line="271" w:lineRule="auto"/>
        <w:ind w:right="109" w:hanging="360"/>
        <w:jc w:val="both"/>
        <w:rPr>
          <w:rFonts w:ascii="Times New Roman" w:hAnsi="Times New Roman" w:cs="Times New Roman"/>
          <w:sz w:val="20"/>
          <w:szCs w:val="20"/>
          <w:lang w:val="es-ES"/>
        </w:rPr>
      </w:pPr>
      <w:r w:rsidRPr="00167D62">
        <w:rPr>
          <w:rFonts w:ascii="Times New Roman" w:hAnsi="Times New Roman" w:cs="Times New Roman"/>
          <w:sz w:val="20"/>
          <w:szCs w:val="20"/>
          <w:lang w:val="es-ES"/>
        </w:rPr>
        <w:t>Perífrasis: Ir a + infinitivo; Haber/tener + que + infinitivo; Deber + infinitivo; Volver a / acabar de + infinitivo; Estar a punto de + infinitivo; Estar +</w:t>
      </w:r>
      <w:r w:rsidRPr="00167D62">
        <w:rPr>
          <w:rFonts w:ascii="Times New Roman" w:hAnsi="Times New Roman" w:cs="Times New Roman"/>
          <w:spacing w:val="-7"/>
          <w:sz w:val="20"/>
          <w:szCs w:val="20"/>
          <w:lang w:val="es-ES"/>
        </w:rPr>
        <w:t xml:space="preserve"> </w:t>
      </w:r>
      <w:r w:rsidRPr="00167D62">
        <w:rPr>
          <w:rFonts w:ascii="Times New Roman" w:hAnsi="Times New Roman" w:cs="Times New Roman"/>
          <w:sz w:val="20"/>
          <w:szCs w:val="20"/>
          <w:lang w:val="es-ES"/>
        </w:rPr>
        <w:t>gerundio.</w:t>
      </w:r>
    </w:p>
    <w:p w14:paraId="521A8E80" w14:textId="77777777" w:rsidR="00167D62" w:rsidRPr="00167D62" w:rsidRDefault="00167D62" w:rsidP="00167D62">
      <w:pPr>
        <w:pStyle w:val="Paragrafoelenco"/>
        <w:numPr>
          <w:ilvl w:val="1"/>
          <w:numId w:val="12"/>
        </w:numPr>
        <w:tabs>
          <w:tab w:val="left" w:pos="821"/>
          <w:tab w:val="left" w:pos="822"/>
        </w:tabs>
        <w:spacing w:before="11"/>
        <w:ind w:left="821" w:hanging="349"/>
        <w:jc w:val="both"/>
        <w:rPr>
          <w:rFonts w:ascii="Times New Roman" w:hAnsi="Times New Roman" w:cs="Times New Roman"/>
          <w:sz w:val="20"/>
          <w:szCs w:val="20"/>
          <w:lang w:val="es-ES"/>
        </w:rPr>
      </w:pPr>
      <w:r w:rsidRPr="00167D62">
        <w:rPr>
          <w:rFonts w:ascii="Times New Roman" w:hAnsi="Times New Roman" w:cs="Times New Roman"/>
          <w:sz w:val="20"/>
          <w:szCs w:val="20"/>
          <w:lang w:val="es-ES"/>
        </w:rPr>
        <w:t>Adverbios de lugar, tiempo, modo, cantidad,</w:t>
      </w:r>
      <w:r w:rsidRPr="00167D62">
        <w:rPr>
          <w:rFonts w:ascii="Times New Roman" w:hAnsi="Times New Roman" w:cs="Times New Roman"/>
          <w:spacing w:val="-3"/>
          <w:sz w:val="20"/>
          <w:szCs w:val="20"/>
          <w:lang w:val="es-ES"/>
        </w:rPr>
        <w:t xml:space="preserve"> </w:t>
      </w:r>
      <w:r w:rsidRPr="00167D62">
        <w:rPr>
          <w:rFonts w:ascii="Times New Roman" w:hAnsi="Times New Roman" w:cs="Times New Roman"/>
          <w:sz w:val="20"/>
          <w:szCs w:val="20"/>
          <w:lang w:val="es-ES"/>
        </w:rPr>
        <w:t>etc.</w:t>
      </w:r>
    </w:p>
    <w:p w14:paraId="5FD9B664" w14:textId="77777777" w:rsidR="00167D62" w:rsidRPr="00167D62" w:rsidRDefault="00167D62" w:rsidP="00167D62">
      <w:pPr>
        <w:pStyle w:val="Paragrafoelenco"/>
        <w:numPr>
          <w:ilvl w:val="1"/>
          <w:numId w:val="12"/>
        </w:numPr>
        <w:tabs>
          <w:tab w:val="left" w:pos="821"/>
          <w:tab w:val="left" w:pos="822"/>
        </w:tabs>
        <w:ind w:left="821" w:hanging="349"/>
        <w:jc w:val="both"/>
        <w:rPr>
          <w:rFonts w:ascii="Times New Roman" w:hAnsi="Times New Roman" w:cs="Times New Roman"/>
          <w:sz w:val="20"/>
          <w:szCs w:val="20"/>
          <w:lang w:val="en-US"/>
        </w:rPr>
      </w:pPr>
      <w:proofErr w:type="spellStart"/>
      <w:r w:rsidRPr="00167D62">
        <w:rPr>
          <w:rFonts w:ascii="Times New Roman" w:hAnsi="Times New Roman" w:cs="Times New Roman"/>
          <w:sz w:val="20"/>
          <w:szCs w:val="20"/>
          <w:lang w:val="en-US"/>
        </w:rPr>
        <w:t>Principales</w:t>
      </w:r>
      <w:proofErr w:type="spellEnd"/>
      <w:r w:rsidRPr="00167D62">
        <w:rPr>
          <w:rFonts w:ascii="Times New Roman" w:hAnsi="Times New Roman" w:cs="Times New Roman"/>
          <w:sz w:val="20"/>
          <w:szCs w:val="20"/>
          <w:lang w:val="en-US"/>
        </w:rPr>
        <w:t xml:space="preserve"> </w:t>
      </w:r>
      <w:proofErr w:type="spellStart"/>
      <w:r w:rsidRPr="00167D62">
        <w:rPr>
          <w:rFonts w:ascii="Times New Roman" w:hAnsi="Times New Roman" w:cs="Times New Roman"/>
          <w:sz w:val="20"/>
          <w:szCs w:val="20"/>
          <w:lang w:val="en-US"/>
        </w:rPr>
        <w:t>preposiciones</w:t>
      </w:r>
      <w:proofErr w:type="spellEnd"/>
      <w:r w:rsidRPr="00167D62">
        <w:rPr>
          <w:rFonts w:ascii="Times New Roman" w:hAnsi="Times New Roman" w:cs="Times New Roman"/>
          <w:sz w:val="20"/>
          <w:szCs w:val="20"/>
          <w:lang w:val="en-US"/>
        </w:rPr>
        <w:t xml:space="preserve"> y </w:t>
      </w:r>
      <w:proofErr w:type="spellStart"/>
      <w:r w:rsidRPr="00167D62">
        <w:rPr>
          <w:rFonts w:ascii="Times New Roman" w:hAnsi="Times New Roman" w:cs="Times New Roman"/>
          <w:sz w:val="20"/>
          <w:szCs w:val="20"/>
          <w:lang w:val="en-US"/>
        </w:rPr>
        <w:t>conjunciones</w:t>
      </w:r>
      <w:proofErr w:type="spellEnd"/>
      <w:r w:rsidRPr="00167D62">
        <w:rPr>
          <w:rFonts w:ascii="Times New Roman" w:hAnsi="Times New Roman" w:cs="Times New Roman"/>
          <w:sz w:val="20"/>
          <w:szCs w:val="20"/>
          <w:lang w:val="en-US"/>
        </w:rPr>
        <w:t>.</w:t>
      </w:r>
    </w:p>
    <w:p w14:paraId="3E36F7C4" w14:textId="77777777" w:rsidR="00167D62" w:rsidRPr="00167D62" w:rsidRDefault="00167D62" w:rsidP="00167D62">
      <w:pPr>
        <w:pStyle w:val="Paragrafoelenco"/>
        <w:numPr>
          <w:ilvl w:val="1"/>
          <w:numId w:val="12"/>
        </w:numPr>
        <w:tabs>
          <w:tab w:val="left" w:pos="821"/>
          <w:tab w:val="left" w:pos="822"/>
        </w:tabs>
        <w:spacing w:before="42"/>
        <w:ind w:left="821" w:hanging="349"/>
        <w:jc w:val="both"/>
        <w:rPr>
          <w:rFonts w:ascii="Times New Roman" w:hAnsi="Times New Roman" w:cs="Times New Roman"/>
          <w:sz w:val="20"/>
          <w:szCs w:val="20"/>
          <w:lang w:val="es-ES"/>
        </w:rPr>
      </w:pPr>
      <w:r w:rsidRPr="00167D62">
        <w:rPr>
          <w:rFonts w:ascii="Times New Roman" w:hAnsi="Times New Roman" w:cs="Times New Roman"/>
          <w:sz w:val="20"/>
          <w:szCs w:val="20"/>
          <w:lang w:val="es-ES"/>
        </w:rPr>
        <w:t>Diferencias gramaticales básicas entre el español y el</w:t>
      </w:r>
      <w:r w:rsidRPr="00167D62">
        <w:rPr>
          <w:rFonts w:ascii="Times New Roman" w:hAnsi="Times New Roman" w:cs="Times New Roman"/>
          <w:spacing w:val="-4"/>
          <w:sz w:val="20"/>
          <w:szCs w:val="20"/>
          <w:lang w:val="es-ES"/>
        </w:rPr>
        <w:t xml:space="preserve"> </w:t>
      </w:r>
      <w:r w:rsidRPr="00167D62">
        <w:rPr>
          <w:rFonts w:ascii="Times New Roman" w:hAnsi="Times New Roman" w:cs="Times New Roman"/>
          <w:sz w:val="20"/>
          <w:szCs w:val="20"/>
          <w:lang w:val="es-ES"/>
        </w:rPr>
        <w:t>italiano.</w:t>
      </w:r>
    </w:p>
    <w:p w14:paraId="7186DC62" w14:textId="77777777" w:rsidR="00167D62" w:rsidRPr="00167D62" w:rsidRDefault="00167D62" w:rsidP="00167D62">
      <w:pPr>
        <w:pStyle w:val="Paragrafoelenco"/>
        <w:numPr>
          <w:ilvl w:val="0"/>
          <w:numId w:val="14"/>
        </w:numPr>
        <w:tabs>
          <w:tab w:val="left" w:pos="821"/>
          <w:tab w:val="left" w:pos="822"/>
        </w:tabs>
        <w:spacing w:before="42"/>
        <w:jc w:val="both"/>
        <w:rPr>
          <w:rFonts w:ascii="Times New Roman" w:hAnsi="Times New Roman" w:cs="Times New Roman"/>
          <w:sz w:val="20"/>
          <w:szCs w:val="20"/>
          <w:lang w:val="en-US"/>
        </w:rPr>
      </w:pPr>
      <w:r w:rsidRPr="00167D62">
        <w:rPr>
          <w:rFonts w:ascii="Times New Roman" w:hAnsi="Times New Roman" w:cs="Times New Roman"/>
          <w:b/>
          <w:spacing w:val="4"/>
          <w:sz w:val="20"/>
          <w:szCs w:val="20"/>
          <w:lang w:val="en-US"/>
        </w:rPr>
        <w:t>LEARNING THE KEY VOCABULARY TO EXPRESS ONESELF IN EVERYDAY SITUATIONS:</w:t>
      </w:r>
    </w:p>
    <w:p w14:paraId="5DC1A22C" w14:textId="77777777" w:rsidR="00167D62" w:rsidRPr="00167D62" w:rsidRDefault="00167D62" w:rsidP="00167D62">
      <w:pPr>
        <w:pStyle w:val="Paragrafoelenco"/>
        <w:numPr>
          <w:ilvl w:val="1"/>
          <w:numId w:val="12"/>
        </w:numPr>
        <w:tabs>
          <w:tab w:val="left" w:pos="821"/>
          <w:tab w:val="left" w:pos="822"/>
        </w:tabs>
        <w:spacing w:before="47"/>
        <w:ind w:left="821" w:hanging="349"/>
        <w:jc w:val="both"/>
        <w:rPr>
          <w:rFonts w:ascii="Times New Roman" w:hAnsi="Times New Roman" w:cs="Times New Roman"/>
          <w:sz w:val="20"/>
          <w:szCs w:val="20"/>
          <w:lang w:val="en-US"/>
        </w:rPr>
      </w:pPr>
      <w:proofErr w:type="spellStart"/>
      <w:r w:rsidRPr="00167D62">
        <w:rPr>
          <w:rFonts w:ascii="Times New Roman" w:hAnsi="Times New Roman" w:cs="Times New Roman"/>
          <w:sz w:val="20"/>
          <w:szCs w:val="20"/>
          <w:lang w:val="en-US"/>
        </w:rPr>
        <w:t>Saludos</w:t>
      </w:r>
      <w:proofErr w:type="spellEnd"/>
      <w:r w:rsidRPr="00167D62">
        <w:rPr>
          <w:rFonts w:ascii="Times New Roman" w:hAnsi="Times New Roman" w:cs="Times New Roman"/>
          <w:sz w:val="20"/>
          <w:szCs w:val="20"/>
          <w:lang w:val="en-US"/>
        </w:rPr>
        <w:t>, despedidas y</w:t>
      </w:r>
      <w:r w:rsidRPr="00167D62">
        <w:rPr>
          <w:rFonts w:ascii="Times New Roman" w:hAnsi="Times New Roman" w:cs="Times New Roman"/>
          <w:spacing w:val="-5"/>
          <w:sz w:val="20"/>
          <w:szCs w:val="20"/>
          <w:lang w:val="en-US"/>
        </w:rPr>
        <w:t xml:space="preserve"> </w:t>
      </w:r>
      <w:proofErr w:type="spellStart"/>
      <w:r w:rsidRPr="00167D62">
        <w:rPr>
          <w:rFonts w:ascii="Times New Roman" w:hAnsi="Times New Roman" w:cs="Times New Roman"/>
          <w:sz w:val="20"/>
          <w:szCs w:val="20"/>
          <w:lang w:val="en-US"/>
        </w:rPr>
        <w:t>presentaciones</w:t>
      </w:r>
      <w:proofErr w:type="spellEnd"/>
      <w:r w:rsidRPr="00167D62">
        <w:rPr>
          <w:rFonts w:ascii="Times New Roman" w:hAnsi="Times New Roman" w:cs="Times New Roman"/>
          <w:sz w:val="20"/>
          <w:szCs w:val="20"/>
          <w:lang w:val="en-US"/>
        </w:rPr>
        <w:t>.</w:t>
      </w:r>
    </w:p>
    <w:p w14:paraId="68775483" w14:textId="77777777" w:rsidR="00167D62" w:rsidRPr="00167D62" w:rsidRDefault="00167D62" w:rsidP="00167D62">
      <w:pPr>
        <w:pStyle w:val="Paragrafoelenco"/>
        <w:numPr>
          <w:ilvl w:val="1"/>
          <w:numId w:val="12"/>
        </w:numPr>
        <w:tabs>
          <w:tab w:val="left" w:pos="821"/>
          <w:tab w:val="left" w:pos="822"/>
        </w:tabs>
        <w:spacing w:before="43"/>
        <w:ind w:left="821" w:hanging="349"/>
        <w:jc w:val="both"/>
        <w:rPr>
          <w:rFonts w:ascii="Times New Roman" w:hAnsi="Times New Roman" w:cs="Times New Roman"/>
          <w:sz w:val="20"/>
          <w:szCs w:val="20"/>
          <w:lang w:val="en-US"/>
        </w:rPr>
      </w:pPr>
      <w:proofErr w:type="spellStart"/>
      <w:r w:rsidRPr="00167D62">
        <w:rPr>
          <w:rFonts w:ascii="Times New Roman" w:hAnsi="Times New Roman" w:cs="Times New Roman"/>
          <w:sz w:val="20"/>
          <w:szCs w:val="20"/>
          <w:lang w:val="en-US"/>
        </w:rPr>
        <w:t>Países</w:t>
      </w:r>
      <w:proofErr w:type="spellEnd"/>
      <w:r w:rsidRPr="00167D62">
        <w:rPr>
          <w:rFonts w:ascii="Times New Roman" w:hAnsi="Times New Roman" w:cs="Times New Roman"/>
          <w:sz w:val="20"/>
          <w:szCs w:val="20"/>
          <w:lang w:val="en-US"/>
        </w:rPr>
        <w:t xml:space="preserve"> y</w:t>
      </w:r>
      <w:r w:rsidRPr="00167D62">
        <w:rPr>
          <w:rFonts w:ascii="Times New Roman" w:hAnsi="Times New Roman" w:cs="Times New Roman"/>
          <w:spacing w:val="-1"/>
          <w:sz w:val="20"/>
          <w:szCs w:val="20"/>
          <w:lang w:val="en-US"/>
        </w:rPr>
        <w:t xml:space="preserve"> </w:t>
      </w:r>
      <w:proofErr w:type="spellStart"/>
      <w:r w:rsidRPr="00167D62">
        <w:rPr>
          <w:rFonts w:ascii="Times New Roman" w:hAnsi="Times New Roman" w:cs="Times New Roman"/>
          <w:sz w:val="20"/>
          <w:szCs w:val="20"/>
          <w:lang w:val="en-US"/>
        </w:rPr>
        <w:t>nacionalidades</w:t>
      </w:r>
      <w:proofErr w:type="spellEnd"/>
      <w:r w:rsidRPr="00167D62">
        <w:rPr>
          <w:rFonts w:ascii="Times New Roman" w:hAnsi="Times New Roman" w:cs="Times New Roman"/>
          <w:sz w:val="20"/>
          <w:szCs w:val="20"/>
          <w:lang w:val="en-US"/>
        </w:rPr>
        <w:t>.</w:t>
      </w:r>
    </w:p>
    <w:p w14:paraId="44F22053" w14:textId="77777777" w:rsidR="00167D62" w:rsidRPr="00167D62" w:rsidRDefault="00167D62" w:rsidP="00167D62">
      <w:pPr>
        <w:pStyle w:val="Paragrafoelenco"/>
        <w:numPr>
          <w:ilvl w:val="1"/>
          <w:numId w:val="12"/>
        </w:numPr>
        <w:tabs>
          <w:tab w:val="left" w:pos="821"/>
          <w:tab w:val="left" w:pos="822"/>
        </w:tabs>
        <w:spacing w:before="44"/>
        <w:ind w:left="821" w:hanging="349"/>
        <w:jc w:val="both"/>
        <w:rPr>
          <w:rFonts w:ascii="Times New Roman" w:hAnsi="Times New Roman" w:cs="Times New Roman"/>
          <w:sz w:val="20"/>
          <w:szCs w:val="20"/>
          <w:lang w:val="es-ES"/>
        </w:rPr>
      </w:pPr>
      <w:r w:rsidRPr="00167D62">
        <w:rPr>
          <w:rFonts w:ascii="Times New Roman" w:hAnsi="Times New Roman" w:cs="Times New Roman"/>
          <w:sz w:val="20"/>
          <w:szCs w:val="20"/>
          <w:lang w:val="es-ES"/>
        </w:rPr>
        <w:t>La familia y la descripción de</w:t>
      </w:r>
      <w:r w:rsidRPr="00167D62">
        <w:rPr>
          <w:rFonts w:ascii="Times New Roman" w:hAnsi="Times New Roman" w:cs="Times New Roman"/>
          <w:spacing w:val="-1"/>
          <w:sz w:val="20"/>
          <w:szCs w:val="20"/>
          <w:lang w:val="es-ES"/>
        </w:rPr>
        <w:t xml:space="preserve"> </w:t>
      </w:r>
      <w:r w:rsidRPr="00167D62">
        <w:rPr>
          <w:rFonts w:ascii="Times New Roman" w:hAnsi="Times New Roman" w:cs="Times New Roman"/>
          <w:sz w:val="20"/>
          <w:szCs w:val="20"/>
          <w:lang w:val="es-ES"/>
        </w:rPr>
        <w:t>personas.</w:t>
      </w:r>
    </w:p>
    <w:p w14:paraId="17CED7DD" w14:textId="77777777" w:rsidR="00167D62" w:rsidRPr="00167D62" w:rsidRDefault="00167D62" w:rsidP="00167D62">
      <w:pPr>
        <w:pStyle w:val="Paragrafoelenco"/>
        <w:numPr>
          <w:ilvl w:val="1"/>
          <w:numId w:val="12"/>
        </w:numPr>
        <w:tabs>
          <w:tab w:val="left" w:pos="821"/>
          <w:tab w:val="left" w:pos="822"/>
        </w:tabs>
        <w:ind w:left="821" w:hanging="349"/>
        <w:jc w:val="both"/>
        <w:rPr>
          <w:rFonts w:ascii="Times New Roman" w:hAnsi="Times New Roman" w:cs="Times New Roman"/>
          <w:sz w:val="20"/>
          <w:szCs w:val="20"/>
          <w:lang w:val="es-ES"/>
        </w:rPr>
      </w:pPr>
      <w:r w:rsidRPr="00167D62">
        <w:rPr>
          <w:rFonts w:ascii="Times New Roman" w:hAnsi="Times New Roman" w:cs="Times New Roman"/>
          <w:sz w:val="20"/>
          <w:szCs w:val="20"/>
          <w:lang w:val="es-ES"/>
        </w:rPr>
        <w:t>Profesiones y lugares de</w:t>
      </w:r>
      <w:r w:rsidRPr="00167D62">
        <w:rPr>
          <w:rFonts w:ascii="Times New Roman" w:hAnsi="Times New Roman" w:cs="Times New Roman"/>
          <w:spacing w:val="-3"/>
          <w:sz w:val="20"/>
          <w:szCs w:val="20"/>
          <w:lang w:val="es-ES"/>
        </w:rPr>
        <w:t xml:space="preserve"> </w:t>
      </w:r>
      <w:r w:rsidRPr="00167D62">
        <w:rPr>
          <w:rFonts w:ascii="Times New Roman" w:hAnsi="Times New Roman" w:cs="Times New Roman"/>
          <w:sz w:val="20"/>
          <w:szCs w:val="20"/>
          <w:lang w:val="es-ES"/>
        </w:rPr>
        <w:t>trabajo.</w:t>
      </w:r>
    </w:p>
    <w:p w14:paraId="753BE63D" w14:textId="77777777" w:rsidR="00167D62" w:rsidRPr="00167D62" w:rsidRDefault="00167D62" w:rsidP="00167D62">
      <w:pPr>
        <w:pStyle w:val="Paragrafoelenco"/>
        <w:numPr>
          <w:ilvl w:val="1"/>
          <w:numId w:val="12"/>
        </w:numPr>
        <w:tabs>
          <w:tab w:val="left" w:pos="821"/>
          <w:tab w:val="left" w:pos="822"/>
        </w:tabs>
        <w:spacing w:before="44"/>
        <w:ind w:left="821" w:hanging="349"/>
        <w:jc w:val="both"/>
        <w:rPr>
          <w:rFonts w:ascii="Times New Roman" w:hAnsi="Times New Roman" w:cs="Times New Roman"/>
          <w:sz w:val="20"/>
          <w:szCs w:val="20"/>
          <w:lang w:val="en-US"/>
        </w:rPr>
      </w:pPr>
      <w:r w:rsidRPr="00167D62">
        <w:rPr>
          <w:rFonts w:ascii="Times New Roman" w:hAnsi="Times New Roman" w:cs="Times New Roman"/>
          <w:sz w:val="20"/>
          <w:szCs w:val="20"/>
          <w:lang w:val="es-ES"/>
        </w:rPr>
        <w:lastRenderedPageBreak/>
        <w:t xml:space="preserve">Partes del día y acciones habituales. </w:t>
      </w:r>
      <w:proofErr w:type="spellStart"/>
      <w:r w:rsidRPr="00167D62">
        <w:rPr>
          <w:rFonts w:ascii="Times New Roman" w:hAnsi="Times New Roman" w:cs="Times New Roman"/>
          <w:sz w:val="20"/>
          <w:szCs w:val="20"/>
          <w:lang w:val="en-US"/>
        </w:rPr>
        <w:t>Expresiones</w:t>
      </w:r>
      <w:proofErr w:type="spellEnd"/>
      <w:r w:rsidRPr="00167D62">
        <w:rPr>
          <w:rFonts w:ascii="Times New Roman" w:hAnsi="Times New Roman" w:cs="Times New Roman"/>
          <w:sz w:val="20"/>
          <w:szCs w:val="20"/>
          <w:lang w:val="en-US"/>
        </w:rPr>
        <w:t xml:space="preserve"> de</w:t>
      </w:r>
      <w:r w:rsidRPr="00167D62">
        <w:rPr>
          <w:rFonts w:ascii="Times New Roman" w:hAnsi="Times New Roman" w:cs="Times New Roman"/>
          <w:spacing w:val="-17"/>
          <w:sz w:val="20"/>
          <w:szCs w:val="20"/>
          <w:lang w:val="en-US"/>
        </w:rPr>
        <w:t xml:space="preserve"> </w:t>
      </w:r>
      <w:proofErr w:type="spellStart"/>
      <w:r w:rsidRPr="00167D62">
        <w:rPr>
          <w:rFonts w:ascii="Times New Roman" w:hAnsi="Times New Roman" w:cs="Times New Roman"/>
          <w:sz w:val="20"/>
          <w:szCs w:val="20"/>
          <w:lang w:val="en-US"/>
        </w:rPr>
        <w:t>frecuencia</w:t>
      </w:r>
      <w:proofErr w:type="spellEnd"/>
      <w:r w:rsidRPr="00167D62">
        <w:rPr>
          <w:rFonts w:ascii="Times New Roman" w:hAnsi="Times New Roman" w:cs="Times New Roman"/>
          <w:sz w:val="20"/>
          <w:szCs w:val="20"/>
          <w:lang w:val="en-US"/>
        </w:rPr>
        <w:t>.</w:t>
      </w:r>
    </w:p>
    <w:p w14:paraId="15FCB1C4" w14:textId="77777777" w:rsidR="00167D62" w:rsidRPr="00167D62" w:rsidRDefault="00167D62" w:rsidP="00167D62">
      <w:pPr>
        <w:pStyle w:val="Paragrafoelenco"/>
        <w:numPr>
          <w:ilvl w:val="1"/>
          <w:numId w:val="12"/>
        </w:numPr>
        <w:tabs>
          <w:tab w:val="left" w:pos="821"/>
          <w:tab w:val="left" w:pos="822"/>
        </w:tabs>
        <w:spacing w:before="43"/>
        <w:ind w:left="821" w:hanging="349"/>
        <w:jc w:val="both"/>
        <w:rPr>
          <w:rFonts w:ascii="Times New Roman" w:hAnsi="Times New Roman" w:cs="Times New Roman"/>
          <w:sz w:val="20"/>
          <w:szCs w:val="20"/>
          <w:lang w:val="es-ES"/>
        </w:rPr>
      </w:pPr>
      <w:r w:rsidRPr="00167D62">
        <w:rPr>
          <w:rFonts w:ascii="Times New Roman" w:hAnsi="Times New Roman" w:cs="Times New Roman"/>
          <w:sz w:val="20"/>
          <w:szCs w:val="20"/>
          <w:lang w:val="es-ES"/>
        </w:rPr>
        <w:t>La casa (descripción de las partes, mobiliario y</w:t>
      </w:r>
      <w:r w:rsidRPr="00167D62">
        <w:rPr>
          <w:rFonts w:ascii="Times New Roman" w:hAnsi="Times New Roman" w:cs="Times New Roman"/>
          <w:spacing w:val="-1"/>
          <w:sz w:val="20"/>
          <w:szCs w:val="20"/>
          <w:lang w:val="es-ES"/>
        </w:rPr>
        <w:t xml:space="preserve"> </w:t>
      </w:r>
      <w:r w:rsidRPr="00167D62">
        <w:rPr>
          <w:rFonts w:ascii="Times New Roman" w:hAnsi="Times New Roman" w:cs="Times New Roman"/>
          <w:sz w:val="20"/>
          <w:szCs w:val="20"/>
          <w:lang w:val="es-ES"/>
        </w:rPr>
        <w:t>objetos).</w:t>
      </w:r>
    </w:p>
    <w:p w14:paraId="1A3C6C92" w14:textId="77777777" w:rsidR="00167D62" w:rsidRPr="00167D62" w:rsidRDefault="00167D62" w:rsidP="00167D62">
      <w:pPr>
        <w:pStyle w:val="Paragrafoelenco"/>
        <w:numPr>
          <w:ilvl w:val="1"/>
          <w:numId w:val="12"/>
        </w:numPr>
        <w:tabs>
          <w:tab w:val="left" w:pos="821"/>
          <w:tab w:val="left" w:pos="822"/>
        </w:tabs>
        <w:spacing w:before="44"/>
        <w:ind w:left="821" w:hanging="349"/>
        <w:jc w:val="both"/>
        <w:rPr>
          <w:rFonts w:ascii="Times New Roman" w:hAnsi="Times New Roman" w:cs="Times New Roman"/>
          <w:sz w:val="20"/>
          <w:szCs w:val="20"/>
          <w:lang w:val="en-US"/>
        </w:rPr>
      </w:pPr>
      <w:r w:rsidRPr="00167D62">
        <w:rPr>
          <w:rFonts w:ascii="Times New Roman" w:hAnsi="Times New Roman" w:cs="Times New Roman"/>
          <w:sz w:val="20"/>
          <w:szCs w:val="20"/>
          <w:lang w:val="es-ES"/>
        </w:rPr>
        <w:t xml:space="preserve">La ciudad. Nombres de establecimientos y lugares públicos. </w:t>
      </w:r>
      <w:proofErr w:type="spellStart"/>
      <w:r w:rsidRPr="00167D62">
        <w:rPr>
          <w:rFonts w:ascii="Times New Roman" w:hAnsi="Times New Roman" w:cs="Times New Roman"/>
          <w:sz w:val="20"/>
          <w:szCs w:val="20"/>
          <w:lang w:val="en-US"/>
        </w:rPr>
        <w:t>Indicadores</w:t>
      </w:r>
      <w:proofErr w:type="spellEnd"/>
      <w:r w:rsidRPr="00167D62">
        <w:rPr>
          <w:rFonts w:ascii="Times New Roman" w:hAnsi="Times New Roman" w:cs="Times New Roman"/>
          <w:sz w:val="20"/>
          <w:szCs w:val="20"/>
          <w:lang w:val="en-US"/>
        </w:rPr>
        <w:t xml:space="preserve"> de</w:t>
      </w:r>
      <w:r w:rsidRPr="00167D62">
        <w:rPr>
          <w:rFonts w:ascii="Times New Roman" w:hAnsi="Times New Roman" w:cs="Times New Roman"/>
          <w:spacing w:val="-16"/>
          <w:sz w:val="20"/>
          <w:szCs w:val="20"/>
          <w:lang w:val="en-US"/>
        </w:rPr>
        <w:t xml:space="preserve"> </w:t>
      </w:r>
      <w:proofErr w:type="spellStart"/>
      <w:r w:rsidRPr="00167D62">
        <w:rPr>
          <w:rFonts w:ascii="Times New Roman" w:hAnsi="Times New Roman" w:cs="Times New Roman"/>
          <w:sz w:val="20"/>
          <w:szCs w:val="20"/>
          <w:lang w:val="en-US"/>
        </w:rPr>
        <w:t>dirección</w:t>
      </w:r>
      <w:proofErr w:type="spellEnd"/>
      <w:r w:rsidRPr="00167D62">
        <w:rPr>
          <w:rFonts w:ascii="Times New Roman" w:hAnsi="Times New Roman" w:cs="Times New Roman"/>
          <w:sz w:val="20"/>
          <w:szCs w:val="20"/>
          <w:lang w:val="en-US"/>
        </w:rPr>
        <w:t>.</w:t>
      </w:r>
    </w:p>
    <w:p w14:paraId="1B1DD1A4" w14:textId="77777777" w:rsidR="00167D62" w:rsidRPr="00167D62" w:rsidRDefault="00167D62" w:rsidP="00167D62">
      <w:pPr>
        <w:pStyle w:val="Paragrafoelenco"/>
        <w:numPr>
          <w:ilvl w:val="1"/>
          <w:numId w:val="12"/>
        </w:numPr>
        <w:tabs>
          <w:tab w:val="left" w:pos="821"/>
          <w:tab w:val="left" w:pos="822"/>
        </w:tabs>
        <w:ind w:left="821" w:hanging="349"/>
        <w:jc w:val="both"/>
        <w:rPr>
          <w:rFonts w:ascii="Times New Roman" w:hAnsi="Times New Roman" w:cs="Times New Roman"/>
          <w:sz w:val="20"/>
          <w:szCs w:val="20"/>
          <w:lang w:val="es-ES"/>
        </w:rPr>
      </w:pPr>
      <w:r w:rsidRPr="00167D62">
        <w:rPr>
          <w:rFonts w:ascii="Times New Roman" w:hAnsi="Times New Roman" w:cs="Times New Roman"/>
          <w:sz w:val="20"/>
          <w:szCs w:val="20"/>
          <w:lang w:val="es-ES"/>
        </w:rPr>
        <w:t>Ropa (prendas de vestir, tallas y</w:t>
      </w:r>
      <w:r w:rsidRPr="00167D62">
        <w:rPr>
          <w:rFonts w:ascii="Times New Roman" w:hAnsi="Times New Roman" w:cs="Times New Roman"/>
          <w:spacing w:val="-9"/>
          <w:sz w:val="20"/>
          <w:szCs w:val="20"/>
          <w:lang w:val="es-ES"/>
        </w:rPr>
        <w:t xml:space="preserve"> </w:t>
      </w:r>
      <w:r w:rsidRPr="00167D62">
        <w:rPr>
          <w:rFonts w:ascii="Times New Roman" w:hAnsi="Times New Roman" w:cs="Times New Roman"/>
          <w:sz w:val="20"/>
          <w:szCs w:val="20"/>
          <w:lang w:val="es-ES"/>
        </w:rPr>
        <w:t>colores).</w:t>
      </w:r>
    </w:p>
    <w:p w14:paraId="620047AF" w14:textId="77777777" w:rsidR="00167D62" w:rsidRPr="00167D62" w:rsidRDefault="00167D62" w:rsidP="00167D62">
      <w:pPr>
        <w:pStyle w:val="Paragrafoelenco"/>
        <w:numPr>
          <w:ilvl w:val="1"/>
          <w:numId w:val="12"/>
        </w:numPr>
        <w:tabs>
          <w:tab w:val="left" w:pos="821"/>
          <w:tab w:val="left" w:pos="822"/>
        </w:tabs>
        <w:spacing w:before="42"/>
        <w:ind w:left="821" w:hanging="349"/>
        <w:jc w:val="both"/>
        <w:rPr>
          <w:rFonts w:ascii="Times New Roman" w:hAnsi="Times New Roman" w:cs="Times New Roman"/>
          <w:sz w:val="20"/>
          <w:szCs w:val="20"/>
          <w:lang w:val="en-US"/>
        </w:rPr>
      </w:pPr>
      <w:proofErr w:type="spellStart"/>
      <w:r w:rsidRPr="00167D62">
        <w:rPr>
          <w:rFonts w:ascii="Times New Roman" w:hAnsi="Times New Roman" w:cs="Times New Roman"/>
          <w:sz w:val="20"/>
          <w:szCs w:val="20"/>
          <w:lang w:val="en-US"/>
        </w:rPr>
        <w:t>Partes</w:t>
      </w:r>
      <w:proofErr w:type="spellEnd"/>
      <w:r w:rsidRPr="00167D62">
        <w:rPr>
          <w:rFonts w:ascii="Times New Roman" w:hAnsi="Times New Roman" w:cs="Times New Roman"/>
          <w:sz w:val="20"/>
          <w:szCs w:val="20"/>
          <w:lang w:val="en-US"/>
        </w:rPr>
        <w:t xml:space="preserve"> del</w:t>
      </w:r>
      <w:r w:rsidRPr="00167D62">
        <w:rPr>
          <w:rFonts w:ascii="Times New Roman" w:hAnsi="Times New Roman" w:cs="Times New Roman"/>
          <w:spacing w:val="-5"/>
          <w:sz w:val="20"/>
          <w:szCs w:val="20"/>
          <w:lang w:val="en-US"/>
        </w:rPr>
        <w:t xml:space="preserve"> </w:t>
      </w:r>
      <w:proofErr w:type="spellStart"/>
      <w:r w:rsidRPr="00167D62">
        <w:rPr>
          <w:rFonts w:ascii="Times New Roman" w:hAnsi="Times New Roman" w:cs="Times New Roman"/>
          <w:sz w:val="20"/>
          <w:szCs w:val="20"/>
          <w:lang w:val="en-US"/>
        </w:rPr>
        <w:t>cuerpo</w:t>
      </w:r>
      <w:proofErr w:type="spellEnd"/>
      <w:r w:rsidRPr="00167D62">
        <w:rPr>
          <w:rFonts w:ascii="Times New Roman" w:hAnsi="Times New Roman" w:cs="Times New Roman"/>
          <w:sz w:val="20"/>
          <w:szCs w:val="20"/>
          <w:lang w:val="en-US"/>
        </w:rPr>
        <w:t>.</w:t>
      </w:r>
    </w:p>
    <w:p w14:paraId="3FCAECE0" w14:textId="77777777" w:rsidR="00167D62" w:rsidRPr="00167D62" w:rsidRDefault="00167D62" w:rsidP="00167D62">
      <w:pPr>
        <w:pStyle w:val="Paragrafoelenco"/>
        <w:numPr>
          <w:ilvl w:val="1"/>
          <w:numId w:val="12"/>
        </w:numPr>
        <w:tabs>
          <w:tab w:val="left" w:pos="821"/>
          <w:tab w:val="left" w:pos="822"/>
        </w:tabs>
        <w:spacing w:before="46"/>
        <w:ind w:left="821" w:hanging="349"/>
        <w:jc w:val="both"/>
        <w:rPr>
          <w:rFonts w:ascii="Times New Roman" w:hAnsi="Times New Roman" w:cs="Times New Roman"/>
          <w:sz w:val="20"/>
          <w:szCs w:val="20"/>
          <w:lang w:val="en-US"/>
        </w:rPr>
      </w:pPr>
      <w:r w:rsidRPr="00167D62">
        <w:rPr>
          <w:rFonts w:ascii="Times New Roman" w:hAnsi="Times New Roman" w:cs="Times New Roman"/>
          <w:sz w:val="20"/>
          <w:szCs w:val="20"/>
          <w:lang w:val="en-US"/>
        </w:rPr>
        <w:t>Alimentos y</w:t>
      </w:r>
      <w:r w:rsidRPr="00167D62">
        <w:rPr>
          <w:rFonts w:ascii="Times New Roman" w:hAnsi="Times New Roman" w:cs="Times New Roman"/>
          <w:spacing w:val="-2"/>
          <w:sz w:val="20"/>
          <w:szCs w:val="20"/>
          <w:lang w:val="en-US"/>
        </w:rPr>
        <w:t xml:space="preserve"> </w:t>
      </w:r>
      <w:proofErr w:type="spellStart"/>
      <w:r w:rsidRPr="00167D62">
        <w:rPr>
          <w:rFonts w:ascii="Times New Roman" w:hAnsi="Times New Roman" w:cs="Times New Roman"/>
          <w:sz w:val="20"/>
          <w:szCs w:val="20"/>
          <w:lang w:val="en-US"/>
        </w:rPr>
        <w:t>bebidas</w:t>
      </w:r>
      <w:proofErr w:type="spellEnd"/>
      <w:r w:rsidRPr="00167D62">
        <w:rPr>
          <w:rFonts w:ascii="Times New Roman" w:hAnsi="Times New Roman" w:cs="Times New Roman"/>
          <w:sz w:val="20"/>
          <w:szCs w:val="20"/>
          <w:lang w:val="en-US"/>
        </w:rPr>
        <w:t>.</w:t>
      </w:r>
    </w:p>
    <w:p w14:paraId="66EE2138" w14:textId="77777777" w:rsidR="00167D62" w:rsidRPr="00167D62" w:rsidRDefault="00167D62" w:rsidP="00167D62">
      <w:pPr>
        <w:pStyle w:val="Paragrafoelenco"/>
        <w:numPr>
          <w:ilvl w:val="1"/>
          <w:numId w:val="12"/>
        </w:numPr>
        <w:tabs>
          <w:tab w:val="left" w:pos="821"/>
          <w:tab w:val="left" w:pos="822"/>
        </w:tabs>
        <w:spacing w:before="44"/>
        <w:ind w:left="821" w:hanging="349"/>
        <w:jc w:val="both"/>
        <w:rPr>
          <w:rFonts w:ascii="Times New Roman" w:hAnsi="Times New Roman" w:cs="Times New Roman"/>
          <w:sz w:val="20"/>
          <w:szCs w:val="20"/>
          <w:lang w:val="es-ES"/>
        </w:rPr>
      </w:pPr>
      <w:r w:rsidRPr="00167D62">
        <w:rPr>
          <w:rFonts w:ascii="Times New Roman" w:hAnsi="Times New Roman" w:cs="Times New Roman"/>
          <w:sz w:val="20"/>
          <w:szCs w:val="20"/>
          <w:lang w:val="es-ES"/>
        </w:rPr>
        <w:t>Actividades del tiempo libre y lugares de</w:t>
      </w:r>
      <w:r w:rsidRPr="00167D62">
        <w:rPr>
          <w:rFonts w:ascii="Times New Roman" w:hAnsi="Times New Roman" w:cs="Times New Roman"/>
          <w:spacing w:val="-3"/>
          <w:sz w:val="20"/>
          <w:szCs w:val="20"/>
          <w:lang w:val="es-ES"/>
        </w:rPr>
        <w:t xml:space="preserve"> </w:t>
      </w:r>
      <w:r w:rsidRPr="00167D62">
        <w:rPr>
          <w:rFonts w:ascii="Times New Roman" w:hAnsi="Times New Roman" w:cs="Times New Roman"/>
          <w:sz w:val="20"/>
          <w:szCs w:val="20"/>
          <w:lang w:val="es-ES"/>
        </w:rPr>
        <w:t>ocio.</w:t>
      </w:r>
    </w:p>
    <w:p w14:paraId="587D44FF" w14:textId="77777777" w:rsidR="00167D62" w:rsidRPr="00167D62" w:rsidRDefault="00167D62" w:rsidP="00167D62">
      <w:pPr>
        <w:pStyle w:val="Paragrafoelenco"/>
        <w:numPr>
          <w:ilvl w:val="1"/>
          <w:numId w:val="12"/>
        </w:numPr>
        <w:tabs>
          <w:tab w:val="left" w:pos="821"/>
          <w:tab w:val="left" w:pos="822"/>
        </w:tabs>
        <w:spacing w:before="43"/>
        <w:ind w:left="821" w:hanging="349"/>
        <w:jc w:val="both"/>
        <w:rPr>
          <w:rFonts w:ascii="Times New Roman" w:hAnsi="Times New Roman" w:cs="Times New Roman"/>
          <w:sz w:val="20"/>
          <w:szCs w:val="20"/>
          <w:lang w:val="es-ES"/>
        </w:rPr>
      </w:pPr>
      <w:r w:rsidRPr="00167D62">
        <w:rPr>
          <w:rFonts w:ascii="Times New Roman" w:hAnsi="Times New Roman" w:cs="Times New Roman"/>
          <w:sz w:val="20"/>
          <w:szCs w:val="20"/>
          <w:lang w:val="es-ES"/>
        </w:rPr>
        <w:t>Días de la semana, meses del año y</w:t>
      </w:r>
      <w:r w:rsidRPr="00167D62">
        <w:rPr>
          <w:rFonts w:ascii="Times New Roman" w:hAnsi="Times New Roman" w:cs="Times New Roman"/>
          <w:spacing w:val="-7"/>
          <w:sz w:val="20"/>
          <w:szCs w:val="20"/>
          <w:lang w:val="es-ES"/>
        </w:rPr>
        <w:t xml:space="preserve"> </w:t>
      </w:r>
      <w:r w:rsidRPr="00167D62">
        <w:rPr>
          <w:rFonts w:ascii="Times New Roman" w:hAnsi="Times New Roman" w:cs="Times New Roman"/>
          <w:sz w:val="20"/>
          <w:szCs w:val="20"/>
          <w:lang w:val="es-ES"/>
        </w:rPr>
        <w:t>estaciones.</w:t>
      </w:r>
    </w:p>
    <w:p w14:paraId="58CCDACE" w14:textId="77777777" w:rsidR="00167D62" w:rsidRPr="00167D62" w:rsidRDefault="00167D62" w:rsidP="00167D62">
      <w:pPr>
        <w:pStyle w:val="Paragrafoelenco"/>
        <w:numPr>
          <w:ilvl w:val="1"/>
          <w:numId w:val="12"/>
        </w:numPr>
        <w:tabs>
          <w:tab w:val="left" w:pos="821"/>
          <w:tab w:val="left" w:pos="822"/>
        </w:tabs>
        <w:spacing w:before="44"/>
        <w:ind w:left="821" w:hanging="349"/>
        <w:jc w:val="both"/>
        <w:rPr>
          <w:rFonts w:ascii="Times New Roman" w:hAnsi="Times New Roman" w:cs="Times New Roman"/>
          <w:sz w:val="20"/>
          <w:szCs w:val="20"/>
          <w:lang w:val="en-US"/>
        </w:rPr>
      </w:pPr>
      <w:proofErr w:type="spellStart"/>
      <w:r w:rsidRPr="00167D62">
        <w:rPr>
          <w:rFonts w:ascii="Times New Roman" w:hAnsi="Times New Roman" w:cs="Times New Roman"/>
          <w:sz w:val="20"/>
          <w:szCs w:val="20"/>
          <w:lang w:val="en-US"/>
        </w:rPr>
        <w:t>Tiempo</w:t>
      </w:r>
      <w:proofErr w:type="spellEnd"/>
      <w:r w:rsidRPr="00167D62">
        <w:rPr>
          <w:rFonts w:ascii="Times New Roman" w:hAnsi="Times New Roman" w:cs="Times New Roman"/>
          <w:spacing w:val="-3"/>
          <w:sz w:val="20"/>
          <w:szCs w:val="20"/>
          <w:lang w:val="en-US"/>
        </w:rPr>
        <w:t xml:space="preserve"> </w:t>
      </w:r>
      <w:proofErr w:type="spellStart"/>
      <w:r w:rsidRPr="00167D62">
        <w:rPr>
          <w:rFonts w:ascii="Times New Roman" w:hAnsi="Times New Roman" w:cs="Times New Roman"/>
          <w:sz w:val="20"/>
          <w:szCs w:val="20"/>
          <w:lang w:val="en-US"/>
        </w:rPr>
        <w:t>atmosférico</w:t>
      </w:r>
      <w:proofErr w:type="spellEnd"/>
      <w:r w:rsidRPr="00167D62">
        <w:rPr>
          <w:rFonts w:ascii="Times New Roman" w:hAnsi="Times New Roman" w:cs="Times New Roman"/>
          <w:sz w:val="20"/>
          <w:szCs w:val="20"/>
          <w:lang w:val="en-US"/>
        </w:rPr>
        <w:t>.</w:t>
      </w:r>
    </w:p>
    <w:p w14:paraId="45F2E774" w14:textId="77777777" w:rsidR="00167D62" w:rsidRPr="00167D62" w:rsidRDefault="00167D62" w:rsidP="00167D62">
      <w:pPr>
        <w:pStyle w:val="Paragrafoelenco"/>
        <w:numPr>
          <w:ilvl w:val="1"/>
          <w:numId w:val="12"/>
        </w:numPr>
        <w:tabs>
          <w:tab w:val="left" w:pos="821"/>
          <w:tab w:val="left" w:pos="822"/>
        </w:tabs>
        <w:ind w:left="821" w:hanging="349"/>
        <w:jc w:val="both"/>
        <w:rPr>
          <w:rFonts w:ascii="Times New Roman" w:hAnsi="Times New Roman" w:cs="Times New Roman"/>
          <w:sz w:val="20"/>
          <w:szCs w:val="20"/>
          <w:lang w:val="en-US"/>
        </w:rPr>
      </w:pPr>
      <w:proofErr w:type="spellStart"/>
      <w:r w:rsidRPr="00167D62">
        <w:rPr>
          <w:rFonts w:ascii="Times New Roman" w:hAnsi="Times New Roman" w:cs="Times New Roman"/>
          <w:sz w:val="20"/>
          <w:szCs w:val="20"/>
          <w:lang w:val="en-US"/>
        </w:rPr>
        <w:t>Viajes</w:t>
      </w:r>
      <w:proofErr w:type="spellEnd"/>
      <w:r w:rsidRPr="00167D62">
        <w:rPr>
          <w:rFonts w:ascii="Times New Roman" w:hAnsi="Times New Roman" w:cs="Times New Roman"/>
          <w:sz w:val="20"/>
          <w:szCs w:val="20"/>
          <w:lang w:val="en-US"/>
        </w:rPr>
        <w:t xml:space="preserve"> y</w:t>
      </w:r>
      <w:r w:rsidRPr="00167D62">
        <w:rPr>
          <w:rFonts w:ascii="Times New Roman" w:hAnsi="Times New Roman" w:cs="Times New Roman"/>
          <w:spacing w:val="-1"/>
          <w:sz w:val="20"/>
          <w:szCs w:val="20"/>
          <w:lang w:val="en-US"/>
        </w:rPr>
        <w:t xml:space="preserve"> </w:t>
      </w:r>
      <w:proofErr w:type="spellStart"/>
      <w:r w:rsidRPr="00167D62">
        <w:rPr>
          <w:rFonts w:ascii="Times New Roman" w:hAnsi="Times New Roman" w:cs="Times New Roman"/>
          <w:sz w:val="20"/>
          <w:szCs w:val="20"/>
          <w:lang w:val="en-US"/>
        </w:rPr>
        <w:t>servicios</w:t>
      </w:r>
      <w:proofErr w:type="spellEnd"/>
      <w:r w:rsidRPr="00167D62">
        <w:rPr>
          <w:rFonts w:ascii="Times New Roman" w:hAnsi="Times New Roman" w:cs="Times New Roman"/>
          <w:sz w:val="20"/>
          <w:szCs w:val="20"/>
          <w:lang w:val="en-US"/>
        </w:rPr>
        <w:t>.</w:t>
      </w:r>
    </w:p>
    <w:p w14:paraId="12A62615" w14:textId="77777777" w:rsidR="00167D62" w:rsidRPr="00167D62" w:rsidRDefault="00167D62" w:rsidP="00167D62">
      <w:pPr>
        <w:pStyle w:val="Paragrafoelenco"/>
        <w:numPr>
          <w:ilvl w:val="1"/>
          <w:numId w:val="12"/>
        </w:numPr>
        <w:tabs>
          <w:tab w:val="left" w:pos="821"/>
          <w:tab w:val="left" w:pos="822"/>
        </w:tabs>
        <w:spacing w:before="44"/>
        <w:ind w:left="821" w:hanging="349"/>
        <w:jc w:val="both"/>
        <w:rPr>
          <w:rFonts w:ascii="Times New Roman" w:hAnsi="Times New Roman" w:cs="Times New Roman"/>
          <w:sz w:val="20"/>
          <w:szCs w:val="20"/>
          <w:lang w:val="en-US"/>
        </w:rPr>
      </w:pPr>
      <w:proofErr w:type="spellStart"/>
      <w:r w:rsidRPr="00167D62">
        <w:rPr>
          <w:rFonts w:ascii="Times New Roman" w:hAnsi="Times New Roman" w:cs="Times New Roman"/>
          <w:sz w:val="20"/>
          <w:szCs w:val="20"/>
          <w:lang w:val="en-US"/>
        </w:rPr>
        <w:t>Medios</w:t>
      </w:r>
      <w:proofErr w:type="spellEnd"/>
      <w:r w:rsidRPr="00167D62">
        <w:rPr>
          <w:rFonts w:ascii="Times New Roman" w:hAnsi="Times New Roman" w:cs="Times New Roman"/>
          <w:sz w:val="20"/>
          <w:szCs w:val="20"/>
          <w:lang w:val="en-US"/>
        </w:rPr>
        <w:t xml:space="preserve"> de</w:t>
      </w:r>
      <w:r w:rsidRPr="00167D62">
        <w:rPr>
          <w:rFonts w:ascii="Times New Roman" w:hAnsi="Times New Roman" w:cs="Times New Roman"/>
          <w:spacing w:val="-2"/>
          <w:sz w:val="20"/>
          <w:szCs w:val="20"/>
          <w:lang w:val="en-US"/>
        </w:rPr>
        <w:t xml:space="preserve"> </w:t>
      </w:r>
      <w:proofErr w:type="spellStart"/>
      <w:r w:rsidRPr="00167D62">
        <w:rPr>
          <w:rFonts w:ascii="Times New Roman" w:hAnsi="Times New Roman" w:cs="Times New Roman"/>
          <w:sz w:val="20"/>
          <w:szCs w:val="20"/>
          <w:lang w:val="en-US"/>
        </w:rPr>
        <w:t>transporte</w:t>
      </w:r>
      <w:proofErr w:type="spellEnd"/>
      <w:r w:rsidRPr="00167D62">
        <w:rPr>
          <w:rFonts w:ascii="Times New Roman" w:hAnsi="Times New Roman" w:cs="Times New Roman"/>
          <w:sz w:val="20"/>
          <w:szCs w:val="20"/>
          <w:lang w:val="en-US"/>
        </w:rPr>
        <w:t>.</w:t>
      </w:r>
    </w:p>
    <w:p w14:paraId="0B0FBE69" w14:textId="77777777" w:rsidR="00167D62" w:rsidRPr="00167D62" w:rsidRDefault="00167D62" w:rsidP="00167D62">
      <w:pPr>
        <w:pStyle w:val="Paragrafoelenco"/>
        <w:numPr>
          <w:ilvl w:val="1"/>
          <w:numId w:val="12"/>
        </w:numPr>
        <w:tabs>
          <w:tab w:val="left" w:pos="821"/>
          <w:tab w:val="left" w:pos="822"/>
        </w:tabs>
        <w:spacing w:before="44"/>
        <w:ind w:left="821" w:hanging="349"/>
        <w:jc w:val="both"/>
        <w:rPr>
          <w:rFonts w:ascii="Times New Roman" w:hAnsi="Times New Roman" w:cs="Times New Roman"/>
          <w:sz w:val="20"/>
          <w:szCs w:val="20"/>
          <w:lang w:val="en-US"/>
        </w:rPr>
      </w:pPr>
      <w:r w:rsidRPr="00167D62">
        <w:rPr>
          <w:rFonts w:ascii="Times New Roman" w:hAnsi="Times New Roman" w:cs="Times New Roman"/>
          <w:sz w:val="20"/>
          <w:szCs w:val="20"/>
          <w:lang w:val="en-US"/>
        </w:rPr>
        <w:t xml:space="preserve">Medio </w:t>
      </w:r>
      <w:proofErr w:type="spellStart"/>
      <w:r w:rsidRPr="00167D62">
        <w:rPr>
          <w:rFonts w:ascii="Times New Roman" w:hAnsi="Times New Roman" w:cs="Times New Roman"/>
          <w:sz w:val="20"/>
          <w:szCs w:val="20"/>
          <w:lang w:val="en-US"/>
        </w:rPr>
        <w:t>ambiente</w:t>
      </w:r>
      <w:proofErr w:type="spellEnd"/>
      <w:r w:rsidRPr="00167D62">
        <w:rPr>
          <w:rFonts w:ascii="Times New Roman" w:hAnsi="Times New Roman" w:cs="Times New Roman"/>
          <w:sz w:val="20"/>
          <w:szCs w:val="20"/>
          <w:lang w:val="en-US"/>
        </w:rPr>
        <w:t xml:space="preserve">. </w:t>
      </w:r>
    </w:p>
    <w:p w14:paraId="76088042" w14:textId="77777777" w:rsidR="00167D62" w:rsidRPr="00167D62" w:rsidRDefault="00167D62" w:rsidP="00167D62">
      <w:pPr>
        <w:pStyle w:val="Paragrafoelenco"/>
        <w:numPr>
          <w:ilvl w:val="1"/>
          <w:numId w:val="12"/>
        </w:numPr>
        <w:tabs>
          <w:tab w:val="left" w:pos="821"/>
          <w:tab w:val="left" w:pos="822"/>
        </w:tabs>
        <w:spacing w:before="44"/>
        <w:ind w:left="821" w:hanging="349"/>
        <w:jc w:val="both"/>
        <w:rPr>
          <w:rFonts w:ascii="Times New Roman" w:hAnsi="Times New Roman" w:cs="Times New Roman"/>
          <w:sz w:val="20"/>
          <w:szCs w:val="20"/>
          <w:lang w:val="es-ES"/>
        </w:rPr>
      </w:pPr>
      <w:r w:rsidRPr="00167D62">
        <w:rPr>
          <w:rFonts w:ascii="Times New Roman" w:hAnsi="Times New Roman" w:cs="Times New Roman"/>
          <w:sz w:val="20"/>
          <w:szCs w:val="20"/>
          <w:lang w:val="es-ES"/>
        </w:rPr>
        <w:t>Marcadores temporales de pasado y</w:t>
      </w:r>
      <w:r w:rsidRPr="00167D62">
        <w:rPr>
          <w:rFonts w:ascii="Times New Roman" w:hAnsi="Times New Roman" w:cs="Times New Roman"/>
          <w:spacing w:val="-5"/>
          <w:sz w:val="20"/>
          <w:szCs w:val="20"/>
          <w:lang w:val="es-ES"/>
        </w:rPr>
        <w:t xml:space="preserve"> </w:t>
      </w:r>
      <w:r w:rsidRPr="00167D62">
        <w:rPr>
          <w:rFonts w:ascii="Times New Roman" w:hAnsi="Times New Roman" w:cs="Times New Roman"/>
          <w:sz w:val="20"/>
          <w:szCs w:val="20"/>
          <w:lang w:val="es-ES"/>
        </w:rPr>
        <w:t>futuro.</w:t>
      </w:r>
    </w:p>
    <w:p w14:paraId="3F2D5412" w14:textId="492FFB71" w:rsidR="00167D62" w:rsidRDefault="00167D62" w:rsidP="00167D62">
      <w:pPr>
        <w:pStyle w:val="Paragrafoelenco"/>
        <w:numPr>
          <w:ilvl w:val="1"/>
          <w:numId w:val="12"/>
        </w:numPr>
        <w:tabs>
          <w:tab w:val="left" w:pos="821"/>
          <w:tab w:val="left" w:pos="822"/>
        </w:tabs>
        <w:ind w:left="821" w:hanging="349"/>
        <w:jc w:val="both"/>
        <w:rPr>
          <w:rFonts w:ascii="Times New Roman" w:hAnsi="Times New Roman" w:cs="Times New Roman"/>
          <w:sz w:val="20"/>
          <w:szCs w:val="20"/>
          <w:lang w:val="en-US"/>
        </w:rPr>
      </w:pPr>
      <w:proofErr w:type="spellStart"/>
      <w:r w:rsidRPr="00167D62">
        <w:rPr>
          <w:rFonts w:ascii="Times New Roman" w:hAnsi="Times New Roman" w:cs="Times New Roman"/>
          <w:sz w:val="20"/>
          <w:szCs w:val="20"/>
          <w:lang w:val="en-US"/>
        </w:rPr>
        <w:t>Aficiones</w:t>
      </w:r>
      <w:proofErr w:type="spellEnd"/>
      <w:r w:rsidRPr="00167D62">
        <w:rPr>
          <w:rFonts w:ascii="Times New Roman" w:hAnsi="Times New Roman" w:cs="Times New Roman"/>
          <w:sz w:val="20"/>
          <w:szCs w:val="20"/>
          <w:lang w:val="en-US"/>
        </w:rPr>
        <w:t xml:space="preserve"> y</w:t>
      </w:r>
      <w:r w:rsidRPr="00167D62">
        <w:rPr>
          <w:rFonts w:ascii="Times New Roman" w:hAnsi="Times New Roman" w:cs="Times New Roman"/>
          <w:spacing w:val="-3"/>
          <w:sz w:val="20"/>
          <w:szCs w:val="20"/>
          <w:lang w:val="en-US"/>
        </w:rPr>
        <w:t xml:space="preserve"> </w:t>
      </w:r>
      <w:proofErr w:type="spellStart"/>
      <w:r w:rsidRPr="00167D62">
        <w:rPr>
          <w:rFonts w:ascii="Times New Roman" w:hAnsi="Times New Roman" w:cs="Times New Roman"/>
          <w:sz w:val="20"/>
          <w:szCs w:val="20"/>
          <w:lang w:val="en-US"/>
        </w:rPr>
        <w:t>deportes</w:t>
      </w:r>
      <w:proofErr w:type="spellEnd"/>
      <w:r w:rsidRPr="00167D62">
        <w:rPr>
          <w:rFonts w:ascii="Times New Roman" w:hAnsi="Times New Roman" w:cs="Times New Roman"/>
          <w:sz w:val="20"/>
          <w:szCs w:val="20"/>
          <w:lang w:val="en-US"/>
        </w:rPr>
        <w:t>.</w:t>
      </w:r>
    </w:p>
    <w:p w14:paraId="50CDFA23" w14:textId="61F9F322" w:rsidR="00167D62" w:rsidRPr="00167D62" w:rsidRDefault="00167D62" w:rsidP="00167D62">
      <w:pPr>
        <w:pStyle w:val="Paragrafoelenco"/>
        <w:numPr>
          <w:ilvl w:val="1"/>
          <w:numId w:val="12"/>
        </w:numPr>
        <w:tabs>
          <w:tab w:val="left" w:pos="821"/>
          <w:tab w:val="left" w:pos="822"/>
        </w:tabs>
        <w:ind w:left="821" w:hanging="349"/>
        <w:jc w:val="both"/>
        <w:rPr>
          <w:rFonts w:ascii="Times New Roman" w:hAnsi="Times New Roman" w:cs="Times New Roman"/>
          <w:sz w:val="20"/>
          <w:szCs w:val="20"/>
          <w:lang w:val="en-US"/>
        </w:rPr>
      </w:pPr>
      <w:r w:rsidRPr="00167D62">
        <w:rPr>
          <w:rFonts w:ascii="Times New Roman" w:hAnsi="Times New Roman" w:cs="Times New Roman"/>
          <w:sz w:val="20"/>
          <w:szCs w:val="20"/>
          <w:lang w:val="es-ES"/>
        </w:rPr>
        <w:t>Principales “falsos amigos” entre el español y el</w:t>
      </w:r>
      <w:r w:rsidRPr="00167D62">
        <w:rPr>
          <w:rFonts w:ascii="Times New Roman" w:hAnsi="Times New Roman" w:cs="Times New Roman"/>
          <w:spacing w:val="-2"/>
          <w:sz w:val="20"/>
          <w:szCs w:val="20"/>
          <w:lang w:val="es-ES"/>
        </w:rPr>
        <w:t xml:space="preserve"> </w:t>
      </w:r>
      <w:r w:rsidRPr="00167D62">
        <w:rPr>
          <w:rFonts w:ascii="Times New Roman" w:hAnsi="Times New Roman" w:cs="Times New Roman"/>
          <w:sz w:val="20"/>
          <w:szCs w:val="20"/>
          <w:lang w:val="es-ES"/>
        </w:rPr>
        <w:t>italiano</w:t>
      </w:r>
      <w:r w:rsidRPr="00167D62">
        <w:rPr>
          <w:sz w:val="20"/>
          <w:szCs w:val="20"/>
          <w:lang w:val="es-ES"/>
        </w:rPr>
        <w:t>.</w:t>
      </w:r>
    </w:p>
    <w:p w14:paraId="17042525" w14:textId="77777777" w:rsidR="00176CB9" w:rsidRPr="0034668B" w:rsidRDefault="00421C58" w:rsidP="00DC6699">
      <w:pPr>
        <w:keepNext/>
        <w:spacing w:before="240" w:after="120"/>
        <w:rPr>
          <w:b/>
          <w:sz w:val="18"/>
          <w:lang w:val="en-US"/>
        </w:rPr>
      </w:pPr>
      <w:r w:rsidRPr="0034668B">
        <w:rPr>
          <w:b/>
          <w:i/>
          <w:sz w:val="18"/>
          <w:lang w:val="en-US"/>
        </w:rPr>
        <w:t>READING LIST</w:t>
      </w:r>
    </w:p>
    <w:p w14:paraId="1511C041" w14:textId="77777777" w:rsidR="00421C58" w:rsidRPr="00421C58" w:rsidRDefault="00421C58" w:rsidP="00421C58">
      <w:pPr>
        <w:pStyle w:val="Testo1"/>
        <w:rPr>
          <w:lang w:val="en-US"/>
        </w:rPr>
      </w:pPr>
      <w:r w:rsidRPr="00421C58">
        <w:rPr>
          <w:lang w:val="en-US"/>
        </w:rPr>
        <w:t>Course book</w:t>
      </w:r>
    </w:p>
    <w:p w14:paraId="65093FD9" w14:textId="77777777" w:rsidR="007742D1" w:rsidRPr="005771D7" w:rsidRDefault="007742D1" w:rsidP="007742D1">
      <w:pPr>
        <w:rPr>
          <w:rFonts w:ascii="Times New Roman" w:hAnsi="Times New Roman"/>
          <w:b/>
          <w:sz w:val="18"/>
          <w:szCs w:val="18"/>
        </w:rPr>
      </w:pPr>
      <w:r w:rsidRPr="005771D7">
        <w:rPr>
          <w:rFonts w:ascii="Times New Roman" w:hAnsi="Times New Roman"/>
          <w:b/>
          <w:sz w:val="18"/>
          <w:szCs w:val="18"/>
        </w:rPr>
        <w:t>Campus Sur A1-B1</w:t>
      </w:r>
    </w:p>
    <w:p w14:paraId="2EE3578D" w14:textId="77777777" w:rsidR="007742D1" w:rsidRPr="005771D7" w:rsidRDefault="007742D1" w:rsidP="007742D1">
      <w:pPr>
        <w:pStyle w:val="Testo1"/>
      </w:pPr>
      <w:r w:rsidRPr="005771D7">
        <w:t xml:space="preserve">ISBN:  9788853630575 </w:t>
      </w:r>
      <w:r>
        <w:t>-  P</w:t>
      </w:r>
      <w:r w:rsidRPr="005771D7">
        <w:t>ack premium: libro alunno + libro digitale + accesso di un anno alla piattaforma difusión</w:t>
      </w:r>
      <w:r>
        <w:t xml:space="preserve">, disponibile in: </w:t>
      </w:r>
      <w:r w:rsidRPr="005771D7">
        <w:t>https://www.ilpiacerediapprendere.it</w:t>
      </w:r>
    </w:p>
    <w:p w14:paraId="62A28F64" w14:textId="77777777" w:rsidR="00421C58" w:rsidRPr="00401549" w:rsidRDefault="00421C58" w:rsidP="007742D1">
      <w:pPr>
        <w:pStyle w:val="Testo1"/>
        <w:spacing w:before="120"/>
        <w:rPr>
          <w:szCs w:val="18"/>
        </w:rPr>
      </w:pPr>
      <w:r w:rsidRPr="00401549">
        <w:rPr>
          <w:szCs w:val="18"/>
        </w:rPr>
        <w:t>Other recommended books:</w:t>
      </w:r>
    </w:p>
    <w:p w14:paraId="1163E0FF" w14:textId="77777777" w:rsidR="00421C58" w:rsidRPr="00421C58" w:rsidRDefault="00421C58" w:rsidP="00421C58">
      <w:pPr>
        <w:pStyle w:val="Testo1"/>
        <w:rPr>
          <w:b/>
          <w:color w:val="323232"/>
          <w:szCs w:val="18"/>
        </w:rPr>
      </w:pPr>
      <w:r w:rsidRPr="00421C58">
        <w:rPr>
          <w:szCs w:val="18"/>
        </w:rPr>
        <w:t xml:space="preserve">R. Odicino, C. Campos, M. Sánchez, </w:t>
      </w:r>
      <w:r w:rsidRPr="00421C58">
        <w:rPr>
          <w:i/>
          <w:iCs/>
          <w:szCs w:val="18"/>
        </w:rPr>
        <w:t>Gramática española</w:t>
      </w:r>
      <w:r w:rsidRPr="00421C58">
        <w:rPr>
          <w:szCs w:val="18"/>
        </w:rPr>
        <w:t>, 2 ed., UTET Università, Milano, 2019, ISBN:</w:t>
      </w:r>
      <w:r w:rsidRPr="00421C58">
        <w:rPr>
          <w:spacing w:val="-16"/>
          <w:szCs w:val="18"/>
        </w:rPr>
        <w:t xml:space="preserve"> </w:t>
      </w:r>
      <w:r w:rsidRPr="00421C58">
        <w:rPr>
          <w:color w:val="323232"/>
          <w:szCs w:val="18"/>
        </w:rPr>
        <w:t>978-8860085641</w:t>
      </w:r>
    </w:p>
    <w:p w14:paraId="3FBB5F2B" w14:textId="77777777" w:rsidR="00421C58" w:rsidRPr="00421C58" w:rsidRDefault="00421C58" w:rsidP="00421C58">
      <w:pPr>
        <w:pStyle w:val="Testo1"/>
        <w:rPr>
          <w:spacing w:val="-5"/>
          <w:szCs w:val="18"/>
        </w:rPr>
      </w:pPr>
      <w:r w:rsidRPr="00421C58">
        <w:rPr>
          <w:szCs w:val="18"/>
          <w:lang w:val="es-ES"/>
        </w:rPr>
        <w:t xml:space="preserve">AA.VV., </w:t>
      </w:r>
      <w:r w:rsidRPr="00421C58">
        <w:rPr>
          <w:i/>
          <w:szCs w:val="18"/>
          <w:lang w:val="es-ES"/>
        </w:rPr>
        <w:t>Gramática básica del estudiante de español</w:t>
      </w:r>
      <w:r w:rsidRPr="00421C58">
        <w:rPr>
          <w:szCs w:val="18"/>
          <w:lang w:val="es-ES"/>
        </w:rPr>
        <w:t>, Ed. Difusión, Madrid, 2005.</w:t>
      </w:r>
      <w:r w:rsidRPr="00421C58">
        <w:rPr>
          <w:spacing w:val="-3"/>
          <w:szCs w:val="18"/>
          <w:lang w:val="es-ES"/>
        </w:rPr>
        <w:t xml:space="preserve">F. </w:t>
      </w:r>
      <w:r w:rsidRPr="00421C58">
        <w:rPr>
          <w:spacing w:val="-5"/>
          <w:szCs w:val="18"/>
          <w:lang w:val="es-ES"/>
        </w:rPr>
        <w:t xml:space="preserve">CASTRO, </w:t>
      </w:r>
      <w:r w:rsidRPr="00421C58">
        <w:rPr>
          <w:i/>
          <w:spacing w:val="-4"/>
          <w:szCs w:val="18"/>
          <w:lang w:val="es-ES"/>
        </w:rPr>
        <w:t xml:space="preserve">Uso </w:t>
      </w:r>
      <w:r w:rsidRPr="00421C58">
        <w:rPr>
          <w:i/>
          <w:spacing w:val="-3"/>
          <w:szCs w:val="18"/>
          <w:lang w:val="es-ES"/>
        </w:rPr>
        <w:t xml:space="preserve">de la </w:t>
      </w:r>
      <w:r w:rsidRPr="00421C58">
        <w:rPr>
          <w:i/>
          <w:spacing w:val="-5"/>
          <w:szCs w:val="18"/>
          <w:lang w:val="es-ES"/>
        </w:rPr>
        <w:t>gramática española</w:t>
      </w:r>
      <w:r w:rsidRPr="00421C58">
        <w:rPr>
          <w:spacing w:val="-5"/>
          <w:szCs w:val="18"/>
          <w:lang w:val="es-ES"/>
        </w:rPr>
        <w:t xml:space="preserve">, Nivel elemental. </w:t>
      </w:r>
      <w:r w:rsidRPr="00421C58">
        <w:rPr>
          <w:spacing w:val="-5"/>
          <w:szCs w:val="18"/>
        </w:rPr>
        <w:t xml:space="preserve">Nueva edición. Edelsa, Madrid, 2010. </w:t>
      </w:r>
    </w:p>
    <w:p w14:paraId="123EC7DF" w14:textId="77777777" w:rsidR="00421C58" w:rsidRPr="00421C58" w:rsidRDefault="00421C58" w:rsidP="00421C58">
      <w:pPr>
        <w:pStyle w:val="Testo1"/>
        <w:rPr>
          <w:szCs w:val="18"/>
        </w:rPr>
      </w:pPr>
      <w:r w:rsidRPr="00421C58">
        <w:rPr>
          <w:szCs w:val="18"/>
        </w:rPr>
        <w:t>Recommended dictionaries</w:t>
      </w:r>
    </w:p>
    <w:p w14:paraId="0D8661EC" w14:textId="77777777" w:rsidR="00421C58" w:rsidRPr="00421C58" w:rsidRDefault="00421C58" w:rsidP="00421C58">
      <w:pPr>
        <w:pStyle w:val="Testo1"/>
        <w:rPr>
          <w:b/>
          <w:szCs w:val="18"/>
        </w:rPr>
      </w:pPr>
      <w:r w:rsidRPr="00421C58">
        <w:rPr>
          <w:szCs w:val="18"/>
        </w:rPr>
        <w:t xml:space="preserve">R. AQUÉS, A. PADOAN, </w:t>
      </w:r>
      <w:r w:rsidRPr="00421C58">
        <w:rPr>
          <w:i/>
          <w:iCs/>
          <w:szCs w:val="18"/>
        </w:rPr>
        <w:t>Il Grande dizionario di Spagnolo, Dizionario Spagnolo- Italiano/ Italiano-Spagnolo</w:t>
      </w:r>
      <w:r w:rsidRPr="00421C58">
        <w:rPr>
          <w:szCs w:val="18"/>
        </w:rPr>
        <w:t>, Zanichelli, Dvd-Rom e versione scaricabile per Windows e</w:t>
      </w:r>
      <w:r w:rsidRPr="00421C58">
        <w:rPr>
          <w:spacing w:val="-9"/>
          <w:szCs w:val="18"/>
        </w:rPr>
        <w:t xml:space="preserve"> </w:t>
      </w:r>
      <w:r w:rsidRPr="00421C58">
        <w:rPr>
          <w:szCs w:val="18"/>
        </w:rPr>
        <w:t>Mac.</w:t>
      </w:r>
    </w:p>
    <w:p w14:paraId="77675F24" w14:textId="77777777" w:rsidR="00421C58" w:rsidRPr="00421C58" w:rsidRDefault="00421C58" w:rsidP="00421C58">
      <w:pPr>
        <w:pStyle w:val="Testo1"/>
        <w:rPr>
          <w:szCs w:val="18"/>
          <w:lang w:val="es-ES"/>
        </w:rPr>
      </w:pPr>
      <w:r w:rsidRPr="00421C58">
        <w:rPr>
          <w:szCs w:val="18"/>
          <w:lang w:val="es-ES"/>
        </w:rPr>
        <w:t xml:space="preserve">C. MALDONADO GONZÁLEZ (a cura di), </w:t>
      </w:r>
      <w:r w:rsidRPr="00421C58">
        <w:rPr>
          <w:i/>
          <w:szCs w:val="18"/>
          <w:lang w:val="es-ES"/>
        </w:rPr>
        <w:t>Clave: diccionario de uso del español actual</w:t>
      </w:r>
      <w:r w:rsidRPr="00421C58">
        <w:rPr>
          <w:szCs w:val="18"/>
          <w:lang w:val="es-ES"/>
        </w:rPr>
        <w:t>, SM, Madrid, 1999.</w:t>
      </w:r>
    </w:p>
    <w:p w14:paraId="53B9E20F" w14:textId="77777777" w:rsidR="00421C58" w:rsidRPr="00421C58" w:rsidRDefault="00421C58" w:rsidP="00421C58">
      <w:pPr>
        <w:pStyle w:val="Testo1"/>
        <w:rPr>
          <w:szCs w:val="18"/>
        </w:rPr>
      </w:pPr>
      <w:r w:rsidRPr="00421C58">
        <w:rPr>
          <w:szCs w:val="18"/>
        </w:rPr>
        <w:t xml:space="preserve">L. TAM, </w:t>
      </w:r>
      <w:r w:rsidRPr="00421C58">
        <w:rPr>
          <w:i/>
          <w:szCs w:val="18"/>
        </w:rPr>
        <w:t>Dizionario Italiano-Spagnolo/Spagnolo- Italiano</w:t>
      </w:r>
      <w:r w:rsidRPr="00421C58">
        <w:rPr>
          <w:szCs w:val="18"/>
        </w:rPr>
        <w:t>, Hoepli, Milano, 1997.</w:t>
      </w:r>
    </w:p>
    <w:p w14:paraId="1D224E91" w14:textId="77777777" w:rsidR="00421C58" w:rsidRPr="0034668B" w:rsidRDefault="00421C58" w:rsidP="00421C58">
      <w:pPr>
        <w:spacing w:before="240" w:after="120" w:line="220" w:lineRule="exact"/>
        <w:rPr>
          <w:b/>
          <w:i/>
          <w:sz w:val="18"/>
          <w:lang w:val="en-US"/>
        </w:rPr>
      </w:pPr>
      <w:r w:rsidRPr="0034668B">
        <w:rPr>
          <w:b/>
          <w:i/>
          <w:sz w:val="18"/>
          <w:lang w:val="en-US"/>
        </w:rPr>
        <w:lastRenderedPageBreak/>
        <w:t>TEACHING METHOD</w:t>
      </w:r>
    </w:p>
    <w:p w14:paraId="482CC07B" w14:textId="77777777" w:rsidR="00D70CC0" w:rsidRPr="00CC31B4" w:rsidRDefault="00D70CC0" w:rsidP="00D70CC0">
      <w:pPr>
        <w:pStyle w:val="Testo2"/>
        <w:rPr>
          <w:rFonts w:eastAsiaTheme="minorHAnsi"/>
          <w:lang w:val="en-US" w:eastAsia="en-US"/>
        </w:rPr>
      </w:pPr>
      <w:r w:rsidRPr="00CC31B4">
        <w:rPr>
          <w:rFonts w:eastAsiaTheme="minorHAnsi"/>
          <w:b/>
          <w:bCs/>
          <w:lang w:val="en-US" w:eastAsia="en-US"/>
        </w:rPr>
        <w:t xml:space="preserve">The course is intended for all levels (it starts from a beginner level -A1-) </w:t>
      </w:r>
      <w:r w:rsidRPr="00CC31B4">
        <w:rPr>
          <w:rFonts w:eastAsiaTheme="minorHAnsi"/>
          <w:lang w:val="en-US" w:eastAsia="en-US"/>
        </w:rPr>
        <w:t>and it covers all the academic year. The teacher will assess the students' prior knowledge in the first class and</w:t>
      </w:r>
      <w:r w:rsidRPr="00CC31B4">
        <w:rPr>
          <w:rFonts w:eastAsiaTheme="minorHAnsi"/>
          <w:color w:val="000000"/>
          <w:lang w:val="en-US" w:eastAsia="en-US"/>
        </w:rPr>
        <w:t xml:space="preserve"> </w:t>
      </w:r>
      <w:r w:rsidRPr="00CC31B4">
        <w:rPr>
          <w:rFonts w:eastAsiaTheme="minorHAnsi"/>
          <w:lang w:val="en-US" w:eastAsia="en-US"/>
        </w:rPr>
        <w:t>advise them about attendance and classwork according to their level.</w:t>
      </w:r>
      <w:r w:rsidRPr="00CC31B4">
        <w:rPr>
          <w:rFonts w:eastAsiaTheme="minorHAnsi"/>
          <w:color w:val="000000"/>
          <w:lang w:val="en-US" w:eastAsia="en-US"/>
        </w:rPr>
        <w:t xml:space="preserve"> </w:t>
      </w:r>
      <w:r w:rsidRPr="00CC31B4">
        <w:rPr>
          <w:rFonts w:eastAsiaTheme="minorHAnsi"/>
          <w:lang w:val="en-US" w:eastAsia="en-US"/>
        </w:rPr>
        <w:t>The lessons use a communicative approach emphasizing interaction as a goal of</w:t>
      </w:r>
      <w:r w:rsidRPr="00CC31B4">
        <w:rPr>
          <w:rFonts w:eastAsiaTheme="minorHAnsi"/>
          <w:color w:val="000000"/>
          <w:lang w:val="en-US" w:eastAsia="en-US"/>
        </w:rPr>
        <w:t xml:space="preserve"> </w:t>
      </w:r>
      <w:r w:rsidRPr="00CC31B4">
        <w:rPr>
          <w:rFonts w:eastAsiaTheme="minorHAnsi"/>
          <w:lang w:val="en-US" w:eastAsia="en-US"/>
        </w:rPr>
        <w:t>study, including: oral interaction, expression and comprehension exercises, role-play communicative exercises, grammar explanations, written exercises on the online platform and training for the written and oral examination.</w:t>
      </w:r>
    </w:p>
    <w:p w14:paraId="77E1042C" w14:textId="77777777" w:rsidR="00D70CC0" w:rsidRDefault="00D70CC0" w:rsidP="00D70CC0">
      <w:pPr>
        <w:pStyle w:val="Testo2"/>
        <w:rPr>
          <w:rFonts w:eastAsiaTheme="minorHAnsi"/>
          <w:b/>
          <w:bCs/>
          <w:lang w:val="en-US" w:eastAsia="en-US"/>
        </w:rPr>
      </w:pPr>
      <w:r w:rsidRPr="00CC31B4">
        <w:rPr>
          <w:rFonts w:eastAsiaTheme="minorHAnsi"/>
          <w:b/>
          <w:bCs/>
          <w:lang w:val="en-US" w:eastAsia="en-US"/>
        </w:rPr>
        <w:t>Non-attending students are strongly encouraged to use the information contained in this syllabus and other documents available on the site, to inform and prepare themselves adequately for the exam.</w:t>
      </w:r>
    </w:p>
    <w:p w14:paraId="0E6A15DB" w14:textId="77777777" w:rsidR="00D70CC0" w:rsidRPr="0034668B" w:rsidRDefault="00D70CC0" w:rsidP="00D70CC0">
      <w:pPr>
        <w:spacing w:before="240" w:after="120" w:line="220" w:lineRule="exact"/>
        <w:rPr>
          <w:b/>
          <w:i/>
          <w:sz w:val="18"/>
          <w:lang w:val="en-US"/>
        </w:rPr>
      </w:pPr>
      <w:r w:rsidRPr="0034668B">
        <w:rPr>
          <w:b/>
          <w:i/>
          <w:sz w:val="18"/>
          <w:lang w:val="en-US"/>
        </w:rPr>
        <w:t>ASSESSMENT METHOD AND CRITERIA</w:t>
      </w:r>
    </w:p>
    <w:p w14:paraId="16D52E6E" w14:textId="77777777" w:rsidR="00D70CC0" w:rsidRDefault="00D70CC0" w:rsidP="00FC45AF">
      <w:pPr>
        <w:pStyle w:val="Testo2"/>
        <w:rPr>
          <w:rFonts w:eastAsiaTheme="minorHAnsi"/>
          <w:b/>
          <w:bCs/>
          <w:lang w:val="en-US" w:eastAsia="en-US"/>
        </w:rPr>
      </w:pPr>
      <w:r w:rsidRPr="002F199C">
        <w:rPr>
          <w:rFonts w:eastAsiaTheme="minorHAnsi"/>
          <w:lang w:val="en-US" w:eastAsia="en-US"/>
        </w:rPr>
        <w:t xml:space="preserve">Students who are holders of a </w:t>
      </w:r>
      <w:r>
        <w:rPr>
          <w:rFonts w:eastAsiaTheme="minorHAnsi"/>
          <w:lang w:val="en-US" w:eastAsia="en-US"/>
        </w:rPr>
        <w:t>DELE</w:t>
      </w:r>
      <w:r w:rsidRPr="002F199C">
        <w:rPr>
          <w:rFonts w:eastAsiaTheme="minorHAnsi"/>
          <w:lang w:val="en-US" w:eastAsia="en-US"/>
        </w:rPr>
        <w:t xml:space="preserve"> B1 /</w:t>
      </w:r>
      <w:r>
        <w:rPr>
          <w:rFonts w:eastAsiaTheme="minorHAnsi"/>
          <w:lang w:val="en-US" w:eastAsia="en-US"/>
        </w:rPr>
        <w:t xml:space="preserve"> </w:t>
      </w:r>
      <w:r w:rsidRPr="002F199C">
        <w:rPr>
          <w:rFonts w:eastAsiaTheme="minorHAnsi"/>
          <w:lang w:val="en-US" w:eastAsia="en-US"/>
        </w:rPr>
        <w:t>B2 / C1 (issued within two years of the date of the exam) are exempted from</w:t>
      </w:r>
      <w:r>
        <w:rPr>
          <w:rFonts w:eastAsiaTheme="minorHAnsi"/>
          <w:lang w:val="en-US" w:eastAsia="en-US"/>
        </w:rPr>
        <w:t xml:space="preserve"> </w:t>
      </w:r>
      <w:r w:rsidRPr="002F199C">
        <w:rPr>
          <w:rFonts w:eastAsiaTheme="minorHAnsi"/>
          <w:lang w:val="en-US" w:eastAsia="en-US"/>
        </w:rPr>
        <w:t xml:space="preserve">the course and the examination, </w:t>
      </w:r>
      <w:r>
        <w:rPr>
          <w:rFonts w:eastAsiaTheme="minorHAnsi"/>
          <w:lang w:val="en-US" w:eastAsia="en-US"/>
        </w:rPr>
        <w:t>DELE</w:t>
      </w:r>
      <w:r w:rsidRPr="002F199C">
        <w:rPr>
          <w:rFonts w:eastAsiaTheme="minorHAnsi"/>
          <w:lang w:val="en-US" w:eastAsia="en-US"/>
        </w:rPr>
        <w:t xml:space="preserve"> B1 or</w:t>
      </w:r>
      <w:r>
        <w:rPr>
          <w:rFonts w:eastAsiaTheme="minorHAnsi"/>
          <w:lang w:val="en-US" w:eastAsia="en-US"/>
        </w:rPr>
        <w:t xml:space="preserve"> </w:t>
      </w:r>
      <w:r w:rsidRPr="002F199C">
        <w:rPr>
          <w:rFonts w:eastAsiaTheme="minorHAnsi"/>
          <w:lang w:val="en-US" w:eastAsia="en-US"/>
        </w:rPr>
        <w:t xml:space="preserve">superior levels are recognized as substitute for the </w:t>
      </w:r>
      <w:r>
        <w:rPr>
          <w:rFonts w:eastAsiaTheme="minorHAnsi"/>
          <w:lang w:val="en-US" w:eastAsia="en-US"/>
        </w:rPr>
        <w:t>Foreign Language Spanish</w:t>
      </w:r>
      <w:r w:rsidRPr="002F199C">
        <w:rPr>
          <w:rFonts w:eastAsiaTheme="minorHAnsi"/>
          <w:lang w:val="en-US" w:eastAsia="en-US"/>
        </w:rPr>
        <w:t xml:space="preserve"> course and</w:t>
      </w:r>
      <w:r>
        <w:rPr>
          <w:rFonts w:eastAsiaTheme="minorHAnsi"/>
          <w:lang w:val="en-US" w:eastAsia="en-US"/>
        </w:rPr>
        <w:t xml:space="preserve"> </w:t>
      </w:r>
      <w:r w:rsidRPr="002F199C">
        <w:rPr>
          <w:rFonts w:eastAsiaTheme="minorHAnsi"/>
          <w:lang w:val="en-US" w:eastAsia="en-US"/>
        </w:rPr>
        <w:t xml:space="preserve">examination. Students must present their </w:t>
      </w:r>
      <w:r>
        <w:rPr>
          <w:rFonts w:eastAsiaTheme="minorHAnsi"/>
          <w:lang w:val="en-US" w:eastAsia="en-US"/>
        </w:rPr>
        <w:t>DELE</w:t>
      </w:r>
      <w:r w:rsidRPr="002F199C">
        <w:rPr>
          <w:rFonts w:eastAsiaTheme="minorHAnsi"/>
          <w:lang w:val="en-US" w:eastAsia="en-US"/>
        </w:rPr>
        <w:t xml:space="preserve"> to the</w:t>
      </w:r>
      <w:r>
        <w:rPr>
          <w:rFonts w:eastAsiaTheme="minorHAnsi"/>
          <w:lang w:val="en-US" w:eastAsia="en-US"/>
        </w:rPr>
        <w:t xml:space="preserve"> </w:t>
      </w:r>
      <w:r w:rsidRPr="002F199C">
        <w:rPr>
          <w:rFonts w:eastAsiaTheme="minorHAnsi"/>
          <w:lang w:val="en-US" w:eastAsia="en-US"/>
        </w:rPr>
        <w:t>Selda Office, (via Morozzo della Rocca 2/A, 5th floor) within two years of the</w:t>
      </w:r>
      <w:r>
        <w:rPr>
          <w:rFonts w:eastAsiaTheme="minorHAnsi"/>
          <w:lang w:val="en-US" w:eastAsia="en-US"/>
        </w:rPr>
        <w:t xml:space="preserve"> </w:t>
      </w:r>
      <w:r w:rsidRPr="002F199C">
        <w:rPr>
          <w:rFonts w:eastAsiaTheme="minorHAnsi"/>
          <w:lang w:val="en-US" w:eastAsia="en-US"/>
        </w:rPr>
        <w:t>date of issue.</w:t>
      </w:r>
      <w:r>
        <w:rPr>
          <w:rFonts w:eastAsiaTheme="minorHAnsi"/>
          <w:lang w:val="en-US" w:eastAsia="en-US"/>
        </w:rPr>
        <w:t xml:space="preserve"> </w:t>
      </w:r>
      <w:r w:rsidRPr="002F199C">
        <w:rPr>
          <w:rFonts w:eastAsiaTheme="minorHAnsi"/>
          <w:lang w:val="en-US" w:eastAsia="en-US"/>
        </w:rPr>
        <w:t>For all the other students the assessment consists of two parts: a written part</w:t>
      </w:r>
      <w:r>
        <w:rPr>
          <w:rFonts w:eastAsiaTheme="minorHAnsi"/>
          <w:lang w:val="en-US" w:eastAsia="en-US"/>
        </w:rPr>
        <w:t xml:space="preserve"> </w:t>
      </w:r>
      <w:r w:rsidRPr="002F199C">
        <w:rPr>
          <w:rFonts w:eastAsiaTheme="minorHAnsi"/>
          <w:lang w:val="en-US" w:eastAsia="en-US"/>
        </w:rPr>
        <w:t>and an oral part. They are independent, and students must achieve a pass mark on</w:t>
      </w:r>
      <w:r>
        <w:rPr>
          <w:rFonts w:eastAsiaTheme="minorHAnsi"/>
          <w:lang w:val="en-US" w:eastAsia="en-US"/>
        </w:rPr>
        <w:t xml:space="preserve"> </w:t>
      </w:r>
      <w:r w:rsidRPr="002F199C">
        <w:rPr>
          <w:rFonts w:eastAsiaTheme="minorHAnsi"/>
          <w:lang w:val="en-US" w:eastAsia="en-US"/>
        </w:rPr>
        <w:t>both</w:t>
      </w:r>
      <w:r>
        <w:rPr>
          <w:rFonts w:eastAsiaTheme="minorHAnsi"/>
          <w:lang w:val="en-US" w:eastAsia="en-US"/>
        </w:rPr>
        <w:t xml:space="preserve"> parts</w:t>
      </w:r>
      <w:r w:rsidRPr="002F199C">
        <w:rPr>
          <w:rFonts w:eastAsiaTheme="minorHAnsi"/>
          <w:lang w:val="en-US" w:eastAsia="en-US"/>
        </w:rPr>
        <w:t>.</w:t>
      </w:r>
      <w:r>
        <w:rPr>
          <w:rFonts w:eastAsiaTheme="minorHAnsi"/>
          <w:lang w:val="en-US" w:eastAsia="en-US"/>
        </w:rPr>
        <w:t xml:space="preserve"> </w:t>
      </w:r>
      <w:r w:rsidRPr="002F199C">
        <w:rPr>
          <w:rFonts w:eastAsiaTheme="minorHAnsi"/>
          <w:lang w:val="en-US" w:eastAsia="en-US"/>
        </w:rPr>
        <w:t>The final assessment is a PASS or FAIL evaluation (called APPROVED).</w:t>
      </w:r>
      <w:r>
        <w:rPr>
          <w:rFonts w:eastAsiaTheme="minorHAnsi"/>
          <w:lang w:val="en-US" w:eastAsia="en-US"/>
        </w:rPr>
        <w:t xml:space="preserve"> </w:t>
      </w:r>
      <w:r w:rsidRPr="002F199C">
        <w:rPr>
          <w:rFonts w:eastAsiaTheme="minorHAnsi"/>
          <w:lang w:val="en-US" w:eastAsia="en-US"/>
        </w:rPr>
        <w:t xml:space="preserve">There are two </w:t>
      </w:r>
      <w:r>
        <w:rPr>
          <w:rFonts w:eastAsiaTheme="minorHAnsi"/>
          <w:lang w:val="en-US" w:eastAsia="en-US"/>
        </w:rPr>
        <w:t xml:space="preserve">written </w:t>
      </w:r>
      <w:r w:rsidRPr="002F199C">
        <w:rPr>
          <w:rFonts w:eastAsiaTheme="minorHAnsi"/>
          <w:lang w:val="en-US" w:eastAsia="en-US"/>
        </w:rPr>
        <w:t>assessment formats, depending on whether students attend</w:t>
      </w:r>
      <w:r>
        <w:rPr>
          <w:rFonts w:eastAsiaTheme="minorHAnsi"/>
          <w:lang w:val="en-US" w:eastAsia="en-US"/>
        </w:rPr>
        <w:t xml:space="preserve"> </w:t>
      </w:r>
      <w:r w:rsidRPr="002F199C">
        <w:rPr>
          <w:rFonts w:eastAsiaTheme="minorHAnsi"/>
          <w:lang w:val="en-US" w:eastAsia="en-US"/>
        </w:rPr>
        <w:t>classes regularly or not</w:t>
      </w:r>
      <w:r>
        <w:rPr>
          <w:rFonts w:eastAsiaTheme="minorHAnsi"/>
          <w:lang w:val="en-US" w:eastAsia="en-US"/>
        </w:rPr>
        <w:t>:</w:t>
      </w:r>
    </w:p>
    <w:p w14:paraId="0B62EA76" w14:textId="77777777" w:rsidR="00D70CC0" w:rsidRPr="0034668B" w:rsidRDefault="00D70CC0" w:rsidP="00FC45AF">
      <w:pPr>
        <w:pStyle w:val="Testo2"/>
        <w:rPr>
          <w:rFonts w:eastAsiaTheme="minorHAnsi"/>
          <w:lang w:val="en-US"/>
        </w:rPr>
      </w:pPr>
      <w:r w:rsidRPr="0034668B">
        <w:rPr>
          <w:rFonts w:eastAsiaTheme="minorHAnsi"/>
          <w:lang w:val="en-US"/>
        </w:rPr>
        <w:t>WRITTEN EXAM</w:t>
      </w:r>
    </w:p>
    <w:p w14:paraId="6CC962B1" w14:textId="77777777" w:rsidR="00D70CC0" w:rsidRPr="0034668B" w:rsidRDefault="00D70CC0" w:rsidP="00FC45AF">
      <w:pPr>
        <w:pStyle w:val="Testo2"/>
        <w:rPr>
          <w:lang w:val="en-US"/>
        </w:rPr>
      </w:pPr>
      <w:r w:rsidRPr="0034668B">
        <w:rPr>
          <w:lang w:val="en-US"/>
        </w:rPr>
        <w:t>ATTENDING STUDENTS</w:t>
      </w:r>
    </w:p>
    <w:p w14:paraId="04DC187D" w14:textId="77777777" w:rsidR="00D70CC0" w:rsidRPr="0034668B" w:rsidRDefault="00D70CC0" w:rsidP="00FC45AF">
      <w:pPr>
        <w:pStyle w:val="Testo2"/>
        <w:rPr>
          <w:lang w:val="en-US"/>
        </w:rPr>
      </w:pPr>
      <w:r w:rsidRPr="0034668B">
        <w:rPr>
          <w:lang w:val="en-US"/>
        </w:rPr>
        <w:t xml:space="preserve">Students who attend lessons may sit the written part of the examination in the form of interim tests (prove intermedie) at the end of each term, thus not having to sit the end-of-year written examination. Students who attend less than 60% of lessons will not be allowed to sit any of the interim tests and will have to take their exam in the scheduled examination sessions. Students who have neither obtained the pass mark in the three interim tests nor attended lessons will have to take both the written and the oral exam on the dates indicated for the End-of-Year Exam. </w:t>
      </w:r>
    </w:p>
    <w:p w14:paraId="0AA43460" w14:textId="77777777" w:rsidR="00D70CC0" w:rsidRPr="0034668B" w:rsidRDefault="00D70CC0" w:rsidP="00FC45AF">
      <w:pPr>
        <w:pStyle w:val="Testo2"/>
        <w:rPr>
          <w:lang w:val="en-US"/>
        </w:rPr>
      </w:pPr>
      <w:r w:rsidRPr="0034668B">
        <w:rPr>
          <w:lang w:val="en-US"/>
        </w:rPr>
        <w:t xml:space="preserve">Students who pass the three partial exams shall not sit the written exam at the end of the year; but will only take the oral exam on one of the scheduled dates. (Check dates and rooms at "Calendario degli esami – Foreign Language Spanish” on Selda’s webpage). </w:t>
      </w:r>
    </w:p>
    <w:p w14:paraId="587A0CDB" w14:textId="77777777" w:rsidR="00D70CC0" w:rsidRPr="0034668B" w:rsidRDefault="00D70CC0" w:rsidP="00FC45AF">
      <w:pPr>
        <w:pStyle w:val="Testo2"/>
        <w:rPr>
          <w:lang w:val="en-US"/>
        </w:rPr>
      </w:pPr>
      <w:r w:rsidRPr="0034668B">
        <w:rPr>
          <w:lang w:val="en-US"/>
        </w:rPr>
        <w:t>FORMAT OF THE INTERIM TESTS</w:t>
      </w:r>
    </w:p>
    <w:p w14:paraId="5D4C206C" w14:textId="77777777" w:rsidR="00D70CC0" w:rsidRPr="0034668B" w:rsidRDefault="00D70CC0" w:rsidP="00FC45AF">
      <w:pPr>
        <w:pStyle w:val="Testo2"/>
        <w:rPr>
          <w:lang w:val="en-US"/>
        </w:rPr>
      </w:pPr>
      <w:r w:rsidRPr="0034668B">
        <w:rPr>
          <w:lang w:val="en-US"/>
        </w:rPr>
        <w:t>Reading comprehension: 10 questions</w:t>
      </w:r>
    </w:p>
    <w:p w14:paraId="4C84BA88" w14:textId="77777777" w:rsidR="00D70CC0" w:rsidRPr="0034668B" w:rsidRDefault="00D70CC0" w:rsidP="00FC45AF">
      <w:pPr>
        <w:pStyle w:val="Testo2"/>
        <w:rPr>
          <w:lang w:val="en-US"/>
        </w:rPr>
      </w:pPr>
      <w:r w:rsidRPr="0034668B">
        <w:rPr>
          <w:lang w:val="en-US"/>
        </w:rPr>
        <w:t xml:space="preserve">Grammar: 10 questions </w:t>
      </w:r>
    </w:p>
    <w:p w14:paraId="1AF4D172" w14:textId="77777777" w:rsidR="00D70CC0" w:rsidRPr="0034668B" w:rsidRDefault="00D70CC0" w:rsidP="00FC45AF">
      <w:pPr>
        <w:pStyle w:val="Testo2"/>
        <w:rPr>
          <w:lang w:val="en-US"/>
        </w:rPr>
      </w:pPr>
      <w:r w:rsidRPr="0034668B">
        <w:rPr>
          <w:lang w:val="en-US"/>
        </w:rPr>
        <w:t xml:space="preserve">Vocabulary: 10 questions </w:t>
      </w:r>
    </w:p>
    <w:p w14:paraId="3D13B451" w14:textId="77777777" w:rsidR="00D70CC0" w:rsidRPr="0034668B" w:rsidRDefault="00D70CC0" w:rsidP="00FC45AF">
      <w:pPr>
        <w:pStyle w:val="Testo2"/>
        <w:rPr>
          <w:lang w:val="en-US"/>
        </w:rPr>
      </w:pPr>
      <w:r w:rsidRPr="0034668B">
        <w:rPr>
          <w:lang w:val="en-US"/>
        </w:rPr>
        <w:t>FOR PASSING EACH PARTIAL EXAM, IT IS NECESSARY TO REACH AT LEAST 18/30 POINTS.</w:t>
      </w:r>
    </w:p>
    <w:p w14:paraId="37F96037" w14:textId="77777777" w:rsidR="00D70CC0" w:rsidRPr="0034668B" w:rsidRDefault="00D70CC0" w:rsidP="00FC45AF">
      <w:pPr>
        <w:pStyle w:val="Testo2"/>
        <w:rPr>
          <w:rFonts w:eastAsiaTheme="minorHAnsi"/>
          <w:lang w:val="en-US"/>
        </w:rPr>
      </w:pPr>
      <w:r w:rsidRPr="0034668B">
        <w:rPr>
          <w:lang w:val="en-US"/>
        </w:rPr>
        <w:t>A pass mark in each of the interim tests is necessary to pass the written examination.</w:t>
      </w:r>
    </w:p>
    <w:p w14:paraId="74ED012F" w14:textId="77777777" w:rsidR="00D70CC0" w:rsidRPr="0034668B" w:rsidRDefault="00D70CC0" w:rsidP="00FC45AF">
      <w:pPr>
        <w:pStyle w:val="Testo2"/>
        <w:spacing w:before="120"/>
        <w:rPr>
          <w:lang w:val="en-US"/>
        </w:rPr>
      </w:pPr>
      <w:r w:rsidRPr="0034668B">
        <w:rPr>
          <w:lang w:val="en-US"/>
        </w:rPr>
        <w:t>NON-ATTENDING STUDENTS</w:t>
      </w:r>
    </w:p>
    <w:p w14:paraId="435354CC" w14:textId="77777777" w:rsidR="00401549" w:rsidRPr="00401549" w:rsidRDefault="00401549" w:rsidP="00401549">
      <w:pPr>
        <w:pStyle w:val="Testo2"/>
        <w:rPr>
          <w:lang w:val="en-US"/>
        </w:rPr>
      </w:pPr>
      <w:r w:rsidRPr="00401549">
        <w:rPr>
          <w:lang w:val="en-US"/>
        </w:rPr>
        <w:lastRenderedPageBreak/>
        <w:t>VALIDITY OF THE WRITTEN EXAM</w:t>
      </w:r>
    </w:p>
    <w:p w14:paraId="6EE8DF29" w14:textId="77777777" w:rsidR="00401549" w:rsidRPr="00401549" w:rsidRDefault="00401549" w:rsidP="00401549">
      <w:pPr>
        <w:pStyle w:val="Testo2"/>
        <w:rPr>
          <w:lang w:val="en-US"/>
        </w:rPr>
      </w:pPr>
      <w:r w:rsidRPr="00401549">
        <w:rPr>
          <w:lang w:val="en-US"/>
        </w:rPr>
        <w:t xml:space="preserve">Once the written exam (computer-based test) is passed, </w:t>
      </w:r>
      <w:r w:rsidRPr="00401549">
        <w:rPr>
          <w:b/>
          <w:bCs/>
          <w:lang w:val="en-US"/>
        </w:rPr>
        <w:t>it is mandatory to complete</w:t>
      </w:r>
      <w:r w:rsidRPr="00401549">
        <w:rPr>
          <w:lang w:val="en-US"/>
        </w:rPr>
        <w:t xml:space="preserve"> the exam with the oral exam during the same exam </w:t>
      </w:r>
      <w:r w:rsidRPr="00401549">
        <w:rPr>
          <w:b/>
          <w:bCs/>
          <w:lang w:val="en-US"/>
        </w:rPr>
        <w:t>session</w:t>
      </w:r>
      <w:r w:rsidRPr="00401549">
        <w:rPr>
          <w:lang w:val="en-US"/>
        </w:rPr>
        <w:t xml:space="preserve">. It will be necessary to retake </w:t>
      </w:r>
      <w:r w:rsidRPr="00401549">
        <w:rPr>
          <w:b/>
          <w:bCs/>
          <w:lang w:val="en-US"/>
        </w:rPr>
        <w:t>the written exam</w:t>
      </w:r>
      <w:r w:rsidRPr="00401549">
        <w:rPr>
          <w:lang w:val="en-US"/>
        </w:rPr>
        <w:t xml:space="preserve"> in another exam session if written and oral exams are not passed at the end of the session. Attending students’ passed exams will be valid just for the Summer Session 2021/2022 calls. </w:t>
      </w:r>
    </w:p>
    <w:p w14:paraId="76C62BEA" w14:textId="77777777" w:rsidR="00401549" w:rsidRPr="00401549" w:rsidRDefault="00401549" w:rsidP="00401549">
      <w:pPr>
        <w:pStyle w:val="Testo2"/>
        <w:rPr>
          <w:lang w:val="en-US"/>
        </w:rPr>
      </w:pPr>
      <w:r w:rsidRPr="00401549">
        <w:rPr>
          <w:lang w:val="en-US"/>
        </w:rPr>
        <w:t>EXAM’S DESCRIPTION</w:t>
      </w:r>
    </w:p>
    <w:p w14:paraId="2B8FB24F" w14:textId="77777777" w:rsidR="00401549" w:rsidRPr="00401549" w:rsidRDefault="00401549" w:rsidP="00401549">
      <w:pPr>
        <w:pStyle w:val="Testo2"/>
        <w:rPr>
          <w:rFonts w:eastAsiaTheme="minorHAnsi"/>
          <w:b/>
          <w:color w:val="000000"/>
          <w:lang w:val="en-US" w:eastAsia="en-US"/>
        </w:rPr>
      </w:pPr>
      <w:r w:rsidRPr="00401549">
        <w:rPr>
          <w:rFonts w:eastAsiaTheme="minorHAnsi"/>
          <w:color w:val="000000"/>
          <w:lang w:val="en-US" w:eastAsia="en-US"/>
        </w:rPr>
        <w:t xml:space="preserve">The final exam (also called </w:t>
      </w:r>
      <w:r w:rsidRPr="00401549">
        <w:rPr>
          <w:rFonts w:eastAsiaTheme="minorHAnsi"/>
          <w:i/>
          <w:iCs/>
          <w:color w:val="000000"/>
          <w:lang w:val="en-US" w:eastAsia="en-US"/>
        </w:rPr>
        <w:t>prova d’idoneità</w:t>
      </w:r>
      <w:r w:rsidRPr="00401549">
        <w:rPr>
          <w:rFonts w:eastAsiaTheme="minorHAnsi"/>
          <w:color w:val="000000"/>
          <w:lang w:val="en-US" w:eastAsia="en-US"/>
        </w:rPr>
        <w:t xml:space="preserve">) consists of a computer-based test and an oral exam to which </w:t>
      </w:r>
      <w:r w:rsidRPr="00401549">
        <w:rPr>
          <w:rFonts w:eastAsiaTheme="minorHAnsi"/>
          <w:i/>
          <w:iCs/>
          <w:color w:val="000000"/>
          <w:lang w:val="en-US" w:eastAsia="en-US"/>
        </w:rPr>
        <w:t>JUST</w:t>
      </w:r>
      <w:r w:rsidRPr="00401549">
        <w:rPr>
          <w:rFonts w:eastAsiaTheme="minorHAnsi"/>
          <w:color w:val="000000"/>
          <w:lang w:val="en-US" w:eastAsia="en-US"/>
        </w:rPr>
        <w:t xml:space="preserve"> the students who pass the computer-based test are admitted.  </w:t>
      </w:r>
    </w:p>
    <w:p w14:paraId="42B855BE" w14:textId="77777777" w:rsidR="00401549" w:rsidRPr="00401549" w:rsidRDefault="00401549" w:rsidP="00401549">
      <w:pPr>
        <w:pStyle w:val="Testo2"/>
        <w:rPr>
          <w:b/>
          <w:lang w:val="en-US"/>
        </w:rPr>
      </w:pPr>
      <w:r w:rsidRPr="00401549">
        <w:rPr>
          <w:b/>
          <w:spacing w:val="3"/>
          <w:lang w:val="en-US"/>
        </w:rPr>
        <w:t>COMPUTER-BASED TEST</w:t>
      </w:r>
      <w:r w:rsidRPr="00401549">
        <w:rPr>
          <w:b/>
          <w:spacing w:val="4"/>
          <w:lang w:val="en-US"/>
        </w:rPr>
        <w:t xml:space="preserve"> (DURATION: </w:t>
      </w:r>
      <w:r w:rsidRPr="00401549">
        <w:rPr>
          <w:b/>
          <w:spacing w:val="2"/>
          <w:lang w:val="en-US"/>
        </w:rPr>
        <w:t xml:space="preserve">75 </w:t>
      </w:r>
      <w:r w:rsidRPr="00401549">
        <w:rPr>
          <w:b/>
          <w:spacing w:val="3"/>
          <w:lang w:val="en-US"/>
        </w:rPr>
        <w:t>MINUTES. (Dictionaries are not allowed)</w:t>
      </w:r>
    </w:p>
    <w:p w14:paraId="34BE3A15" w14:textId="77777777" w:rsidR="00401549" w:rsidRPr="00401549" w:rsidRDefault="00401549" w:rsidP="00401549">
      <w:pPr>
        <w:pStyle w:val="Testo2"/>
        <w:rPr>
          <w:lang w:val="en-US"/>
        </w:rPr>
      </w:pPr>
      <w:r w:rsidRPr="00401549">
        <w:rPr>
          <w:lang w:val="en-US"/>
        </w:rPr>
        <w:t xml:space="preserve">Reading comprehension: 10 multiple choice questions. </w:t>
      </w:r>
    </w:p>
    <w:p w14:paraId="00C70C3A" w14:textId="77777777" w:rsidR="00401549" w:rsidRPr="00401549" w:rsidRDefault="00401549" w:rsidP="00401549">
      <w:pPr>
        <w:pStyle w:val="Testo2"/>
        <w:rPr>
          <w:lang w:val="en-US"/>
        </w:rPr>
      </w:pPr>
      <w:r w:rsidRPr="00401549">
        <w:rPr>
          <w:lang w:val="en-US"/>
        </w:rPr>
        <w:t>Grammar: 13 multiple choice questions; 7 fill in the gap questions. (to be written)</w:t>
      </w:r>
    </w:p>
    <w:p w14:paraId="6F2CC351" w14:textId="77777777" w:rsidR="00401549" w:rsidRPr="00401549" w:rsidRDefault="00401549" w:rsidP="00401549">
      <w:pPr>
        <w:pStyle w:val="Testo2"/>
      </w:pPr>
      <w:r w:rsidRPr="00401549">
        <w:rPr>
          <w:lang w:val="en-US"/>
        </w:rPr>
        <w:t xml:space="preserve">Vocabulary: 13 multiple choice questions; 7 fill in the gap questions. </w:t>
      </w:r>
      <w:r w:rsidRPr="00401549">
        <w:t>(to be written)</w:t>
      </w:r>
    </w:p>
    <w:p w14:paraId="234DE7C0" w14:textId="77777777" w:rsidR="00401549" w:rsidRPr="00401549" w:rsidRDefault="00401549" w:rsidP="00401549">
      <w:pPr>
        <w:pStyle w:val="Testo2"/>
        <w:rPr>
          <w:lang w:val="en-US"/>
        </w:rPr>
      </w:pPr>
      <w:r w:rsidRPr="00401549">
        <w:rPr>
          <w:lang w:val="en-US"/>
        </w:rPr>
        <w:t xml:space="preserve">Listening comprehension: 5 </w:t>
      </w:r>
      <w:r w:rsidRPr="00401549">
        <w:rPr>
          <w:u w:val="single"/>
          <w:lang w:val="en-US"/>
        </w:rPr>
        <w:t>true</w:t>
      </w:r>
      <w:r w:rsidRPr="00401549">
        <w:rPr>
          <w:lang w:val="en-US"/>
        </w:rPr>
        <w:t xml:space="preserve"> or </w:t>
      </w:r>
      <w:r w:rsidRPr="00401549">
        <w:rPr>
          <w:u w:val="single"/>
          <w:lang w:val="en-US"/>
        </w:rPr>
        <w:t>false</w:t>
      </w:r>
      <w:r w:rsidRPr="00401549">
        <w:rPr>
          <w:lang w:val="en-US"/>
        </w:rPr>
        <w:t xml:space="preserve"> questions.</w:t>
      </w:r>
    </w:p>
    <w:p w14:paraId="7EC0705C" w14:textId="77777777" w:rsidR="00401549" w:rsidRPr="00401549" w:rsidRDefault="00401549" w:rsidP="00401549">
      <w:pPr>
        <w:pStyle w:val="Testo2"/>
        <w:rPr>
          <w:b/>
          <w:lang w:val="en-US"/>
        </w:rPr>
      </w:pPr>
      <w:r w:rsidRPr="00401549">
        <w:rPr>
          <w:b/>
          <w:lang w:val="en-US"/>
        </w:rPr>
        <w:t>TOTAL: 55 QUESTIONS</w:t>
      </w:r>
    </w:p>
    <w:p w14:paraId="37A381CB" w14:textId="77777777" w:rsidR="00401549" w:rsidRPr="00401549" w:rsidRDefault="00401549" w:rsidP="00401549">
      <w:pPr>
        <w:pStyle w:val="Testo2"/>
        <w:rPr>
          <w:b/>
          <w:lang w:val="en-US"/>
        </w:rPr>
      </w:pPr>
      <w:r w:rsidRPr="00401549">
        <w:rPr>
          <w:b/>
          <w:lang w:val="en-US"/>
        </w:rPr>
        <w:t>FOR PASSING THE WRITTEN EXAM AND BEING ADMITTED TO THE ORAL EXAM IT IS NECESSARY TO REACH AT LEAST 39/55 POINTS.</w:t>
      </w:r>
    </w:p>
    <w:p w14:paraId="16B712B4" w14:textId="77777777" w:rsidR="00D70CC0" w:rsidRPr="00FC45AF" w:rsidRDefault="00D70CC0" w:rsidP="00FC45AF">
      <w:pPr>
        <w:pStyle w:val="Testo2"/>
        <w:spacing w:before="120"/>
        <w:rPr>
          <w:lang w:val="en-US"/>
        </w:rPr>
      </w:pPr>
      <w:r w:rsidRPr="00FC45AF">
        <w:rPr>
          <w:lang w:val="en-US"/>
        </w:rPr>
        <w:t>ORAL EXAM</w:t>
      </w:r>
    </w:p>
    <w:p w14:paraId="08554196" w14:textId="77777777" w:rsidR="00D70CC0" w:rsidRPr="00FC45AF" w:rsidRDefault="00D70CC0" w:rsidP="00FC45AF">
      <w:pPr>
        <w:pStyle w:val="Testo2"/>
        <w:rPr>
          <w:lang w:val="en-US"/>
        </w:rPr>
      </w:pPr>
      <w:r w:rsidRPr="00FC45AF">
        <w:rPr>
          <w:lang w:val="en-US"/>
        </w:rPr>
        <w:t xml:space="preserve">Students must demonstrate the ability to hold a conversation by interacting with the teacher and/or another candidate on a familiar topic, expressing themselves simply yet clearly and mostly correctly about an everyday situation. </w:t>
      </w:r>
    </w:p>
    <w:p w14:paraId="49C1C1D4" w14:textId="77777777" w:rsidR="00D70CC0" w:rsidRPr="00FC45AF" w:rsidRDefault="00D70CC0" w:rsidP="00FC45AF">
      <w:pPr>
        <w:pStyle w:val="Testo2"/>
        <w:rPr>
          <w:lang w:val="en-US"/>
        </w:rPr>
      </w:pPr>
      <w:r w:rsidRPr="00FC45AF">
        <w:rPr>
          <w:lang w:val="en-US"/>
        </w:rPr>
        <w:t xml:space="preserve">The oral exam will have the following structure: </w:t>
      </w:r>
    </w:p>
    <w:p w14:paraId="2935AD8C" w14:textId="77777777" w:rsidR="00D70CC0" w:rsidRPr="0034668B" w:rsidRDefault="00D70CC0" w:rsidP="00FC45AF">
      <w:pPr>
        <w:pStyle w:val="Testo2"/>
        <w:rPr>
          <w:lang w:val="en-US"/>
        </w:rPr>
      </w:pPr>
      <w:r w:rsidRPr="0034668B">
        <w:rPr>
          <w:lang w:val="en-US"/>
        </w:rPr>
        <w:t xml:space="preserve">• an introductory conversation with the candidate about everyday topics; </w:t>
      </w:r>
    </w:p>
    <w:p w14:paraId="0B4F8AEF" w14:textId="77777777" w:rsidR="00D70CC0" w:rsidRPr="0034668B" w:rsidRDefault="00D70CC0" w:rsidP="00FC45AF">
      <w:pPr>
        <w:pStyle w:val="Testo2"/>
        <w:rPr>
          <w:lang w:val="en-US"/>
        </w:rPr>
      </w:pPr>
      <w:r w:rsidRPr="0034668B">
        <w:rPr>
          <w:lang w:val="en-US"/>
        </w:rPr>
        <w:t xml:space="preserve">• conversation/interaction with another student through a role-play activity or the presentation of a topic from the program chosen by the teacher. </w:t>
      </w:r>
    </w:p>
    <w:p w14:paraId="0591B9B6" w14:textId="77777777" w:rsidR="00D70CC0" w:rsidRPr="0034668B" w:rsidRDefault="00D70CC0" w:rsidP="00FC45AF">
      <w:pPr>
        <w:pStyle w:val="Testo2"/>
        <w:rPr>
          <w:lang w:val="en-US"/>
        </w:rPr>
      </w:pPr>
      <w:r w:rsidRPr="0034668B">
        <w:rPr>
          <w:lang w:val="en-US"/>
        </w:rPr>
        <w:t>Students’ listening comprehension skills will also be assessed along with the quality of their spoken language.</w:t>
      </w:r>
    </w:p>
    <w:p w14:paraId="428E2826" w14:textId="77777777" w:rsidR="00D70CC0" w:rsidRPr="00FC45AF" w:rsidRDefault="00D70CC0" w:rsidP="00FC45AF">
      <w:pPr>
        <w:pStyle w:val="Testo2"/>
        <w:spacing w:before="120"/>
        <w:rPr>
          <w:lang w:val="en-US"/>
        </w:rPr>
      </w:pPr>
      <w:r w:rsidRPr="00FC45AF">
        <w:rPr>
          <w:lang w:val="en-US"/>
        </w:rPr>
        <w:t xml:space="preserve">VALIDITY PERIOD OF THE WRITTEN TEST </w:t>
      </w:r>
    </w:p>
    <w:p w14:paraId="62A71A03" w14:textId="77777777" w:rsidR="00D70CC0" w:rsidRPr="00FC45AF" w:rsidRDefault="00D70CC0" w:rsidP="00FC45AF">
      <w:pPr>
        <w:pStyle w:val="Testo2"/>
        <w:rPr>
          <w:lang w:val="en-US"/>
        </w:rPr>
      </w:pPr>
      <w:r w:rsidRPr="00FC45AF">
        <w:rPr>
          <w:lang w:val="en-US"/>
        </w:rPr>
        <w:t>Once students have passed the computer-based test, the student can register for the oral exam in any examination session, since the written test does not expire and remains valid for a later oral exam session.</w:t>
      </w:r>
    </w:p>
    <w:p w14:paraId="3F9DC79F" w14:textId="77777777" w:rsidR="00FC45AF" w:rsidRPr="00514034" w:rsidRDefault="00FC45AF" w:rsidP="00FC45AF">
      <w:pPr>
        <w:spacing w:before="240" w:after="120"/>
        <w:rPr>
          <w:b/>
          <w:i/>
          <w:sz w:val="18"/>
          <w:lang w:val="en-US"/>
        </w:rPr>
      </w:pPr>
      <w:r w:rsidRPr="00514034">
        <w:rPr>
          <w:b/>
          <w:i/>
          <w:sz w:val="18"/>
          <w:lang w:val="en-US"/>
        </w:rPr>
        <w:t>NOTES AND PREREQUISITES</w:t>
      </w:r>
    </w:p>
    <w:p w14:paraId="22FFF322" w14:textId="77777777" w:rsidR="00D70CC0" w:rsidRPr="0034668B" w:rsidRDefault="00D70CC0" w:rsidP="00FC45AF">
      <w:pPr>
        <w:pStyle w:val="Testo2"/>
        <w:rPr>
          <w:lang w:val="en-US"/>
        </w:rPr>
      </w:pPr>
      <w:r w:rsidRPr="00FC45AF">
        <w:rPr>
          <w:lang w:val="en-US"/>
        </w:rPr>
        <w:t xml:space="preserve">All students will take the same examination, regardless of their entry levels. </w:t>
      </w:r>
      <w:r w:rsidRPr="0034668B">
        <w:rPr>
          <w:lang w:val="en-US"/>
        </w:rPr>
        <w:t>Previous knowledge of Spanish is not necessary but attendance is strongly recommended for beginners, pre-intermediate and intermediate students to benefit from communicative approach.</w:t>
      </w:r>
    </w:p>
    <w:p w14:paraId="501F270F" w14:textId="77777777" w:rsidR="00D70CC0" w:rsidRPr="0034668B" w:rsidRDefault="00D70CC0" w:rsidP="00FC45AF">
      <w:pPr>
        <w:pStyle w:val="Testo2"/>
        <w:rPr>
          <w:rFonts w:eastAsiaTheme="minorHAnsi"/>
          <w:i/>
          <w:lang w:val="en-US"/>
        </w:rPr>
      </w:pPr>
      <w:r w:rsidRPr="0034668B">
        <w:rPr>
          <w:rFonts w:eastAsiaTheme="minorHAnsi"/>
          <w:i/>
          <w:lang w:val="en-US"/>
        </w:rPr>
        <w:t>Mock exams</w:t>
      </w:r>
    </w:p>
    <w:p w14:paraId="562A3DC5" w14:textId="77777777" w:rsidR="00D70CC0" w:rsidRPr="0034668B" w:rsidRDefault="00D70CC0" w:rsidP="00FC45AF">
      <w:pPr>
        <w:pStyle w:val="Testo2"/>
        <w:rPr>
          <w:lang w:val="en-US"/>
        </w:rPr>
      </w:pPr>
      <w:r w:rsidRPr="0034668B">
        <w:rPr>
          <w:lang w:val="en-US"/>
        </w:rPr>
        <w:t xml:space="preserve">Students can take advantage of the Centro per l’Autoapprendimento (CAP) (self-learning centre) to widen their learning materials and exercises using all the resources this service provides. You can find this page on BlackBoard searching: "Centro per </w:t>
      </w:r>
      <w:r w:rsidRPr="0034668B">
        <w:rPr>
          <w:lang w:val="en-US"/>
        </w:rPr>
        <w:lastRenderedPageBreak/>
        <w:t xml:space="preserve">l'autoapprendimento (Milano) (SELDA-2012-088)". Five different mock exams can be found there, as well as futher online resources selected by the teachers. </w:t>
      </w:r>
    </w:p>
    <w:p w14:paraId="2D9087CF" w14:textId="77777777" w:rsidR="00D70CC0" w:rsidRPr="0034668B" w:rsidRDefault="00D70CC0" w:rsidP="00FC45AF">
      <w:pPr>
        <w:pStyle w:val="Testo2"/>
        <w:rPr>
          <w:rFonts w:eastAsiaTheme="minorHAnsi"/>
          <w:i/>
          <w:lang w:val="en-US"/>
        </w:rPr>
      </w:pPr>
      <w:r w:rsidRPr="0034668B">
        <w:rPr>
          <w:rFonts w:eastAsiaTheme="minorHAnsi"/>
          <w:i/>
          <w:lang w:val="en-US"/>
        </w:rPr>
        <w:t xml:space="preserve">Prerequisiti </w:t>
      </w:r>
    </w:p>
    <w:p w14:paraId="1CB6D07D" w14:textId="77777777" w:rsidR="00D70CC0" w:rsidRPr="0034668B" w:rsidRDefault="00D70CC0" w:rsidP="00FC45AF">
      <w:pPr>
        <w:pStyle w:val="Testo2"/>
        <w:rPr>
          <w:rFonts w:eastAsiaTheme="minorHAnsi"/>
          <w:lang w:val="en-US"/>
        </w:rPr>
      </w:pPr>
      <w:r w:rsidRPr="0034668B">
        <w:rPr>
          <w:rFonts w:eastAsiaTheme="minorHAnsi"/>
          <w:lang w:val="en-US"/>
        </w:rPr>
        <w:t>For a proper foreign language learning, it is mandatory to be aware of the benefits of a continuous and regular study, taking into special consideration long learning and acquisition times which might vary from student to student, along with a large amount of practice and interaction with a teacher and/or other speaking partners. This is why students who have never studied Spanish are asked to attend the course and take an active participation in the lectures.</w:t>
      </w:r>
    </w:p>
    <w:p w14:paraId="27BEDBE3" w14:textId="77777777" w:rsidR="00B52822" w:rsidRPr="009666AC" w:rsidRDefault="00D70CC0" w:rsidP="00B52822">
      <w:pPr>
        <w:pStyle w:val="Testo2"/>
        <w:rPr>
          <w:rFonts w:ascii="Times New Roman" w:hAnsi="Times New Roman"/>
          <w:szCs w:val="18"/>
        </w:rPr>
      </w:pPr>
      <w:r w:rsidRPr="0034668B">
        <w:rPr>
          <w:lang w:val="en-US"/>
        </w:rPr>
        <w:t xml:space="preserve">For all information about Spanish lessons and exams, please look up “Selda” on the Catholic University’s web site. Selda, Servizio Linguistico d’Ateneo, (the linguistic service for the university), is the body of the Catholic University which provides your faculty with foreign language courses. </w:t>
      </w:r>
      <w:r w:rsidRPr="007742D1">
        <w:rPr>
          <w:lang w:val="en-US"/>
        </w:rPr>
        <w:t xml:space="preserve">See </w:t>
      </w:r>
      <w:r w:rsidR="00B52822" w:rsidRPr="009666AC">
        <w:rPr>
          <w:rFonts w:ascii="Times New Roman" w:hAnsi="Times New Roman"/>
          <w:szCs w:val="18"/>
        </w:rPr>
        <w:t>https://studenticattolica.unicatt.it/corsi-curricolari-di-base-lingua-spagnola-17781</w:t>
      </w:r>
    </w:p>
    <w:p w14:paraId="57E6A402" w14:textId="60066E47" w:rsidR="00E46B1C" w:rsidRPr="007742D1" w:rsidRDefault="00E46B1C" w:rsidP="00B52822">
      <w:pPr>
        <w:pStyle w:val="Testo2"/>
        <w:rPr>
          <w:lang w:val="en-US"/>
        </w:rPr>
      </w:pPr>
      <w:r w:rsidRPr="007742D1">
        <w:rPr>
          <w:lang w:val="en-US"/>
        </w:rPr>
        <w:br w:type="page"/>
      </w:r>
    </w:p>
    <w:p w14:paraId="462EC8A7" w14:textId="77777777" w:rsidR="00E46B1C" w:rsidRPr="00796ABE" w:rsidRDefault="00E46B1C" w:rsidP="00E46B1C">
      <w:pPr>
        <w:pStyle w:val="Titolo1"/>
        <w:spacing w:before="240"/>
        <w:ind w:left="0" w:firstLine="0"/>
        <w:jc w:val="center"/>
        <w:rPr>
          <w:b w:val="0"/>
          <w:smallCaps/>
          <w:szCs w:val="22"/>
          <w:lang w:val="en-US"/>
        </w:rPr>
      </w:pPr>
      <w:bookmarkStart w:id="4" w:name="_Toc78452092"/>
      <w:r w:rsidRPr="00796ABE">
        <w:rPr>
          <w:b w:val="0"/>
          <w:smallCaps/>
          <w:szCs w:val="22"/>
          <w:lang w:val="en-US"/>
        </w:rPr>
        <w:lastRenderedPageBreak/>
        <w:t xml:space="preserve">Program for </w:t>
      </w:r>
      <w:r>
        <w:rPr>
          <w:b w:val="0"/>
          <w:smallCaps/>
          <w:szCs w:val="22"/>
          <w:lang w:val="en-US"/>
        </w:rPr>
        <w:t>CURRICULUM IN inTERNATIONAL RELATIONS AND GLOBAL AFFAIRS (IRGA) AND PSYCHOLOGY</w:t>
      </w:r>
      <w:bookmarkEnd w:id="4"/>
    </w:p>
    <w:p w14:paraId="0BD4860A" w14:textId="77777777" w:rsidR="00E46B1C" w:rsidRDefault="00E46B1C" w:rsidP="00E46B1C">
      <w:pPr>
        <w:pStyle w:val="Titolo1"/>
      </w:pPr>
      <w:bookmarkStart w:id="5" w:name="_Toc78452093"/>
      <w:r>
        <w:t>Spanish language</w:t>
      </w:r>
      <w:r w:rsidRPr="003D5C76">
        <w:t xml:space="preserve"> </w:t>
      </w:r>
      <w:r>
        <w:t>[Idoneità]</w:t>
      </w:r>
      <w:bookmarkEnd w:id="5"/>
    </w:p>
    <w:p w14:paraId="7326D92A" w14:textId="77777777" w:rsidR="00E46B1C" w:rsidRDefault="00E46B1C" w:rsidP="00E46B1C">
      <w:pPr>
        <w:pStyle w:val="Titolo2"/>
      </w:pPr>
      <w:bookmarkStart w:id="6" w:name="_Toc78452094"/>
      <w:r>
        <w:t>Prof. Michela Craveri</w:t>
      </w:r>
      <w:bookmarkEnd w:id="6"/>
    </w:p>
    <w:p w14:paraId="34660E8E" w14:textId="77777777" w:rsidR="00E46B1C" w:rsidRPr="007742D1" w:rsidRDefault="00E46B1C" w:rsidP="00E46B1C">
      <w:pPr>
        <w:pStyle w:val="Titolo2"/>
        <w:rPr>
          <w:lang w:val="en-US"/>
        </w:rPr>
      </w:pPr>
      <w:bookmarkStart w:id="7" w:name="_Toc78452095"/>
      <w:r w:rsidRPr="007742D1">
        <w:rPr>
          <w:lang w:val="en-US"/>
        </w:rPr>
        <w:t>Teacher: Sara Vazquez Bueno</w:t>
      </w:r>
      <w:bookmarkEnd w:id="7"/>
    </w:p>
    <w:p w14:paraId="4A491F73" w14:textId="77777777" w:rsidR="00E46B1C" w:rsidRPr="00514034" w:rsidRDefault="00E46B1C" w:rsidP="00E46B1C">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72484BA7" w14:textId="77777777" w:rsidR="00E46B1C" w:rsidRPr="00F90A01" w:rsidRDefault="00E46B1C" w:rsidP="00E46B1C">
      <w:pPr>
        <w:adjustRightInd w:val="0"/>
        <w:rPr>
          <w:rFonts w:ascii="Times New Roman" w:eastAsiaTheme="minorHAnsi" w:hAnsi="Times New Roman"/>
          <w:lang w:val="en-US" w:eastAsia="en-US"/>
        </w:rPr>
      </w:pPr>
      <w:r w:rsidRPr="00F90A01">
        <w:rPr>
          <w:rFonts w:ascii="Times New Roman" w:eastAsiaTheme="minorHAnsi" w:hAnsi="Times New Roman"/>
          <w:lang w:val="en-US" w:eastAsia="en-US"/>
        </w:rPr>
        <w:t>The aim of the course is the acquisition and/or consolidation of the basic elements</w:t>
      </w:r>
      <w:r w:rsidRPr="00F90A01">
        <w:rPr>
          <w:rFonts w:ascii="Times New Roman" w:eastAsiaTheme="minorHAnsi" w:hAnsi="Times New Roman"/>
          <w:color w:val="000000"/>
          <w:lang w:val="en-US" w:eastAsia="en-US"/>
        </w:rPr>
        <w:t xml:space="preserve"> </w:t>
      </w:r>
      <w:r w:rsidRPr="00F90A01">
        <w:rPr>
          <w:rFonts w:ascii="Times New Roman" w:eastAsiaTheme="minorHAnsi" w:hAnsi="Times New Roman"/>
          <w:lang w:val="en-US" w:eastAsia="en-US"/>
        </w:rPr>
        <w:t>of the Spanish language needed to communicate in everyday situations, at B1 level</w:t>
      </w:r>
      <w:r w:rsidRPr="00F90A01">
        <w:rPr>
          <w:rFonts w:ascii="Times New Roman" w:eastAsiaTheme="minorHAnsi" w:hAnsi="Times New Roman"/>
          <w:color w:val="000000"/>
          <w:lang w:val="en-US" w:eastAsia="en-US"/>
        </w:rPr>
        <w:t xml:space="preserve"> </w:t>
      </w:r>
      <w:r w:rsidRPr="00F90A01">
        <w:rPr>
          <w:rFonts w:ascii="Times New Roman" w:eastAsiaTheme="minorHAnsi" w:hAnsi="Times New Roman"/>
          <w:lang w:val="en-US" w:eastAsia="en-US"/>
        </w:rPr>
        <w:t>of the European Framework. At the end of the course, students will be able to understand the main points of</w:t>
      </w:r>
      <w:r w:rsidRPr="00F90A01">
        <w:rPr>
          <w:rFonts w:ascii="Times New Roman" w:eastAsiaTheme="minorHAnsi" w:hAnsi="Times New Roman"/>
          <w:color w:val="000000"/>
          <w:lang w:val="en-US" w:eastAsia="en-US"/>
        </w:rPr>
        <w:t xml:space="preserve"> </w:t>
      </w:r>
      <w:r w:rsidRPr="00F90A01">
        <w:rPr>
          <w:rFonts w:ascii="Times New Roman" w:eastAsiaTheme="minorHAnsi" w:hAnsi="Times New Roman"/>
          <w:lang w:val="en-US" w:eastAsia="en-US"/>
        </w:rPr>
        <w:t>clear standard input on familiar matters regularly encountered in work, school,</w:t>
      </w:r>
      <w:r w:rsidRPr="00F90A01">
        <w:rPr>
          <w:rFonts w:ascii="Times New Roman" w:eastAsiaTheme="minorHAnsi" w:hAnsi="Times New Roman"/>
          <w:color w:val="000000"/>
          <w:lang w:val="en-US" w:eastAsia="en-US"/>
        </w:rPr>
        <w:t xml:space="preserve"> </w:t>
      </w:r>
      <w:r w:rsidRPr="00F90A01">
        <w:rPr>
          <w:rFonts w:ascii="Times New Roman" w:eastAsiaTheme="minorHAnsi" w:hAnsi="Times New Roman"/>
          <w:lang w:val="en-US" w:eastAsia="en-US"/>
        </w:rPr>
        <w:t>leisure, etc. They will be able to deal with most situations likely to arise whilst travelling in an area where Spanish is spoken, describe experiences, events and</w:t>
      </w:r>
      <w:r w:rsidRPr="00F90A01">
        <w:rPr>
          <w:rFonts w:ascii="Times New Roman" w:eastAsiaTheme="minorHAnsi" w:hAnsi="Times New Roman"/>
          <w:color w:val="000000"/>
          <w:lang w:val="en-US" w:eastAsia="en-US"/>
        </w:rPr>
        <w:t xml:space="preserve"> </w:t>
      </w:r>
      <w:r w:rsidRPr="00F90A01">
        <w:rPr>
          <w:rFonts w:ascii="Times New Roman" w:eastAsiaTheme="minorHAnsi" w:hAnsi="Times New Roman"/>
          <w:lang w:val="en-US" w:eastAsia="en-US"/>
        </w:rPr>
        <w:t>hopes, make an appointment, order in a restaurant, going to the doctor and briefly give reasons and explanations for opinions and plans and talking about past and future events.</w:t>
      </w:r>
    </w:p>
    <w:p w14:paraId="5A8B2D71" w14:textId="77777777" w:rsidR="00E46B1C" w:rsidRPr="00796ABE" w:rsidRDefault="00E46B1C" w:rsidP="00E46B1C">
      <w:pPr>
        <w:spacing w:before="240" w:after="120"/>
        <w:rPr>
          <w:b/>
          <w:sz w:val="18"/>
          <w:lang w:val="en-US"/>
        </w:rPr>
      </w:pPr>
      <w:r w:rsidRPr="00796ABE">
        <w:rPr>
          <w:b/>
          <w:i/>
          <w:sz w:val="18"/>
          <w:lang w:val="en-US"/>
        </w:rPr>
        <w:t>COURSE CONTENT</w:t>
      </w:r>
    </w:p>
    <w:p w14:paraId="285B37EC" w14:textId="77777777" w:rsidR="00E46B1C" w:rsidRPr="002928BB" w:rsidRDefault="00E46B1C" w:rsidP="00E46B1C">
      <w:pPr>
        <w:rPr>
          <w:rFonts w:eastAsiaTheme="minorHAnsi"/>
          <w:lang w:val="en-US" w:eastAsia="en-US"/>
        </w:rPr>
      </w:pPr>
      <w:r w:rsidRPr="002928BB">
        <w:rPr>
          <w:rFonts w:eastAsiaTheme="minorHAnsi"/>
          <w:lang w:val="en-US" w:eastAsia="en-US"/>
        </w:rPr>
        <w:t xml:space="preserve">The course focuses on the acquisition and/or consolidation of the basic elements of </w:t>
      </w:r>
      <w:r w:rsidRPr="00332F3D">
        <w:rPr>
          <w:rFonts w:eastAsiaTheme="minorHAnsi"/>
          <w:lang w:val="en-US" w:eastAsia="en-US"/>
        </w:rPr>
        <w:t>Spanish</w:t>
      </w:r>
      <w:r w:rsidRPr="002928BB">
        <w:rPr>
          <w:rFonts w:eastAsiaTheme="minorHAnsi"/>
          <w:lang w:val="en-US" w:eastAsia="en-US"/>
        </w:rPr>
        <w:t xml:space="preserve"> grammar, phonetics, and</w:t>
      </w:r>
      <w:r w:rsidRPr="00332F3D">
        <w:rPr>
          <w:rFonts w:eastAsiaTheme="minorHAnsi"/>
          <w:lang w:val="en-US" w:eastAsia="en-US"/>
        </w:rPr>
        <w:t xml:space="preserve"> </w:t>
      </w:r>
      <w:r w:rsidRPr="002928BB">
        <w:rPr>
          <w:rFonts w:eastAsiaTheme="minorHAnsi"/>
          <w:lang w:val="en-US" w:eastAsia="en-US"/>
        </w:rPr>
        <w:t>vocabulary and the development of communication skills covering the following topics:</w:t>
      </w:r>
    </w:p>
    <w:p w14:paraId="4E7D137A" w14:textId="77777777" w:rsidR="00E46B1C" w:rsidRPr="002928BB" w:rsidRDefault="00E46B1C" w:rsidP="00E46B1C">
      <w:pPr>
        <w:rPr>
          <w:b/>
          <w:lang w:val="en-US"/>
        </w:rPr>
      </w:pPr>
      <w:r>
        <w:rPr>
          <w:b/>
          <w:spacing w:val="3"/>
          <w:lang w:val="en-US"/>
        </w:rPr>
        <w:t>1.</w:t>
      </w:r>
      <w:r>
        <w:rPr>
          <w:b/>
          <w:spacing w:val="3"/>
          <w:lang w:val="en-US"/>
        </w:rPr>
        <w:tab/>
        <w:t xml:space="preserve">LEARNING, STUDYING </w:t>
      </w:r>
      <w:r w:rsidRPr="002928BB">
        <w:rPr>
          <w:b/>
          <w:spacing w:val="4"/>
          <w:lang w:val="en-US"/>
        </w:rPr>
        <w:t xml:space="preserve">AND ACTIVE USE OF BASIC </w:t>
      </w:r>
      <w:r>
        <w:rPr>
          <w:b/>
          <w:spacing w:val="4"/>
          <w:lang w:val="en-US"/>
        </w:rPr>
        <w:t>GRAMMAR</w:t>
      </w:r>
      <w:r w:rsidRPr="002928BB">
        <w:rPr>
          <w:b/>
          <w:spacing w:val="3"/>
          <w:lang w:val="en-US"/>
        </w:rPr>
        <w:t>:</w:t>
      </w:r>
    </w:p>
    <w:p w14:paraId="2F6118BF" w14:textId="77777777" w:rsidR="00E46B1C" w:rsidRPr="002555F3" w:rsidRDefault="00E46B1C" w:rsidP="00E46B1C">
      <w:r>
        <w:t>–</w:t>
      </w:r>
      <w:r>
        <w:tab/>
      </w:r>
      <w:proofErr w:type="spellStart"/>
      <w:r w:rsidRPr="002555F3">
        <w:t>Fonética</w:t>
      </w:r>
      <w:proofErr w:type="spellEnd"/>
      <w:r w:rsidRPr="002555F3">
        <w:t xml:space="preserve"> y</w:t>
      </w:r>
      <w:r w:rsidRPr="002555F3">
        <w:rPr>
          <w:spacing w:val="-1"/>
        </w:rPr>
        <w:t xml:space="preserve"> </w:t>
      </w:r>
      <w:proofErr w:type="spellStart"/>
      <w:r w:rsidRPr="002555F3">
        <w:t>ortografía</w:t>
      </w:r>
      <w:proofErr w:type="spellEnd"/>
      <w:r w:rsidRPr="002555F3">
        <w:t>.</w:t>
      </w:r>
    </w:p>
    <w:p w14:paraId="3AFF20AB" w14:textId="77777777" w:rsidR="00E46B1C" w:rsidRPr="002555F3" w:rsidRDefault="00E46B1C" w:rsidP="00E46B1C">
      <w:pPr>
        <w:rPr>
          <w:lang w:val="es-ES"/>
        </w:rPr>
      </w:pPr>
      <w:r>
        <w:rPr>
          <w:lang w:val="es-ES"/>
        </w:rPr>
        <w:t>–</w:t>
      </w:r>
      <w:r>
        <w:rPr>
          <w:lang w:val="es-ES"/>
        </w:rPr>
        <w:tab/>
      </w:r>
      <w:r w:rsidRPr="002555F3">
        <w:rPr>
          <w:lang w:val="es-ES"/>
        </w:rPr>
        <w:t>Artículos determinados e indeterminados. Forma y</w:t>
      </w:r>
      <w:r w:rsidRPr="002555F3">
        <w:rPr>
          <w:spacing w:val="-3"/>
          <w:lang w:val="es-ES"/>
        </w:rPr>
        <w:t xml:space="preserve"> </w:t>
      </w:r>
      <w:r w:rsidRPr="002555F3">
        <w:rPr>
          <w:lang w:val="es-ES"/>
        </w:rPr>
        <w:t>uso.</w:t>
      </w:r>
    </w:p>
    <w:p w14:paraId="68950C52" w14:textId="77777777" w:rsidR="00E46B1C" w:rsidRPr="002555F3" w:rsidRDefault="00E46B1C" w:rsidP="00E46B1C">
      <w:pPr>
        <w:rPr>
          <w:lang w:val="es-ES"/>
        </w:rPr>
      </w:pPr>
      <w:r>
        <w:rPr>
          <w:lang w:val="es-ES"/>
        </w:rPr>
        <w:t>–</w:t>
      </w:r>
      <w:r>
        <w:rPr>
          <w:lang w:val="es-ES"/>
        </w:rPr>
        <w:tab/>
      </w:r>
      <w:r w:rsidRPr="002555F3">
        <w:rPr>
          <w:lang w:val="es-ES"/>
        </w:rPr>
        <w:t>Género y número de nombres y</w:t>
      </w:r>
      <w:r w:rsidRPr="002555F3">
        <w:rPr>
          <w:spacing w:val="-4"/>
          <w:lang w:val="es-ES"/>
        </w:rPr>
        <w:t xml:space="preserve"> </w:t>
      </w:r>
      <w:r w:rsidRPr="002555F3">
        <w:rPr>
          <w:lang w:val="es-ES"/>
        </w:rPr>
        <w:t>adjetivos.</w:t>
      </w:r>
    </w:p>
    <w:p w14:paraId="39069B94" w14:textId="77777777" w:rsidR="00E46B1C" w:rsidRPr="002555F3" w:rsidRDefault="00E46B1C" w:rsidP="00E46B1C">
      <w:pPr>
        <w:rPr>
          <w:lang w:val="es-ES"/>
        </w:rPr>
      </w:pPr>
      <w:r>
        <w:rPr>
          <w:lang w:val="es-ES"/>
        </w:rPr>
        <w:t>–</w:t>
      </w:r>
      <w:r>
        <w:rPr>
          <w:lang w:val="es-ES"/>
        </w:rPr>
        <w:tab/>
      </w:r>
      <w:r w:rsidRPr="002555F3">
        <w:rPr>
          <w:lang w:val="es-ES"/>
        </w:rPr>
        <w:t>Pronombres:</w:t>
      </w:r>
      <w:r w:rsidRPr="002555F3">
        <w:rPr>
          <w:lang w:val="es-ES"/>
        </w:rPr>
        <w:tab/>
        <w:t>personales</w:t>
      </w:r>
      <w:r w:rsidRPr="002555F3">
        <w:rPr>
          <w:lang w:val="es-ES"/>
        </w:rPr>
        <w:tab/>
        <w:t>sujeto,</w:t>
      </w:r>
      <w:r w:rsidRPr="002555F3">
        <w:rPr>
          <w:lang w:val="es-ES"/>
        </w:rPr>
        <w:tab/>
        <w:t>reflexivos,</w:t>
      </w:r>
      <w:r w:rsidRPr="002555F3">
        <w:rPr>
          <w:lang w:val="es-ES"/>
        </w:rPr>
        <w:tab/>
        <w:t>complemento</w:t>
      </w:r>
      <w:r w:rsidRPr="002555F3">
        <w:rPr>
          <w:lang w:val="es-ES"/>
        </w:rPr>
        <w:tab/>
        <w:t>directo,</w:t>
      </w:r>
      <w:r w:rsidRPr="002555F3">
        <w:rPr>
          <w:lang w:val="es-ES"/>
        </w:rPr>
        <w:tab/>
        <w:t>indirecto</w:t>
      </w:r>
      <w:r w:rsidRPr="002555F3">
        <w:rPr>
          <w:lang w:val="es-ES"/>
        </w:rPr>
        <w:tab/>
      </w:r>
      <w:r w:rsidRPr="002555F3">
        <w:rPr>
          <w:spacing w:val="-17"/>
          <w:lang w:val="es-ES"/>
        </w:rPr>
        <w:t xml:space="preserve">e </w:t>
      </w:r>
      <w:r w:rsidRPr="002555F3">
        <w:rPr>
          <w:lang w:val="es-ES"/>
        </w:rPr>
        <w:t>interrogativos.</w:t>
      </w:r>
    </w:p>
    <w:p w14:paraId="4D8B44EC" w14:textId="77777777" w:rsidR="00E46B1C" w:rsidRPr="002555F3" w:rsidRDefault="00E46B1C" w:rsidP="00E46B1C">
      <w:pPr>
        <w:rPr>
          <w:lang w:val="es-ES"/>
        </w:rPr>
      </w:pPr>
      <w:r>
        <w:rPr>
          <w:lang w:val="es-ES"/>
        </w:rPr>
        <w:t>–</w:t>
      </w:r>
      <w:r>
        <w:rPr>
          <w:lang w:val="es-ES"/>
        </w:rPr>
        <w:tab/>
      </w:r>
      <w:r w:rsidRPr="002555F3">
        <w:rPr>
          <w:lang w:val="es-ES"/>
        </w:rPr>
        <w:t>Adjetivos y pronombres: posesivos, demostrativos, indefinidos, relativos e</w:t>
      </w:r>
      <w:r w:rsidRPr="002555F3">
        <w:rPr>
          <w:spacing w:val="-27"/>
          <w:lang w:val="es-ES"/>
        </w:rPr>
        <w:t xml:space="preserve"> </w:t>
      </w:r>
      <w:r w:rsidRPr="002555F3">
        <w:rPr>
          <w:lang w:val="es-ES"/>
        </w:rPr>
        <w:t>interrogativos.</w:t>
      </w:r>
    </w:p>
    <w:p w14:paraId="72DFE880" w14:textId="77777777" w:rsidR="00E46B1C" w:rsidRPr="002555F3" w:rsidRDefault="00E46B1C" w:rsidP="00E46B1C">
      <w:pPr>
        <w:rPr>
          <w:lang w:val="es-ES"/>
        </w:rPr>
      </w:pPr>
      <w:r>
        <w:rPr>
          <w:lang w:val="es-ES"/>
        </w:rPr>
        <w:t>–</w:t>
      </w:r>
      <w:r>
        <w:rPr>
          <w:lang w:val="es-ES"/>
        </w:rPr>
        <w:tab/>
      </w:r>
      <w:r w:rsidRPr="002555F3">
        <w:rPr>
          <w:lang w:val="es-ES"/>
        </w:rPr>
        <w:t>Diferencia entre hay / está</w:t>
      </w:r>
      <w:r w:rsidRPr="002555F3">
        <w:rPr>
          <w:spacing w:val="-3"/>
          <w:lang w:val="es-ES"/>
        </w:rPr>
        <w:t xml:space="preserve"> </w:t>
      </w:r>
      <w:r w:rsidRPr="002555F3">
        <w:rPr>
          <w:lang w:val="es-ES"/>
        </w:rPr>
        <w:t>(n).</w:t>
      </w:r>
    </w:p>
    <w:p w14:paraId="12E75D61" w14:textId="77777777" w:rsidR="00E46B1C" w:rsidRPr="002555F3" w:rsidRDefault="00E46B1C" w:rsidP="00E46B1C">
      <w:pPr>
        <w:rPr>
          <w:lang w:val="es-ES"/>
        </w:rPr>
      </w:pPr>
      <w:r>
        <w:rPr>
          <w:lang w:val="es-ES"/>
        </w:rPr>
        <w:t>–</w:t>
      </w:r>
      <w:r>
        <w:rPr>
          <w:lang w:val="es-ES"/>
        </w:rPr>
        <w:tab/>
      </w:r>
      <w:r w:rsidRPr="002555F3">
        <w:rPr>
          <w:lang w:val="es-ES"/>
        </w:rPr>
        <w:t>Verbos reflexivos, pronominales e</w:t>
      </w:r>
      <w:r w:rsidRPr="002555F3">
        <w:rPr>
          <w:spacing w:val="-3"/>
          <w:lang w:val="es-ES"/>
        </w:rPr>
        <w:t xml:space="preserve"> </w:t>
      </w:r>
      <w:r w:rsidRPr="002555F3">
        <w:rPr>
          <w:lang w:val="es-ES"/>
        </w:rPr>
        <w:t>impersonales.</w:t>
      </w:r>
    </w:p>
    <w:p w14:paraId="50F614D9" w14:textId="77777777" w:rsidR="00E46B1C" w:rsidRPr="00AF441A" w:rsidRDefault="00E46B1C" w:rsidP="00E46B1C">
      <w:pPr>
        <w:rPr>
          <w:lang w:val="en-US"/>
        </w:rPr>
      </w:pPr>
      <w:r w:rsidRPr="00AF441A">
        <w:rPr>
          <w:lang w:val="en-US"/>
        </w:rPr>
        <w:t>–</w:t>
      </w:r>
      <w:r w:rsidRPr="00AF441A">
        <w:rPr>
          <w:lang w:val="en-US"/>
        </w:rPr>
        <w:tab/>
      </w:r>
      <w:proofErr w:type="spellStart"/>
      <w:r w:rsidRPr="00AF441A">
        <w:rPr>
          <w:lang w:val="en-US"/>
        </w:rPr>
        <w:t>Números</w:t>
      </w:r>
      <w:proofErr w:type="spellEnd"/>
      <w:r w:rsidRPr="00AF441A">
        <w:rPr>
          <w:lang w:val="en-US"/>
        </w:rPr>
        <w:t xml:space="preserve"> </w:t>
      </w:r>
      <w:proofErr w:type="spellStart"/>
      <w:r w:rsidRPr="00AF441A">
        <w:rPr>
          <w:lang w:val="en-US"/>
        </w:rPr>
        <w:t>cardinales</w:t>
      </w:r>
      <w:proofErr w:type="spellEnd"/>
      <w:r w:rsidRPr="00AF441A">
        <w:rPr>
          <w:lang w:val="en-US"/>
        </w:rPr>
        <w:t xml:space="preserve"> y</w:t>
      </w:r>
      <w:r w:rsidRPr="00AF441A">
        <w:rPr>
          <w:spacing w:val="-3"/>
          <w:lang w:val="en-US"/>
        </w:rPr>
        <w:t xml:space="preserve"> </w:t>
      </w:r>
      <w:proofErr w:type="spellStart"/>
      <w:r w:rsidRPr="00AF441A">
        <w:rPr>
          <w:lang w:val="en-US"/>
        </w:rPr>
        <w:t>ordinales</w:t>
      </w:r>
      <w:proofErr w:type="spellEnd"/>
      <w:r w:rsidRPr="00AF441A">
        <w:rPr>
          <w:lang w:val="en-US"/>
        </w:rPr>
        <w:t>.</w:t>
      </w:r>
    </w:p>
    <w:p w14:paraId="0B8AB508" w14:textId="77777777" w:rsidR="00E46B1C" w:rsidRPr="00AF441A" w:rsidRDefault="00E46B1C" w:rsidP="00E46B1C">
      <w:pPr>
        <w:rPr>
          <w:lang w:val="en-US"/>
        </w:rPr>
      </w:pPr>
      <w:r w:rsidRPr="00AF441A">
        <w:rPr>
          <w:lang w:val="en-US"/>
        </w:rPr>
        <w:t>–</w:t>
      </w:r>
      <w:r w:rsidRPr="00AF441A">
        <w:rPr>
          <w:lang w:val="en-US"/>
        </w:rPr>
        <w:tab/>
      </w:r>
      <w:proofErr w:type="spellStart"/>
      <w:r w:rsidRPr="00AF441A">
        <w:rPr>
          <w:lang w:val="en-US"/>
        </w:rPr>
        <w:t>Muy</w:t>
      </w:r>
      <w:proofErr w:type="spellEnd"/>
      <w:r w:rsidRPr="00AF441A">
        <w:rPr>
          <w:lang w:val="en-US"/>
        </w:rPr>
        <w:t>/</w:t>
      </w:r>
      <w:proofErr w:type="spellStart"/>
      <w:r w:rsidRPr="00AF441A">
        <w:rPr>
          <w:lang w:val="en-US"/>
        </w:rPr>
        <w:t>mucho</w:t>
      </w:r>
      <w:proofErr w:type="spellEnd"/>
      <w:r w:rsidRPr="00AF441A">
        <w:rPr>
          <w:lang w:val="en-US"/>
        </w:rPr>
        <w:t>.</w:t>
      </w:r>
    </w:p>
    <w:p w14:paraId="634FB278" w14:textId="77777777" w:rsidR="00E46B1C" w:rsidRPr="002555F3" w:rsidRDefault="00E46B1C" w:rsidP="00E46B1C">
      <w:r>
        <w:t>–</w:t>
      </w:r>
      <w:r>
        <w:tab/>
      </w:r>
      <w:proofErr w:type="spellStart"/>
      <w:r w:rsidRPr="002555F3">
        <w:t>Comparativos</w:t>
      </w:r>
      <w:proofErr w:type="spellEnd"/>
      <w:r w:rsidRPr="002555F3">
        <w:t xml:space="preserve"> y</w:t>
      </w:r>
      <w:r w:rsidRPr="002555F3">
        <w:rPr>
          <w:spacing w:val="-3"/>
        </w:rPr>
        <w:t xml:space="preserve"> </w:t>
      </w:r>
      <w:proofErr w:type="spellStart"/>
      <w:r w:rsidRPr="002555F3">
        <w:t>superlativos</w:t>
      </w:r>
      <w:proofErr w:type="spellEnd"/>
      <w:r w:rsidRPr="002555F3">
        <w:t>.</w:t>
      </w:r>
    </w:p>
    <w:p w14:paraId="037E9923" w14:textId="77777777" w:rsidR="00E46B1C" w:rsidRPr="002555F3" w:rsidRDefault="00E46B1C" w:rsidP="00E46B1C">
      <w:r>
        <w:t>–</w:t>
      </w:r>
      <w:r>
        <w:tab/>
      </w:r>
      <w:proofErr w:type="spellStart"/>
      <w:r w:rsidRPr="002555F3">
        <w:t>Diferencia</w:t>
      </w:r>
      <w:proofErr w:type="spellEnd"/>
      <w:r w:rsidRPr="002555F3">
        <w:t xml:space="preserve"> </w:t>
      </w:r>
      <w:proofErr w:type="spellStart"/>
      <w:r w:rsidRPr="002555F3">
        <w:t>entre</w:t>
      </w:r>
      <w:proofErr w:type="spellEnd"/>
      <w:r w:rsidRPr="002555F3">
        <w:rPr>
          <w:spacing w:val="-1"/>
        </w:rPr>
        <w:t xml:space="preserve"> </w:t>
      </w:r>
      <w:r w:rsidRPr="002555F3">
        <w:t>ser/</w:t>
      </w:r>
      <w:proofErr w:type="spellStart"/>
      <w:r w:rsidRPr="002555F3">
        <w:t>estar</w:t>
      </w:r>
      <w:proofErr w:type="spellEnd"/>
      <w:r w:rsidRPr="002555F3">
        <w:t>.</w:t>
      </w:r>
    </w:p>
    <w:p w14:paraId="2AC58AA4" w14:textId="77777777" w:rsidR="00E46B1C" w:rsidRPr="002555F3" w:rsidRDefault="00E46B1C" w:rsidP="00E46B1C">
      <w:pPr>
        <w:rPr>
          <w:lang w:val="es-ES"/>
        </w:rPr>
      </w:pPr>
      <w:r>
        <w:rPr>
          <w:lang w:val="es-ES"/>
        </w:rPr>
        <w:t>–</w:t>
      </w:r>
      <w:r>
        <w:rPr>
          <w:lang w:val="es-ES"/>
        </w:rPr>
        <w:tab/>
      </w:r>
      <w:r w:rsidRPr="002555F3">
        <w:rPr>
          <w:lang w:val="es-ES"/>
        </w:rPr>
        <w:t>Principales verbos regulares e</w:t>
      </w:r>
      <w:r w:rsidRPr="002555F3">
        <w:rPr>
          <w:spacing w:val="2"/>
          <w:lang w:val="es-ES"/>
        </w:rPr>
        <w:t xml:space="preserve"> </w:t>
      </w:r>
      <w:r w:rsidRPr="002555F3">
        <w:rPr>
          <w:lang w:val="es-ES"/>
        </w:rPr>
        <w:t>irregulares.</w:t>
      </w:r>
    </w:p>
    <w:p w14:paraId="77646E85" w14:textId="77777777" w:rsidR="00E46B1C" w:rsidRPr="002555F3" w:rsidRDefault="00E46B1C" w:rsidP="00E46B1C">
      <w:pPr>
        <w:rPr>
          <w:lang w:val="es-ES"/>
        </w:rPr>
      </w:pPr>
      <w:r>
        <w:rPr>
          <w:lang w:val="es-ES"/>
        </w:rPr>
        <w:lastRenderedPageBreak/>
        <w:t>–</w:t>
      </w:r>
      <w:r>
        <w:rPr>
          <w:lang w:val="es-ES"/>
        </w:rPr>
        <w:tab/>
      </w:r>
      <w:r w:rsidRPr="002555F3">
        <w:rPr>
          <w:lang w:val="es-ES"/>
        </w:rPr>
        <w:t>Tiempos verbales del Indicativo: Presente, Pretérito imperfecto, Pretérito perfecto, Pretérito indefinido, Pretérito pluscuamperfecto, Futuro y</w:t>
      </w:r>
      <w:r w:rsidRPr="002555F3">
        <w:rPr>
          <w:spacing w:val="-15"/>
          <w:lang w:val="es-ES"/>
        </w:rPr>
        <w:t xml:space="preserve"> </w:t>
      </w:r>
      <w:r w:rsidRPr="002555F3">
        <w:rPr>
          <w:lang w:val="es-ES"/>
        </w:rPr>
        <w:t>Condicional.</w:t>
      </w:r>
    </w:p>
    <w:p w14:paraId="62F0E651" w14:textId="77777777" w:rsidR="00E46B1C" w:rsidRPr="002555F3" w:rsidRDefault="00E46B1C" w:rsidP="00E46B1C">
      <w:r>
        <w:t>–</w:t>
      </w:r>
      <w:r>
        <w:tab/>
      </w:r>
      <w:r w:rsidRPr="002555F3">
        <w:t>El Imperativo +</w:t>
      </w:r>
      <w:r w:rsidRPr="002555F3">
        <w:rPr>
          <w:spacing w:val="-7"/>
        </w:rPr>
        <w:t xml:space="preserve"> </w:t>
      </w:r>
      <w:proofErr w:type="spellStart"/>
      <w:r w:rsidRPr="002555F3">
        <w:t>pronombres</w:t>
      </w:r>
      <w:proofErr w:type="spellEnd"/>
      <w:r w:rsidRPr="002555F3">
        <w:t>.</w:t>
      </w:r>
    </w:p>
    <w:p w14:paraId="4EC090F5" w14:textId="77777777" w:rsidR="00E46B1C" w:rsidRPr="002555F3" w:rsidRDefault="00E46B1C" w:rsidP="00E46B1C">
      <w:pPr>
        <w:rPr>
          <w:lang w:val="es-ES"/>
        </w:rPr>
      </w:pPr>
      <w:r>
        <w:rPr>
          <w:lang w:val="es-ES"/>
        </w:rPr>
        <w:t>–</w:t>
      </w:r>
      <w:r>
        <w:rPr>
          <w:lang w:val="es-ES"/>
        </w:rPr>
        <w:tab/>
      </w:r>
      <w:r w:rsidRPr="002555F3">
        <w:rPr>
          <w:lang w:val="es-ES"/>
        </w:rPr>
        <w:t>Perífrasis: Ir a + infinitivo; Haber/tener + que + infinitivo; Deber + infinitivo; Volver a / acabar de + infinitivo; Estar a punto de + infinitivo; Estar +</w:t>
      </w:r>
      <w:r w:rsidRPr="002555F3">
        <w:rPr>
          <w:spacing w:val="-7"/>
          <w:lang w:val="es-ES"/>
        </w:rPr>
        <w:t xml:space="preserve"> </w:t>
      </w:r>
      <w:r w:rsidRPr="002555F3">
        <w:rPr>
          <w:lang w:val="es-ES"/>
        </w:rPr>
        <w:t>gerundio.</w:t>
      </w:r>
    </w:p>
    <w:p w14:paraId="4C85F78C" w14:textId="77777777" w:rsidR="00E46B1C" w:rsidRPr="002555F3" w:rsidRDefault="00E46B1C" w:rsidP="00E46B1C">
      <w:pPr>
        <w:rPr>
          <w:lang w:val="es-ES"/>
        </w:rPr>
      </w:pPr>
      <w:r>
        <w:rPr>
          <w:lang w:val="es-ES"/>
        </w:rPr>
        <w:t>–</w:t>
      </w:r>
      <w:r>
        <w:rPr>
          <w:lang w:val="es-ES"/>
        </w:rPr>
        <w:tab/>
      </w:r>
      <w:r w:rsidRPr="002555F3">
        <w:rPr>
          <w:lang w:val="es-ES"/>
        </w:rPr>
        <w:t>Adverbios de lugar, tiempo, modo, cantidad,</w:t>
      </w:r>
      <w:r w:rsidRPr="002555F3">
        <w:rPr>
          <w:spacing w:val="-3"/>
          <w:lang w:val="es-ES"/>
        </w:rPr>
        <w:t xml:space="preserve"> </w:t>
      </w:r>
      <w:r w:rsidRPr="002555F3">
        <w:rPr>
          <w:lang w:val="es-ES"/>
        </w:rPr>
        <w:t>etc.</w:t>
      </w:r>
    </w:p>
    <w:p w14:paraId="4A7688F4" w14:textId="77777777" w:rsidR="00E46B1C" w:rsidRPr="00AF441A" w:rsidRDefault="00E46B1C" w:rsidP="00E46B1C">
      <w:pPr>
        <w:rPr>
          <w:lang w:val="es-ES"/>
        </w:rPr>
      </w:pPr>
      <w:r w:rsidRPr="00AF441A">
        <w:rPr>
          <w:lang w:val="es-ES"/>
        </w:rPr>
        <w:t>–</w:t>
      </w:r>
      <w:r w:rsidRPr="00AF441A">
        <w:rPr>
          <w:lang w:val="es-ES"/>
        </w:rPr>
        <w:tab/>
        <w:t>Principales preposiciones y conjunciones.</w:t>
      </w:r>
    </w:p>
    <w:p w14:paraId="4070E357" w14:textId="77777777" w:rsidR="00E46B1C" w:rsidRPr="002555F3" w:rsidRDefault="00E46B1C" w:rsidP="00E46B1C">
      <w:pPr>
        <w:rPr>
          <w:lang w:val="es-ES"/>
        </w:rPr>
      </w:pPr>
      <w:r>
        <w:rPr>
          <w:lang w:val="es-ES"/>
        </w:rPr>
        <w:t>–</w:t>
      </w:r>
      <w:r>
        <w:rPr>
          <w:lang w:val="es-ES"/>
        </w:rPr>
        <w:tab/>
      </w:r>
      <w:r w:rsidRPr="002555F3">
        <w:rPr>
          <w:lang w:val="es-ES"/>
        </w:rPr>
        <w:t>Diferencias gramaticales básicas entre el español y el</w:t>
      </w:r>
      <w:r w:rsidRPr="002555F3">
        <w:rPr>
          <w:spacing w:val="-4"/>
          <w:lang w:val="es-ES"/>
        </w:rPr>
        <w:t xml:space="preserve"> </w:t>
      </w:r>
      <w:r w:rsidRPr="002555F3">
        <w:rPr>
          <w:lang w:val="es-ES"/>
        </w:rPr>
        <w:t>italiano.</w:t>
      </w:r>
    </w:p>
    <w:p w14:paraId="45CE4D42" w14:textId="77777777" w:rsidR="00E46B1C" w:rsidRPr="00577DEF" w:rsidRDefault="00E46B1C" w:rsidP="00E46B1C">
      <w:pPr>
        <w:rPr>
          <w:lang w:val="en-US"/>
        </w:rPr>
      </w:pPr>
      <w:r>
        <w:rPr>
          <w:b/>
          <w:spacing w:val="4"/>
          <w:lang w:val="en-US"/>
        </w:rPr>
        <w:t>2.</w:t>
      </w:r>
      <w:r>
        <w:rPr>
          <w:b/>
          <w:spacing w:val="4"/>
          <w:lang w:val="en-US"/>
        </w:rPr>
        <w:tab/>
      </w:r>
      <w:r w:rsidRPr="00577DEF">
        <w:rPr>
          <w:b/>
          <w:spacing w:val="4"/>
          <w:lang w:val="en-US"/>
        </w:rPr>
        <w:t>LEARNING THE KEY VOCABULARY TO EXPRESS ONESELF IN EVERYDAY SITUATIONS:</w:t>
      </w:r>
    </w:p>
    <w:p w14:paraId="1676AFDA" w14:textId="77777777" w:rsidR="00E46B1C" w:rsidRPr="00AF441A" w:rsidRDefault="00E46B1C" w:rsidP="00E46B1C">
      <w:r w:rsidRPr="00AF441A">
        <w:t>–</w:t>
      </w:r>
      <w:r w:rsidRPr="00AF441A">
        <w:tab/>
      </w:r>
      <w:proofErr w:type="spellStart"/>
      <w:r w:rsidRPr="00AF441A">
        <w:t>Saludos</w:t>
      </w:r>
      <w:proofErr w:type="spellEnd"/>
      <w:r w:rsidRPr="00AF441A">
        <w:t xml:space="preserve">, </w:t>
      </w:r>
      <w:proofErr w:type="spellStart"/>
      <w:r w:rsidRPr="00AF441A">
        <w:t>despedidas</w:t>
      </w:r>
      <w:proofErr w:type="spellEnd"/>
      <w:r w:rsidRPr="00AF441A">
        <w:t xml:space="preserve"> y</w:t>
      </w:r>
      <w:r w:rsidRPr="00AF441A">
        <w:rPr>
          <w:spacing w:val="-5"/>
        </w:rPr>
        <w:t xml:space="preserve"> </w:t>
      </w:r>
      <w:proofErr w:type="spellStart"/>
      <w:r w:rsidRPr="00AF441A">
        <w:t>presentaciones</w:t>
      </w:r>
      <w:proofErr w:type="spellEnd"/>
      <w:r w:rsidRPr="00AF441A">
        <w:t>.</w:t>
      </w:r>
    </w:p>
    <w:p w14:paraId="6244EDA0" w14:textId="77777777" w:rsidR="00E46B1C" w:rsidRPr="00AF441A" w:rsidRDefault="00E46B1C" w:rsidP="00E46B1C">
      <w:r w:rsidRPr="00AF441A">
        <w:t>–</w:t>
      </w:r>
      <w:r w:rsidRPr="00AF441A">
        <w:tab/>
      </w:r>
      <w:proofErr w:type="spellStart"/>
      <w:r w:rsidRPr="00AF441A">
        <w:t>Países</w:t>
      </w:r>
      <w:proofErr w:type="spellEnd"/>
      <w:r w:rsidRPr="00AF441A">
        <w:t xml:space="preserve"> y</w:t>
      </w:r>
      <w:r w:rsidRPr="00AF441A">
        <w:rPr>
          <w:spacing w:val="-1"/>
        </w:rPr>
        <w:t xml:space="preserve"> </w:t>
      </w:r>
      <w:proofErr w:type="spellStart"/>
      <w:r w:rsidRPr="00AF441A">
        <w:t>nacionalidades</w:t>
      </w:r>
      <w:proofErr w:type="spellEnd"/>
      <w:r w:rsidRPr="00AF441A">
        <w:t>.</w:t>
      </w:r>
    </w:p>
    <w:p w14:paraId="095CEC25" w14:textId="77777777" w:rsidR="00E46B1C" w:rsidRPr="002555F3" w:rsidRDefault="00E46B1C" w:rsidP="00E46B1C">
      <w:pPr>
        <w:rPr>
          <w:lang w:val="es-ES"/>
        </w:rPr>
      </w:pPr>
      <w:r>
        <w:rPr>
          <w:lang w:val="es-ES"/>
        </w:rPr>
        <w:t>–</w:t>
      </w:r>
      <w:r>
        <w:rPr>
          <w:lang w:val="es-ES"/>
        </w:rPr>
        <w:tab/>
      </w:r>
      <w:r w:rsidRPr="002555F3">
        <w:rPr>
          <w:lang w:val="es-ES"/>
        </w:rPr>
        <w:t>La familia y la descripción de</w:t>
      </w:r>
      <w:r w:rsidRPr="002555F3">
        <w:rPr>
          <w:spacing w:val="-1"/>
          <w:lang w:val="es-ES"/>
        </w:rPr>
        <w:t xml:space="preserve"> </w:t>
      </w:r>
      <w:r w:rsidRPr="002555F3">
        <w:rPr>
          <w:lang w:val="es-ES"/>
        </w:rPr>
        <w:t>personas.</w:t>
      </w:r>
    </w:p>
    <w:p w14:paraId="4CDBF2D3" w14:textId="77777777" w:rsidR="00E46B1C" w:rsidRPr="002555F3" w:rsidRDefault="00E46B1C" w:rsidP="00E46B1C">
      <w:pPr>
        <w:rPr>
          <w:lang w:val="es-ES"/>
        </w:rPr>
      </w:pPr>
      <w:r>
        <w:rPr>
          <w:lang w:val="es-ES"/>
        </w:rPr>
        <w:t>–</w:t>
      </w:r>
      <w:r>
        <w:rPr>
          <w:lang w:val="es-ES"/>
        </w:rPr>
        <w:tab/>
      </w:r>
      <w:r w:rsidRPr="002555F3">
        <w:rPr>
          <w:lang w:val="es-ES"/>
        </w:rPr>
        <w:t>Profesiones y lugares de</w:t>
      </w:r>
      <w:r w:rsidRPr="002555F3">
        <w:rPr>
          <w:spacing w:val="-3"/>
          <w:lang w:val="es-ES"/>
        </w:rPr>
        <w:t xml:space="preserve"> </w:t>
      </w:r>
      <w:r w:rsidRPr="002555F3">
        <w:rPr>
          <w:lang w:val="es-ES"/>
        </w:rPr>
        <w:t>trabajo.</w:t>
      </w:r>
    </w:p>
    <w:p w14:paraId="2CFF6903" w14:textId="77777777" w:rsidR="00E46B1C" w:rsidRPr="00C02697" w:rsidRDefault="00E46B1C" w:rsidP="00E46B1C">
      <w:pPr>
        <w:rPr>
          <w:lang w:val="es-ES"/>
        </w:rPr>
      </w:pPr>
      <w:r>
        <w:rPr>
          <w:lang w:val="es-ES"/>
        </w:rPr>
        <w:t>–</w:t>
      </w:r>
      <w:r>
        <w:rPr>
          <w:lang w:val="es-ES"/>
        </w:rPr>
        <w:tab/>
      </w:r>
      <w:r w:rsidRPr="002555F3">
        <w:rPr>
          <w:lang w:val="es-ES"/>
        </w:rPr>
        <w:t xml:space="preserve">Partes del día y acciones habituales. </w:t>
      </w:r>
      <w:r w:rsidRPr="00C02697">
        <w:rPr>
          <w:lang w:val="es-ES"/>
        </w:rPr>
        <w:t>Expresiones de</w:t>
      </w:r>
      <w:r w:rsidRPr="00C02697">
        <w:rPr>
          <w:spacing w:val="-17"/>
          <w:lang w:val="es-ES"/>
        </w:rPr>
        <w:t xml:space="preserve"> </w:t>
      </w:r>
      <w:r w:rsidRPr="00C02697">
        <w:rPr>
          <w:lang w:val="es-ES"/>
        </w:rPr>
        <w:t>frecuencia.</w:t>
      </w:r>
    </w:p>
    <w:p w14:paraId="5D6C6231" w14:textId="77777777" w:rsidR="00E46B1C" w:rsidRPr="002555F3" w:rsidRDefault="00E46B1C" w:rsidP="00E46B1C">
      <w:pPr>
        <w:rPr>
          <w:lang w:val="es-ES"/>
        </w:rPr>
      </w:pPr>
      <w:r>
        <w:rPr>
          <w:lang w:val="es-ES"/>
        </w:rPr>
        <w:t>–</w:t>
      </w:r>
      <w:r>
        <w:rPr>
          <w:lang w:val="es-ES"/>
        </w:rPr>
        <w:tab/>
      </w:r>
      <w:r w:rsidRPr="002555F3">
        <w:rPr>
          <w:lang w:val="es-ES"/>
        </w:rPr>
        <w:t>La casa (descripción de las partes, mobiliario y</w:t>
      </w:r>
      <w:r w:rsidRPr="002555F3">
        <w:rPr>
          <w:spacing w:val="-1"/>
          <w:lang w:val="es-ES"/>
        </w:rPr>
        <w:t xml:space="preserve"> </w:t>
      </w:r>
      <w:r w:rsidRPr="002555F3">
        <w:rPr>
          <w:lang w:val="es-ES"/>
        </w:rPr>
        <w:t>objetos).</w:t>
      </w:r>
    </w:p>
    <w:p w14:paraId="21FFE44B" w14:textId="77777777" w:rsidR="00E46B1C" w:rsidRPr="00AF441A" w:rsidRDefault="00E46B1C" w:rsidP="00E46B1C">
      <w:pPr>
        <w:rPr>
          <w:lang w:val="es-ES"/>
        </w:rPr>
      </w:pPr>
      <w:r>
        <w:rPr>
          <w:lang w:val="es-ES"/>
        </w:rPr>
        <w:t>–</w:t>
      </w:r>
      <w:r>
        <w:rPr>
          <w:lang w:val="es-ES"/>
        </w:rPr>
        <w:tab/>
      </w:r>
      <w:r w:rsidRPr="002555F3">
        <w:rPr>
          <w:lang w:val="es-ES"/>
        </w:rPr>
        <w:t xml:space="preserve">La ciudad. Nombres de establecimientos y lugares públicos. </w:t>
      </w:r>
      <w:r w:rsidRPr="00AF441A">
        <w:rPr>
          <w:lang w:val="es-ES"/>
        </w:rPr>
        <w:t>Indicadores de</w:t>
      </w:r>
      <w:r w:rsidRPr="00AF441A">
        <w:rPr>
          <w:spacing w:val="-16"/>
          <w:lang w:val="es-ES"/>
        </w:rPr>
        <w:t xml:space="preserve"> </w:t>
      </w:r>
      <w:r w:rsidRPr="00AF441A">
        <w:rPr>
          <w:lang w:val="es-ES"/>
        </w:rPr>
        <w:t>dirección.</w:t>
      </w:r>
    </w:p>
    <w:p w14:paraId="70E5D9B3" w14:textId="77777777" w:rsidR="00E46B1C" w:rsidRPr="002555F3" w:rsidRDefault="00E46B1C" w:rsidP="00E46B1C">
      <w:pPr>
        <w:rPr>
          <w:lang w:val="es-ES"/>
        </w:rPr>
      </w:pPr>
      <w:r>
        <w:rPr>
          <w:lang w:val="es-ES"/>
        </w:rPr>
        <w:t>–</w:t>
      </w:r>
      <w:r>
        <w:rPr>
          <w:lang w:val="es-ES"/>
        </w:rPr>
        <w:tab/>
      </w:r>
      <w:r w:rsidRPr="002555F3">
        <w:rPr>
          <w:lang w:val="es-ES"/>
        </w:rPr>
        <w:t>Ropa (prendas de vestir, tallas y</w:t>
      </w:r>
      <w:r w:rsidRPr="002555F3">
        <w:rPr>
          <w:spacing w:val="-9"/>
          <w:lang w:val="es-ES"/>
        </w:rPr>
        <w:t xml:space="preserve"> </w:t>
      </w:r>
      <w:r w:rsidRPr="002555F3">
        <w:rPr>
          <w:lang w:val="es-ES"/>
        </w:rPr>
        <w:t>colores).</w:t>
      </w:r>
    </w:p>
    <w:p w14:paraId="3CDD9AAB" w14:textId="77777777" w:rsidR="00E46B1C" w:rsidRPr="00AF441A" w:rsidRDefault="00E46B1C" w:rsidP="00E46B1C">
      <w:pPr>
        <w:rPr>
          <w:lang w:val="es-ES"/>
        </w:rPr>
      </w:pPr>
      <w:r w:rsidRPr="00AF441A">
        <w:rPr>
          <w:lang w:val="es-ES"/>
        </w:rPr>
        <w:t>–</w:t>
      </w:r>
      <w:r w:rsidRPr="00AF441A">
        <w:rPr>
          <w:lang w:val="es-ES"/>
        </w:rPr>
        <w:tab/>
        <w:t>Partes del</w:t>
      </w:r>
      <w:r w:rsidRPr="00AF441A">
        <w:rPr>
          <w:spacing w:val="-5"/>
          <w:lang w:val="es-ES"/>
        </w:rPr>
        <w:t xml:space="preserve"> </w:t>
      </w:r>
      <w:r w:rsidRPr="00AF441A">
        <w:rPr>
          <w:lang w:val="es-ES"/>
        </w:rPr>
        <w:t>cuerpo.</w:t>
      </w:r>
    </w:p>
    <w:p w14:paraId="1C8368AA" w14:textId="77777777" w:rsidR="00E46B1C" w:rsidRPr="00AF441A" w:rsidRDefault="00E46B1C" w:rsidP="00E46B1C">
      <w:pPr>
        <w:rPr>
          <w:lang w:val="es-ES"/>
        </w:rPr>
      </w:pPr>
      <w:r w:rsidRPr="00AF441A">
        <w:rPr>
          <w:lang w:val="es-ES"/>
        </w:rPr>
        <w:t>–</w:t>
      </w:r>
      <w:r w:rsidRPr="00AF441A">
        <w:rPr>
          <w:lang w:val="es-ES"/>
        </w:rPr>
        <w:tab/>
        <w:t>Alimentos y</w:t>
      </w:r>
      <w:r w:rsidRPr="00AF441A">
        <w:rPr>
          <w:spacing w:val="-2"/>
          <w:lang w:val="es-ES"/>
        </w:rPr>
        <w:t xml:space="preserve"> </w:t>
      </w:r>
      <w:r w:rsidRPr="00AF441A">
        <w:rPr>
          <w:lang w:val="es-ES"/>
        </w:rPr>
        <w:t>bebidas.</w:t>
      </w:r>
    </w:p>
    <w:p w14:paraId="785313BA" w14:textId="77777777" w:rsidR="00E46B1C" w:rsidRPr="002555F3" w:rsidRDefault="00E46B1C" w:rsidP="00E46B1C">
      <w:pPr>
        <w:rPr>
          <w:lang w:val="es-ES"/>
        </w:rPr>
      </w:pPr>
      <w:r>
        <w:rPr>
          <w:lang w:val="es-ES"/>
        </w:rPr>
        <w:t>–</w:t>
      </w:r>
      <w:r>
        <w:rPr>
          <w:lang w:val="es-ES"/>
        </w:rPr>
        <w:tab/>
      </w:r>
      <w:r w:rsidRPr="002555F3">
        <w:rPr>
          <w:lang w:val="es-ES"/>
        </w:rPr>
        <w:t>Actividades del tiempo libre y lugares de</w:t>
      </w:r>
      <w:r w:rsidRPr="002555F3">
        <w:rPr>
          <w:spacing w:val="-3"/>
          <w:lang w:val="es-ES"/>
        </w:rPr>
        <w:t xml:space="preserve"> </w:t>
      </w:r>
      <w:r w:rsidRPr="002555F3">
        <w:rPr>
          <w:lang w:val="es-ES"/>
        </w:rPr>
        <w:t>ocio.</w:t>
      </w:r>
    </w:p>
    <w:p w14:paraId="2628BBD6" w14:textId="77777777" w:rsidR="00E46B1C" w:rsidRPr="002555F3" w:rsidRDefault="00E46B1C" w:rsidP="00E46B1C">
      <w:pPr>
        <w:rPr>
          <w:lang w:val="es-ES"/>
        </w:rPr>
      </w:pPr>
      <w:r>
        <w:rPr>
          <w:lang w:val="es-ES"/>
        </w:rPr>
        <w:t>–</w:t>
      </w:r>
      <w:r>
        <w:rPr>
          <w:lang w:val="es-ES"/>
        </w:rPr>
        <w:tab/>
      </w:r>
      <w:r w:rsidRPr="002555F3">
        <w:rPr>
          <w:lang w:val="es-ES"/>
        </w:rPr>
        <w:t>Días de la semana, meses del año y</w:t>
      </w:r>
      <w:r w:rsidRPr="002555F3">
        <w:rPr>
          <w:spacing w:val="-7"/>
          <w:lang w:val="es-ES"/>
        </w:rPr>
        <w:t xml:space="preserve"> </w:t>
      </w:r>
      <w:r w:rsidRPr="002555F3">
        <w:rPr>
          <w:lang w:val="es-ES"/>
        </w:rPr>
        <w:t>estaciones.</w:t>
      </w:r>
    </w:p>
    <w:p w14:paraId="03BABE90" w14:textId="77777777" w:rsidR="00E46B1C" w:rsidRPr="007B6EE8" w:rsidRDefault="00E46B1C" w:rsidP="00E46B1C">
      <w:pPr>
        <w:rPr>
          <w:lang w:val="es-ES"/>
        </w:rPr>
      </w:pPr>
      <w:r w:rsidRPr="007B6EE8">
        <w:rPr>
          <w:lang w:val="es-ES"/>
        </w:rPr>
        <w:t>–</w:t>
      </w:r>
      <w:r w:rsidRPr="007B6EE8">
        <w:rPr>
          <w:lang w:val="es-ES"/>
        </w:rPr>
        <w:tab/>
        <w:t>Tiempo</w:t>
      </w:r>
      <w:r w:rsidRPr="007B6EE8">
        <w:rPr>
          <w:spacing w:val="-3"/>
          <w:lang w:val="es-ES"/>
        </w:rPr>
        <w:t xml:space="preserve"> </w:t>
      </w:r>
      <w:r w:rsidRPr="007B6EE8">
        <w:rPr>
          <w:lang w:val="es-ES"/>
        </w:rPr>
        <w:t>atmosférico.</w:t>
      </w:r>
    </w:p>
    <w:p w14:paraId="2E2D482C" w14:textId="77777777" w:rsidR="00E46B1C" w:rsidRPr="007B6EE8" w:rsidRDefault="00E46B1C" w:rsidP="00E46B1C">
      <w:pPr>
        <w:rPr>
          <w:lang w:val="es-ES"/>
        </w:rPr>
      </w:pPr>
      <w:r w:rsidRPr="007B6EE8">
        <w:rPr>
          <w:lang w:val="es-ES"/>
        </w:rPr>
        <w:t>–</w:t>
      </w:r>
      <w:r w:rsidRPr="007B6EE8">
        <w:rPr>
          <w:lang w:val="es-ES"/>
        </w:rPr>
        <w:tab/>
        <w:t>Viajes y</w:t>
      </w:r>
      <w:r w:rsidRPr="007B6EE8">
        <w:rPr>
          <w:spacing w:val="-1"/>
          <w:lang w:val="es-ES"/>
        </w:rPr>
        <w:t xml:space="preserve"> </w:t>
      </w:r>
      <w:r w:rsidRPr="007B6EE8">
        <w:rPr>
          <w:lang w:val="es-ES"/>
        </w:rPr>
        <w:t>servicios.</w:t>
      </w:r>
    </w:p>
    <w:p w14:paraId="1A3679C2" w14:textId="77777777" w:rsidR="00E46B1C" w:rsidRPr="007B6EE8" w:rsidRDefault="00E46B1C" w:rsidP="00E46B1C">
      <w:pPr>
        <w:rPr>
          <w:lang w:val="es-ES"/>
        </w:rPr>
      </w:pPr>
      <w:r>
        <w:rPr>
          <w:lang w:val="es-ES"/>
        </w:rPr>
        <w:t>–</w:t>
      </w:r>
      <w:r>
        <w:rPr>
          <w:lang w:val="es-ES"/>
        </w:rPr>
        <w:tab/>
      </w:r>
      <w:r w:rsidRPr="007B6EE8">
        <w:rPr>
          <w:lang w:val="es-ES"/>
        </w:rPr>
        <w:t>Medios de</w:t>
      </w:r>
      <w:r w:rsidRPr="007B6EE8">
        <w:rPr>
          <w:spacing w:val="-2"/>
          <w:lang w:val="es-ES"/>
        </w:rPr>
        <w:t xml:space="preserve"> </w:t>
      </w:r>
      <w:r w:rsidRPr="007B6EE8">
        <w:rPr>
          <w:lang w:val="es-ES"/>
        </w:rPr>
        <w:t>transporte.</w:t>
      </w:r>
    </w:p>
    <w:p w14:paraId="36E9BCAD" w14:textId="77777777" w:rsidR="00E46B1C" w:rsidRPr="007B6EE8" w:rsidRDefault="00E46B1C" w:rsidP="00E46B1C">
      <w:pPr>
        <w:rPr>
          <w:lang w:val="es-ES"/>
        </w:rPr>
      </w:pPr>
      <w:r>
        <w:rPr>
          <w:lang w:val="es-ES"/>
        </w:rPr>
        <w:t>–</w:t>
      </w:r>
      <w:r>
        <w:rPr>
          <w:lang w:val="es-ES"/>
        </w:rPr>
        <w:tab/>
      </w:r>
      <w:r w:rsidRPr="007B6EE8">
        <w:rPr>
          <w:lang w:val="es-ES"/>
        </w:rPr>
        <w:t xml:space="preserve">Medio ambiente. </w:t>
      </w:r>
    </w:p>
    <w:p w14:paraId="3FF81157" w14:textId="77777777" w:rsidR="00E46B1C" w:rsidRPr="00874EC3" w:rsidRDefault="00E46B1C" w:rsidP="00E46B1C">
      <w:pPr>
        <w:rPr>
          <w:lang w:val="es-ES"/>
        </w:rPr>
      </w:pPr>
      <w:r>
        <w:rPr>
          <w:lang w:val="es-ES"/>
        </w:rPr>
        <w:t>–</w:t>
      </w:r>
      <w:r>
        <w:rPr>
          <w:lang w:val="es-ES"/>
        </w:rPr>
        <w:tab/>
      </w:r>
      <w:r w:rsidRPr="002555F3">
        <w:rPr>
          <w:lang w:val="es-ES"/>
        </w:rPr>
        <w:t>Marcadores temporales de pasado y</w:t>
      </w:r>
      <w:r w:rsidRPr="002555F3">
        <w:rPr>
          <w:spacing w:val="-5"/>
          <w:lang w:val="es-ES"/>
        </w:rPr>
        <w:t xml:space="preserve"> </w:t>
      </w:r>
      <w:r w:rsidRPr="002555F3">
        <w:rPr>
          <w:lang w:val="es-ES"/>
        </w:rPr>
        <w:t>futuro.</w:t>
      </w:r>
    </w:p>
    <w:p w14:paraId="2ABDFDF0" w14:textId="77777777" w:rsidR="00E46B1C" w:rsidRPr="007B6EE8" w:rsidRDefault="00E46B1C" w:rsidP="00E46B1C">
      <w:pPr>
        <w:rPr>
          <w:lang w:val="es-ES"/>
        </w:rPr>
      </w:pPr>
      <w:r>
        <w:rPr>
          <w:lang w:val="es-ES"/>
        </w:rPr>
        <w:t>–</w:t>
      </w:r>
      <w:r>
        <w:rPr>
          <w:lang w:val="es-ES"/>
        </w:rPr>
        <w:tab/>
      </w:r>
      <w:r w:rsidRPr="007B6EE8">
        <w:rPr>
          <w:lang w:val="es-ES"/>
        </w:rPr>
        <w:t>Aficiones y</w:t>
      </w:r>
      <w:r w:rsidRPr="007B6EE8">
        <w:rPr>
          <w:spacing w:val="-3"/>
          <w:lang w:val="es-ES"/>
        </w:rPr>
        <w:t xml:space="preserve"> </w:t>
      </w:r>
      <w:r w:rsidRPr="007B6EE8">
        <w:rPr>
          <w:lang w:val="es-ES"/>
        </w:rPr>
        <w:t>deportes.</w:t>
      </w:r>
    </w:p>
    <w:p w14:paraId="55C3B707" w14:textId="77777777" w:rsidR="00E46B1C" w:rsidRPr="002555F3" w:rsidRDefault="00E46B1C" w:rsidP="00E46B1C">
      <w:pPr>
        <w:rPr>
          <w:lang w:val="es-ES"/>
        </w:rPr>
      </w:pPr>
      <w:r>
        <w:rPr>
          <w:lang w:val="es-ES"/>
        </w:rPr>
        <w:t>–</w:t>
      </w:r>
      <w:r>
        <w:rPr>
          <w:lang w:val="es-ES"/>
        </w:rPr>
        <w:tab/>
      </w:r>
      <w:r w:rsidRPr="002555F3">
        <w:rPr>
          <w:lang w:val="es-ES"/>
        </w:rPr>
        <w:t>Principales “falsos amigos” entre el español y el</w:t>
      </w:r>
      <w:r w:rsidRPr="002555F3">
        <w:rPr>
          <w:spacing w:val="-2"/>
          <w:lang w:val="es-ES"/>
        </w:rPr>
        <w:t xml:space="preserve"> </w:t>
      </w:r>
      <w:r w:rsidRPr="002555F3">
        <w:rPr>
          <w:lang w:val="es-ES"/>
        </w:rPr>
        <w:t>italiano.</w:t>
      </w:r>
    </w:p>
    <w:p w14:paraId="50517563" w14:textId="77777777" w:rsidR="00E46B1C" w:rsidRPr="00F153DE" w:rsidRDefault="00E46B1C" w:rsidP="00E46B1C">
      <w:pPr>
        <w:keepNext/>
        <w:spacing w:before="240" w:after="120"/>
        <w:rPr>
          <w:b/>
          <w:sz w:val="18"/>
          <w:lang w:val="en-US"/>
        </w:rPr>
      </w:pPr>
      <w:r w:rsidRPr="007B6EE8">
        <w:rPr>
          <w:b/>
          <w:i/>
          <w:sz w:val="18"/>
          <w:lang w:val="en-US"/>
        </w:rPr>
        <w:t>R</w:t>
      </w:r>
      <w:r w:rsidRPr="00F153DE">
        <w:rPr>
          <w:b/>
          <w:i/>
          <w:sz w:val="18"/>
          <w:lang w:val="en-US"/>
        </w:rPr>
        <w:t>EADING LIST</w:t>
      </w:r>
    </w:p>
    <w:p w14:paraId="60113BBE" w14:textId="77777777" w:rsidR="00E46B1C" w:rsidRPr="00421C58" w:rsidRDefault="00E46B1C" w:rsidP="00E46B1C">
      <w:pPr>
        <w:pStyle w:val="Testo1"/>
        <w:rPr>
          <w:lang w:val="en-US"/>
        </w:rPr>
      </w:pPr>
      <w:r w:rsidRPr="00421C58">
        <w:rPr>
          <w:lang w:val="en-US"/>
        </w:rPr>
        <w:t>Course book</w:t>
      </w:r>
    </w:p>
    <w:p w14:paraId="102DCDA1" w14:textId="77777777" w:rsidR="00C11394" w:rsidRPr="005771D7" w:rsidRDefault="00C11394" w:rsidP="00C11394">
      <w:pPr>
        <w:rPr>
          <w:rFonts w:ascii="Times New Roman" w:hAnsi="Times New Roman"/>
          <w:b/>
          <w:sz w:val="18"/>
          <w:szCs w:val="18"/>
        </w:rPr>
      </w:pPr>
      <w:r w:rsidRPr="005771D7">
        <w:rPr>
          <w:rFonts w:ascii="Times New Roman" w:hAnsi="Times New Roman"/>
          <w:b/>
          <w:sz w:val="18"/>
          <w:szCs w:val="18"/>
        </w:rPr>
        <w:t>Campus Sur A1-B1</w:t>
      </w:r>
    </w:p>
    <w:p w14:paraId="483658A7" w14:textId="77777777" w:rsidR="00C11394" w:rsidRPr="005771D7" w:rsidRDefault="00C11394" w:rsidP="00C11394">
      <w:pPr>
        <w:pStyle w:val="Testo1"/>
      </w:pPr>
      <w:r w:rsidRPr="005771D7">
        <w:t xml:space="preserve">ISBN:  9788853630575 </w:t>
      </w:r>
      <w:r>
        <w:t>-  P</w:t>
      </w:r>
      <w:r w:rsidRPr="005771D7">
        <w:t>ack premium: libro alunno + libro digitale + accesso di un anno alla piattaforma difusión</w:t>
      </w:r>
      <w:r>
        <w:t xml:space="preserve">, disponibile in: </w:t>
      </w:r>
      <w:r w:rsidRPr="005771D7">
        <w:t>https://www.ilpiacerediapprendere.it</w:t>
      </w:r>
    </w:p>
    <w:p w14:paraId="67F3DD3A" w14:textId="77777777" w:rsidR="00E46B1C" w:rsidRPr="00401549" w:rsidRDefault="00E46B1C" w:rsidP="00E46B1C">
      <w:pPr>
        <w:pStyle w:val="Testo1"/>
        <w:spacing w:before="120"/>
      </w:pPr>
      <w:r w:rsidRPr="00401549">
        <w:rPr>
          <w:szCs w:val="18"/>
        </w:rPr>
        <w:t>Other recommended books:</w:t>
      </w:r>
    </w:p>
    <w:p w14:paraId="117ADCC1" w14:textId="77777777" w:rsidR="00E46B1C" w:rsidRPr="00E253DB" w:rsidRDefault="00E46B1C" w:rsidP="00E46B1C">
      <w:pPr>
        <w:pStyle w:val="Testo2"/>
        <w:rPr>
          <w:b/>
          <w:color w:val="323232"/>
          <w:szCs w:val="18"/>
        </w:rPr>
      </w:pPr>
      <w:r w:rsidRPr="00E253DB">
        <w:rPr>
          <w:szCs w:val="18"/>
        </w:rPr>
        <w:t xml:space="preserve">R. Odicino, C. Campos, M. Sánchez, </w:t>
      </w:r>
      <w:r w:rsidRPr="00E253DB">
        <w:rPr>
          <w:i/>
          <w:iCs/>
          <w:szCs w:val="18"/>
        </w:rPr>
        <w:t>Gramática española</w:t>
      </w:r>
      <w:r w:rsidRPr="00E253DB">
        <w:rPr>
          <w:szCs w:val="18"/>
        </w:rPr>
        <w:t>, 2 ed., UTET Università, Milano, 2019, ISBN:</w:t>
      </w:r>
      <w:r w:rsidRPr="00E253DB">
        <w:rPr>
          <w:spacing w:val="-16"/>
          <w:szCs w:val="18"/>
        </w:rPr>
        <w:t xml:space="preserve"> </w:t>
      </w:r>
      <w:r w:rsidRPr="00E253DB">
        <w:rPr>
          <w:color w:val="323232"/>
          <w:szCs w:val="18"/>
        </w:rPr>
        <w:t>978-8860085641</w:t>
      </w:r>
    </w:p>
    <w:p w14:paraId="3173940F" w14:textId="77777777" w:rsidR="00E46B1C" w:rsidRPr="00E253DB" w:rsidRDefault="00E46B1C" w:rsidP="00E46B1C">
      <w:pPr>
        <w:pStyle w:val="Testo2"/>
        <w:rPr>
          <w:spacing w:val="-5"/>
          <w:szCs w:val="18"/>
        </w:rPr>
      </w:pPr>
      <w:r w:rsidRPr="00E253DB">
        <w:rPr>
          <w:szCs w:val="18"/>
          <w:lang w:val="es-ES"/>
        </w:rPr>
        <w:lastRenderedPageBreak/>
        <w:t xml:space="preserve">AA.VV., </w:t>
      </w:r>
      <w:r w:rsidRPr="00E253DB">
        <w:rPr>
          <w:i/>
          <w:szCs w:val="18"/>
          <w:lang w:val="es-ES"/>
        </w:rPr>
        <w:t>Gramática básica del estudiante de español</w:t>
      </w:r>
      <w:r w:rsidRPr="00E253DB">
        <w:rPr>
          <w:szCs w:val="18"/>
          <w:lang w:val="es-ES"/>
        </w:rPr>
        <w:t>, Ed. Difusión, Madrid, 2005.</w:t>
      </w:r>
      <w:r w:rsidRPr="00E253DB">
        <w:rPr>
          <w:spacing w:val="-3"/>
          <w:szCs w:val="18"/>
          <w:lang w:val="es-ES"/>
        </w:rPr>
        <w:t xml:space="preserve">F. </w:t>
      </w:r>
      <w:r w:rsidRPr="00E253DB">
        <w:rPr>
          <w:spacing w:val="-5"/>
          <w:szCs w:val="18"/>
          <w:lang w:val="es-ES"/>
        </w:rPr>
        <w:t xml:space="preserve">CASTRO, </w:t>
      </w:r>
      <w:r w:rsidRPr="00E253DB">
        <w:rPr>
          <w:i/>
          <w:spacing w:val="-4"/>
          <w:szCs w:val="18"/>
          <w:lang w:val="es-ES"/>
        </w:rPr>
        <w:t xml:space="preserve">Uso </w:t>
      </w:r>
      <w:r w:rsidRPr="00E253DB">
        <w:rPr>
          <w:i/>
          <w:spacing w:val="-3"/>
          <w:szCs w:val="18"/>
          <w:lang w:val="es-ES"/>
        </w:rPr>
        <w:t xml:space="preserve">de la </w:t>
      </w:r>
      <w:r w:rsidRPr="00E253DB">
        <w:rPr>
          <w:i/>
          <w:spacing w:val="-5"/>
          <w:szCs w:val="18"/>
          <w:lang w:val="es-ES"/>
        </w:rPr>
        <w:t>gramática española</w:t>
      </w:r>
      <w:r w:rsidRPr="00E253DB">
        <w:rPr>
          <w:spacing w:val="-5"/>
          <w:szCs w:val="18"/>
          <w:lang w:val="es-ES"/>
        </w:rPr>
        <w:t xml:space="preserve">, Nivel elemental. </w:t>
      </w:r>
      <w:r w:rsidRPr="00E253DB">
        <w:rPr>
          <w:spacing w:val="-5"/>
          <w:szCs w:val="18"/>
        </w:rPr>
        <w:t xml:space="preserve">Nueva edición. Edelsa, Madrid, 2010. </w:t>
      </w:r>
    </w:p>
    <w:p w14:paraId="3A03C2EA" w14:textId="77777777" w:rsidR="00E46B1C" w:rsidRPr="00E253DB" w:rsidRDefault="00E46B1C" w:rsidP="00E46B1C">
      <w:pPr>
        <w:pStyle w:val="Testo2"/>
        <w:spacing w:before="120"/>
        <w:rPr>
          <w:szCs w:val="18"/>
        </w:rPr>
      </w:pPr>
      <w:r w:rsidRPr="00E253DB">
        <w:rPr>
          <w:szCs w:val="18"/>
        </w:rPr>
        <w:t>Recommended dictionaries</w:t>
      </w:r>
    </w:p>
    <w:p w14:paraId="3D595F14" w14:textId="77777777" w:rsidR="00E46B1C" w:rsidRPr="00E253DB" w:rsidRDefault="00E46B1C" w:rsidP="00E46B1C">
      <w:pPr>
        <w:pStyle w:val="Testo2"/>
        <w:rPr>
          <w:b/>
          <w:szCs w:val="18"/>
        </w:rPr>
      </w:pPr>
      <w:r w:rsidRPr="00E253DB">
        <w:rPr>
          <w:szCs w:val="18"/>
        </w:rPr>
        <w:t xml:space="preserve">R. AQUÉS, A. PADOAN, </w:t>
      </w:r>
      <w:r w:rsidRPr="00E253DB">
        <w:rPr>
          <w:i/>
          <w:iCs/>
          <w:szCs w:val="18"/>
        </w:rPr>
        <w:t>Il Grande dizionario di Spagnolo, Dizionario Spagnolo- Italiano/ Italiano-Spagnolo</w:t>
      </w:r>
      <w:r w:rsidRPr="00E253DB">
        <w:rPr>
          <w:szCs w:val="18"/>
        </w:rPr>
        <w:t>, Zanichelli, Dvd-Rom e versione scaricabile per Windows e</w:t>
      </w:r>
      <w:r w:rsidRPr="00E253DB">
        <w:rPr>
          <w:spacing w:val="-9"/>
          <w:szCs w:val="18"/>
        </w:rPr>
        <w:t xml:space="preserve"> </w:t>
      </w:r>
      <w:r w:rsidRPr="00E253DB">
        <w:rPr>
          <w:szCs w:val="18"/>
        </w:rPr>
        <w:t>Mac.</w:t>
      </w:r>
    </w:p>
    <w:p w14:paraId="28A15477" w14:textId="77777777" w:rsidR="00E46B1C" w:rsidRPr="00E253DB" w:rsidRDefault="00E46B1C" w:rsidP="00E46B1C">
      <w:pPr>
        <w:pStyle w:val="Testo2"/>
        <w:rPr>
          <w:szCs w:val="18"/>
          <w:lang w:val="es-ES"/>
        </w:rPr>
      </w:pPr>
      <w:r w:rsidRPr="00E253DB">
        <w:rPr>
          <w:szCs w:val="18"/>
          <w:lang w:val="es-ES"/>
        </w:rPr>
        <w:t xml:space="preserve">C. MALDONADO GONZÁLEZ (a cura di), </w:t>
      </w:r>
      <w:r w:rsidRPr="00E253DB">
        <w:rPr>
          <w:i/>
          <w:szCs w:val="18"/>
          <w:lang w:val="es-ES"/>
        </w:rPr>
        <w:t>Clave: diccionario de uso del español actual</w:t>
      </w:r>
      <w:r w:rsidRPr="00E253DB">
        <w:rPr>
          <w:szCs w:val="18"/>
          <w:lang w:val="es-ES"/>
        </w:rPr>
        <w:t>, SM, Madrid, 1999.</w:t>
      </w:r>
    </w:p>
    <w:p w14:paraId="503216AC" w14:textId="77777777" w:rsidR="00E46B1C" w:rsidRPr="00E253DB" w:rsidRDefault="00E46B1C" w:rsidP="00E46B1C">
      <w:pPr>
        <w:pStyle w:val="Testo2"/>
        <w:rPr>
          <w:szCs w:val="18"/>
        </w:rPr>
      </w:pPr>
      <w:r w:rsidRPr="00E253DB">
        <w:rPr>
          <w:szCs w:val="18"/>
        </w:rPr>
        <w:t xml:space="preserve">L. TAM, </w:t>
      </w:r>
      <w:r w:rsidRPr="00E253DB">
        <w:rPr>
          <w:i/>
          <w:szCs w:val="18"/>
        </w:rPr>
        <w:t>Dizionario Italiano-Spagnolo/Spagnolo- Italiano</w:t>
      </w:r>
      <w:r w:rsidRPr="00E253DB">
        <w:rPr>
          <w:szCs w:val="18"/>
        </w:rPr>
        <w:t>, Hoepli, Milano, 1997.</w:t>
      </w:r>
    </w:p>
    <w:p w14:paraId="2C9C9C3A" w14:textId="77777777" w:rsidR="00E46B1C" w:rsidRPr="00F153DE" w:rsidRDefault="00E46B1C" w:rsidP="00E46B1C">
      <w:pPr>
        <w:spacing w:before="240" w:after="120" w:line="220" w:lineRule="exact"/>
        <w:rPr>
          <w:b/>
          <w:i/>
          <w:sz w:val="18"/>
          <w:lang w:val="en-US"/>
        </w:rPr>
      </w:pPr>
      <w:r w:rsidRPr="00F153DE">
        <w:rPr>
          <w:b/>
          <w:i/>
          <w:sz w:val="18"/>
          <w:lang w:val="en-US"/>
        </w:rPr>
        <w:t>TEACHING METHOD</w:t>
      </w:r>
    </w:p>
    <w:p w14:paraId="0F222B73" w14:textId="77777777" w:rsidR="00E46B1C" w:rsidRDefault="00E46B1C" w:rsidP="00E46B1C">
      <w:pPr>
        <w:pStyle w:val="Testo2"/>
        <w:rPr>
          <w:rFonts w:eastAsiaTheme="minorHAnsi"/>
          <w:lang w:val="en-US" w:eastAsia="en-US"/>
        </w:rPr>
      </w:pPr>
      <w:r w:rsidRPr="00DE10D8">
        <w:rPr>
          <w:rFonts w:eastAsiaTheme="minorHAnsi"/>
          <w:b/>
          <w:bCs/>
          <w:lang w:val="en-US" w:eastAsia="en-US"/>
        </w:rPr>
        <w:t xml:space="preserve">The course is intended for all levels (it starts from a beginner level -A1-) </w:t>
      </w:r>
      <w:r w:rsidRPr="00DE10D8">
        <w:rPr>
          <w:rFonts w:eastAsiaTheme="minorHAnsi"/>
          <w:lang w:val="en-US" w:eastAsia="en-US"/>
        </w:rPr>
        <w:t xml:space="preserve">and it covers all the </w:t>
      </w:r>
      <w:r>
        <w:rPr>
          <w:rFonts w:eastAsiaTheme="minorHAnsi"/>
          <w:lang w:val="en-US" w:eastAsia="en-US"/>
        </w:rPr>
        <w:t>academic</w:t>
      </w:r>
      <w:r w:rsidRPr="00DE10D8">
        <w:rPr>
          <w:rFonts w:eastAsiaTheme="minorHAnsi"/>
          <w:lang w:val="en-US" w:eastAsia="en-US"/>
        </w:rPr>
        <w:t xml:space="preserve"> year</w:t>
      </w:r>
      <w:r>
        <w:rPr>
          <w:rFonts w:eastAsiaTheme="minorHAnsi"/>
          <w:lang w:val="en-US" w:eastAsia="en-US"/>
        </w:rPr>
        <w:t xml:space="preserve">. </w:t>
      </w:r>
      <w:r w:rsidRPr="00DE10D8">
        <w:rPr>
          <w:rFonts w:eastAsiaTheme="minorHAnsi"/>
          <w:lang w:val="en-US" w:eastAsia="en-US"/>
        </w:rPr>
        <w:t>The teacher will assess the students' prior knowledge in the first class and</w:t>
      </w:r>
      <w:r w:rsidRPr="00DE10D8">
        <w:rPr>
          <w:rFonts w:eastAsiaTheme="minorHAnsi"/>
          <w:color w:val="000000"/>
          <w:lang w:val="en-US" w:eastAsia="en-US"/>
        </w:rPr>
        <w:t xml:space="preserve"> </w:t>
      </w:r>
      <w:r w:rsidRPr="00DE10D8">
        <w:rPr>
          <w:rFonts w:eastAsiaTheme="minorHAnsi"/>
          <w:lang w:val="en-US" w:eastAsia="en-US"/>
        </w:rPr>
        <w:t>advise them about attendance and classwork according to their level.</w:t>
      </w:r>
      <w:r w:rsidRPr="00DE10D8">
        <w:rPr>
          <w:rFonts w:eastAsiaTheme="minorHAnsi"/>
          <w:color w:val="000000"/>
          <w:lang w:val="en-US" w:eastAsia="en-US"/>
        </w:rPr>
        <w:t xml:space="preserve"> </w:t>
      </w:r>
      <w:r w:rsidRPr="00DE10D8">
        <w:rPr>
          <w:rFonts w:eastAsiaTheme="minorHAnsi"/>
          <w:lang w:val="en-US" w:eastAsia="en-US"/>
        </w:rPr>
        <w:t>The lessons use a communicative approach emphasizing interaction as a goal of</w:t>
      </w:r>
      <w:r>
        <w:rPr>
          <w:rFonts w:eastAsiaTheme="minorHAnsi"/>
          <w:color w:val="000000"/>
          <w:lang w:val="en-US" w:eastAsia="en-US"/>
        </w:rPr>
        <w:t xml:space="preserve"> </w:t>
      </w:r>
      <w:r w:rsidRPr="00DE10D8">
        <w:rPr>
          <w:rFonts w:eastAsiaTheme="minorHAnsi"/>
          <w:lang w:val="en-US" w:eastAsia="en-US"/>
        </w:rPr>
        <w:t>study</w:t>
      </w:r>
      <w:r>
        <w:rPr>
          <w:rFonts w:eastAsiaTheme="minorHAnsi"/>
          <w:lang w:val="en-US" w:eastAsia="en-US"/>
        </w:rPr>
        <w:t>, including: o</w:t>
      </w:r>
      <w:r w:rsidRPr="00DE10D8">
        <w:rPr>
          <w:rFonts w:eastAsiaTheme="minorHAnsi"/>
          <w:lang w:val="en-US" w:eastAsia="en-US"/>
        </w:rPr>
        <w:t>ral interaction, expression and comprehension</w:t>
      </w:r>
      <w:r>
        <w:rPr>
          <w:rFonts w:eastAsiaTheme="minorHAnsi"/>
          <w:lang w:val="en-US" w:eastAsia="en-US"/>
        </w:rPr>
        <w:t xml:space="preserve"> exercises</w:t>
      </w:r>
      <w:r w:rsidRPr="00DE10D8">
        <w:rPr>
          <w:rFonts w:eastAsiaTheme="minorHAnsi"/>
          <w:lang w:val="en-US" w:eastAsia="en-US"/>
        </w:rPr>
        <w:t xml:space="preserve">, </w:t>
      </w:r>
      <w:r>
        <w:rPr>
          <w:rFonts w:eastAsiaTheme="minorHAnsi"/>
          <w:lang w:val="en-US" w:eastAsia="en-US"/>
        </w:rPr>
        <w:t>role-play communicative</w:t>
      </w:r>
      <w:r w:rsidRPr="00DE10D8">
        <w:rPr>
          <w:rFonts w:eastAsiaTheme="minorHAnsi"/>
          <w:lang w:val="en-US" w:eastAsia="en-US"/>
        </w:rPr>
        <w:t xml:space="preserve"> </w:t>
      </w:r>
      <w:r>
        <w:rPr>
          <w:rFonts w:eastAsiaTheme="minorHAnsi"/>
          <w:lang w:val="en-US" w:eastAsia="en-US"/>
        </w:rPr>
        <w:t>exercises</w:t>
      </w:r>
      <w:r w:rsidRPr="00DE10D8">
        <w:rPr>
          <w:rFonts w:eastAsiaTheme="minorHAnsi"/>
          <w:lang w:val="en-US" w:eastAsia="en-US"/>
        </w:rPr>
        <w:t>, grammar e</w:t>
      </w:r>
      <w:r>
        <w:rPr>
          <w:rFonts w:eastAsiaTheme="minorHAnsi"/>
          <w:lang w:val="en-US" w:eastAsia="en-US"/>
        </w:rPr>
        <w:t>xplanations, written exercises on the online platform and training for the written and oral examination.</w:t>
      </w:r>
    </w:p>
    <w:p w14:paraId="2CE98E1B" w14:textId="77777777" w:rsidR="00E46B1C" w:rsidRDefault="00E46B1C" w:rsidP="00E46B1C">
      <w:pPr>
        <w:pStyle w:val="Testo2"/>
        <w:rPr>
          <w:rFonts w:eastAsiaTheme="minorHAnsi"/>
          <w:b/>
          <w:bCs/>
          <w:lang w:val="en-US" w:eastAsia="en-US"/>
        </w:rPr>
      </w:pPr>
      <w:r w:rsidRPr="00702FA8">
        <w:rPr>
          <w:rFonts w:eastAsiaTheme="minorHAnsi"/>
          <w:lang w:val="en-US" w:eastAsia="en-US"/>
        </w:rPr>
        <w:t>Non-attending</w:t>
      </w:r>
      <w:r>
        <w:rPr>
          <w:rFonts w:eastAsiaTheme="minorHAnsi"/>
          <w:lang w:val="en-US" w:eastAsia="en-US"/>
        </w:rPr>
        <w:t xml:space="preserve"> </w:t>
      </w:r>
      <w:r w:rsidRPr="00702FA8">
        <w:rPr>
          <w:rFonts w:eastAsiaTheme="minorHAnsi"/>
          <w:lang w:val="en-US" w:eastAsia="en-US"/>
        </w:rPr>
        <w:t>students are strongly encouraged to use the information</w:t>
      </w:r>
      <w:r>
        <w:rPr>
          <w:rFonts w:eastAsiaTheme="minorHAnsi"/>
          <w:lang w:val="en-US" w:eastAsia="en-US"/>
        </w:rPr>
        <w:t xml:space="preserve"> </w:t>
      </w:r>
      <w:r w:rsidRPr="00702FA8">
        <w:rPr>
          <w:rFonts w:eastAsiaTheme="minorHAnsi"/>
          <w:lang w:val="en-US" w:eastAsia="en-US"/>
        </w:rPr>
        <w:t>contained in this syllabus and other documents available on the site, to inform</w:t>
      </w:r>
      <w:r>
        <w:rPr>
          <w:rFonts w:eastAsiaTheme="minorHAnsi"/>
          <w:lang w:val="en-US" w:eastAsia="en-US"/>
        </w:rPr>
        <w:t xml:space="preserve"> </w:t>
      </w:r>
      <w:r w:rsidRPr="00702FA8">
        <w:rPr>
          <w:rFonts w:eastAsiaTheme="minorHAnsi"/>
          <w:lang w:val="en-US" w:eastAsia="en-US"/>
        </w:rPr>
        <w:t>and prepare themselves adequately for the exam</w:t>
      </w:r>
      <w:r w:rsidRPr="00CC31B4">
        <w:rPr>
          <w:rFonts w:eastAsiaTheme="minorHAnsi"/>
          <w:b/>
          <w:bCs/>
          <w:lang w:val="en-US" w:eastAsia="en-US"/>
        </w:rPr>
        <w:t>.</w:t>
      </w:r>
    </w:p>
    <w:p w14:paraId="16FD658C" w14:textId="77777777" w:rsidR="00E46B1C" w:rsidRPr="00F153DE" w:rsidRDefault="00E46B1C" w:rsidP="00E46B1C">
      <w:pPr>
        <w:spacing w:before="240" w:after="120" w:line="220" w:lineRule="exact"/>
        <w:rPr>
          <w:b/>
          <w:i/>
          <w:sz w:val="18"/>
          <w:lang w:val="en-US"/>
        </w:rPr>
      </w:pPr>
      <w:r w:rsidRPr="00F153DE">
        <w:rPr>
          <w:b/>
          <w:i/>
          <w:sz w:val="18"/>
          <w:lang w:val="en-US"/>
        </w:rPr>
        <w:t>ASSESSMENT METHOD AND CRITERIA</w:t>
      </w:r>
    </w:p>
    <w:p w14:paraId="122D6721" w14:textId="77777777" w:rsidR="00BC6EEB" w:rsidRPr="00BC6EEB" w:rsidRDefault="00BC6EEB" w:rsidP="00BC6EEB">
      <w:pPr>
        <w:pStyle w:val="Testo2"/>
        <w:rPr>
          <w:lang w:val="en-US"/>
        </w:rPr>
      </w:pPr>
      <w:r w:rsidRPr="00702FA8">
        <w:rPr>
          <w:rFonts w:eastAsiaTheme="minorHAnsi"/>
          <w:lang w:val="en-US" w:eastAsia="en-US"/>
        </w:rPr>
        <w:t xml:space="preserve">The examination called </w:t>
      </w:r>
      <w:r w:rsidRPr="00702FA8">
        <w:rPr>
          <w:rFonts w:eastAsiaTheme="minorHAnsi"/>
          <w:i/>
          <w:iCs/>
          <w:lang w:val="en-US" w:eastAsia="en-US"/>
        </w:rPr>
        <w:t>PROVA DI IDONEITÀ</w:t>
      </w:r>
      <w:r w:rsidRPr="00702FA8">
        <w:rPr>
          <w:rFonts w:eastAsiaTheme="minorHAnsi"/>
          <w:lang w:val="en-US" w:eastAsia="en-US"/>
        </w:rPr>
        <w:t xml:space="preserve"> consists of a</w:t>
      </w:r>
      <w:r w:rsidRPr="00702FA8">
        <w:rPr>
          <w:rFonts w:eastAsiaTheme="minorHAnsi"/>
          <w:color w:val="000000"/>
          <w:lang w:val="en-US" w:eastAsia="en-US"/>
        </w:rPr>
        <w:t xml:space="preserve"> </w:t>
      </w:r>
      <w:r w:rsidRPr="00702FA8">
        <w:rPr>
          <w:rFonts w:eastAsiaTheme="minorHAnsi"/>
          <w:lang w:val="en-US" w:eastAsia="en-US"/>
        </w:rPr>
        <w:t>computer-based test</w:t>
      </w:r>
      <w:r>
        <w:rPr>
          <w:rFonts w:eastAsiaTheme="minorHAnsi"/>
          <w:lang w:val="en-US" w:eastAsia="en-US"/>
        </w:rPr>
        <w:t xml:space="preserve"> and</w:t>
      </w:r>
      <w:r w:rsidRPr="00702FA8">
        <w:rPr>
          <w:rFonts w:eastAsiaTheme="minorHAnsi"/>
          <w:lang w:val="en-US" w:eastAsia="en-US"/>
        </w:rPr>
        <w:t xml:space="preserve"> an oral </w:t>
      </w:r>
      <w:r>
        <w:rPr>
          <w:rFonts w:eastAsiaTheme="minorHAnsi"/>
          <w:lang w:val="en-US" w:eastAsia="en-US"/>
        </w:rPr>
        <w:t xml:space="preserve">exam (which can </w:t>
      </w:r>
      <w:r w:rsidRPr="00CB0695">
        <w:rPr>
          <w:rFonts w:eastAsiaTheme="minorHAnsi"/>
          <w:lang w:val="en-US" w:eastAsia="en-US"/>
        </w:rPr>
        <w:t>JUST</w:t>
      </w:r>
      <w:r>
        <w:rPr>
          <w:rFonts w:eastAsiaTheme="minorHAnsi"/>
          <w:lang w:val="en-US" w:eastAsia="en-US"/>
        </w:rPr>
        <w:t xml:space="preserve"> be taken after having passed the computer-based part)</w:t>
      </w:r>
      <w:r w:rsidRPr="00702FA8">
        <w:rPr>
          <w:rFonts w:eastAsiaTheme="minorHAnsi"/>
          <w:lang w:val="en-US" w:eastAsia="en-US"/>
        </w:rPr>
        <w:t xml:space="preserve">. </w:t>
      </w:r>
      <w:r w:rsidRPr="009A51AC">
        <w:rPr>
          <w:rFonts w:eastAsiaTheme="minorHAnsi"/>
          <w:lang w:val="en-US" w:eastAsia="en-US"/>
        </w:rPr>
        <w:t>The computer-based test and the oral</w:t>
      </w:r>
      <w:r w:rsidRPr="009A51AC">
        <w:rPr>
          <w:rFonts w:eastAsiaTheme="minorHAnsi"/>
          <w:color w:val="000000"/>
          <w:lang w:val="en-US" w:eastAsia="en-US"/>
        </w:rPr>
        <w:t xml:space="preserve"> </w:t>
      </w:r>
      <w:r w:rsidRPr="009A51AC">
        <w:rPr>
          <w:rFonts w:eastAsiaTheme="minorHAnsi"/>
          <w:lang w:val="en-US" w:eastAsia="en-US"/>
        </w:rPr>
        <w:t>part are independent</w:t>
      </w:r>
      <w:r w:rsidRPr="00702FA8">
        <w:rPr>
          <w:rFonts w:eastAsiaTheme="minorHAnsi"/>
          <w:lang w:val="en-US" w:eastAsia="en-US"/>
        </w:rPr>
        <w:t xml:space="preserve">, and </w:t>
      </w:r>
      <w:r w:rsidRPr="009A51AC">
        <w:rPr>
          <w:rFonts w:eastAsiaTheme="minorHAnsi"/>
          <w:lang w:val="en-US" w:eastAsia="en-US"/>
        </w:rPr>
        <w:t xml:space="preserve">students must achieve a pass mark on </w:t>
      </w:r>
      <w:r w:rsidRPr="00BC6EEB">
        <w:rPr>
          <w:rFonts w:eastAsiaTheme="minorHAnsi"/>
          <w:lang w:val="en-US" w:eastAsia="en-US"/>
        </w:rPr>
        <w:t>both. The final</w:t>
      </w:r>
      <w:r w:rsidRPr="00BC6EEB">
        <w:rPr>
          <w:rFonts w:eastAsiaTheme="minorHAnsi"/>
          <w:color w:val="000000"/>
          <w:lang w:val="en-US" w:eastAsia="en-US"/>
        </w:rPr>
        <w:t xml:space="preserve"> </w:t>
      </w:r>
      <w:r w:rsidRPr="00BC6EEB">
        <w:rPr>
          <w:rFonts w:eastAsiaTheme="minorHAnsi"/>
          <w:lang w:val="en-US" w:eastAsia="en-US"/>
        </w:rPr>
        <w:t>assessment is a PASS or FAIL evaluation (called APPROVED</w:t>
      </w:r>
    </w:p>
    <w:p w14:paraId="72DA2A76" w14:textId="77777777" w:rsidR="00BC6EEB" w:rsidRPr="00BC6EEB" w:rsidRDefault="00BC6EEB" w:rsidP="00BC6EEB">
      <w:pPr>
        <w:pStyle w:val="Testo2"/>
        <w:rPr>
          <w:lang w:val="en-US"/>
        </w:rPr>
      </w:pPr>
      <w:r w:rsidRPr="00BC6EEB">
        <w:rPr>
          <w:lang w:val="en-US"/>
        </w:rPr>
        <w:t>VALIDITY OF THE WRITTEN EXAM</w:t>
      </w:r>
    </w:p>
    <w:p w14:paraId="369BEA07" w14:textId="77777777" w:rsidR="00BC6EEB" w:rsidRPr="00BC6EEB" w:rsidRDefault="00BC6EEB" w:rsidP="00BC6EEB">
      <w:pPr>
        <w:pStyle w:val="Testo2"/>
        <w:rPr>
          <w:lang w:val="en-US"/>
        </w:rPr>
      </w:pPr>
      <w:r w:rsidRPr="00BC6EEB">
        <w:rPr>
          <w:lang w:val="en-US"/>
        </w:rPr>
        <w:t xml:space="preserve">Once the written exam (computer-based test) is passed, </w:t>
      </w:r>
      <w:r w:rsidRPr="00BC6EEB">
        <w:rPr>
          <w:b/>
          <w:bCs/>
          <w:lang w:val="en-US"/>
        </w:rPr>
        <w:t>it is mandatory to complete</w:t>
      </w:r>
      <w:r w:rsidRPr="00BC6EEB">
        <w:rPr>
          <w:lang w:val="en-US"/>
        </w:rPr>
        <w:t xml:space="preserve"> the exam with the oral exam during the same exam </w:t>
      </w:r>
      <w:r w:rsidRPr="00BC6EEB">
        <w:rPr>
          <w:b/>
          <w:bCs/>
          <w:lang w:val="en-US"/>
        </w:rPr>
        <w:t>session</w:t>
      </w:r>
      <w:r w:rsidRPr="00BC6EEB">
        <w:rPr>
          <w:lang w:val="en-US"/>
        </w:rPr>
        <w:t xml:space="preserve">. It will be necessary to retake </w:t>
      </w:r>
      <w:r w:rsidRPr="00BC6EEB">
        <w:rPr>
          <w:b/>
          <w:bCs/>
          <w:lang w:val="en-US"/>
        </w:rPr>
        <w:t>the written exam</w:t>
      </w:r>
      <w:r w:rsidRPr="00BC6EEB">
        <w:rPr>
          <w:lang w:val="en-US"/>
        </w:rPr>
        <w:t xml:space="preserve"> in another exam session if written and oral exams are not passed at the end of the session.</w:t>
      </w:r>
    </w:p>
    <w:p w14:paraId="166DDD72" w14:textId="77777777" w:rsidR="00BC6EEB" w:rsidRPr="00BC6EEB" w:rsidRDefault="00BC6EEB" w:rsidP="00BC6EEB">
      <w:pPr>
        <w:pStyle w:val="Testo2"/>
        <w:rPr>
          <w:sz w:val="20"/>
          <w:lang w:val="en-US"/>
        </w:rPr>
      </w:pPr>
      <w:r w:rsidRPr="00BC6EEB">
        <w:rPr>
          <w:sz w:val="20"/>
          <w:lang w:val="en-US"/>
        </w:rPr>
        <w:t>EXAM’S DESCRIPTION</w:t>
      </w:r>
    </w:p>
    <w:p w14:paraId="0FD51C29" w14:textId="77777777" w:rsidR="00BC6EEB" w:rsidRPr="00BC6EEB" w:rsidRDefault="00BC6EEB" w:rsidP="00BC6EEB">
      <w:pPr>
        <w:pStyle w:val="Testo2"/>
        <w:rPr>
          <w:rFonts w:eastAsiaTheme="minorHAnsi"/>
          <w:b/>
          <w:color w:val="000000"/>
          <w:lang w:val="en-US" w:eastAsia="en-US"/>
        </w:rPr>
      </w:pPr>
      <w:r w:rsidRPr="00BC6EEB">
        <w:rPr>
          <w:rFonts w:eastAsiaTheme="minorHAnsi"/>
          <w:color w:val="000000"/>
          <w:lang w:val="en-US" w:eastAsia="en-US"/>
        </w:rPr>
        <w:t xml:space="preserve">The final exam (also called </w:t>
      </w:r>
      <w:r w:rsidRPr="00BC6EEB">
        <w:rPr>
          <w:rFonts w:eastAsiaTheme="minorHAnsi"/>
          <w:i/>
          <w:iCs/>
          <w:color w:val="000000"/>
          <w:lang w:val="en-US" w:eastAsia="en-US"/>
        </w:rPr>
        <w:t>prova d’idoneità</w:t>
      </w:r>
      <w:r w:rsidRPr="00BC6EEB">
        <w:rPr>
          <w:rFonts w:eastAsiaTheme="minorHAnsi"/>
          <w:color w:val="000000"/>
          <w:lang w:val="en-US" w:eastAsia="en-US"/>
        </w:rPr>
        <w:t xml:space="preserve">) consists of a computer-based test and an oral exam to which </w:t>
      </w:r>
      <w:r w:rsidRPr="00BC6EEB">
        <w:rPr>
          <w:rFonts w:eastAsiaTheme="minorHAnsi"/>
          <w:i/>
          <w:iCs/>
          <w:color w:val="000000"/>
          <w:lang w:val="en-US" w:eastAsia="en-US"/>
        </w:rPr>
        <w:t>JUST</w:t>
      </w:r>
      <w:r w:rsidRPr="00BC6EEB">
        <w:rPr>
          <w:rFonts w:eastAsiaTheme="minorHAnsi"/>
          <w:color w:val="000000"/>
          <w:lang w:val="en-US" w:eastAsia="en-US"/>
        </w:rPr>
        <w:t xml:space="preserve"> the students who pass the computer-based test are admitted.  </w:t>
      </w:r>
    </w:p>
    <w:p w14:paraId="7DA5F7C7" w14:textId="77777777" w:rsidR="00BC6EEB" w:rsidRPr="00BC6EEB" w:rsidRDefault="00BC6EEB" w:rsidP="00BC6EEB">
      <w:pPr>
        <w:pStyle w:val="Testo2"/>
      </w:pPr>
      <w:r w:rsidRPr="00BC6EEB">
        <w:t>COMPUTER-BASED TEST (DURATION: 75 MINUTES. (Dictionaries are not allowed)</w:t>
      </w:r>
    </w:p>
    <w:p w14:paraId="631F97E9" w14:textId="77777777" w:rsidR="00BC6EEB" w:rsidRPr="00BC6EEB" w:rsidRDefault="00BC6EEB" w:rsidP="00BC6EEB">
      <w:pPr>
        <w:pStyle w:val="Testo2"/>
      </w:pPr>
      <w:r w:rsidRPr="00BC6EEB">
        <w:t xml:space="preserve">Reading comprehension: 10 multiple choice questions. </w:t>
      </w:r>
    </w:p>
    <w:p w14:paraId="4E13A0FB" w14:textId="77777777" w:rsidR="00BC6EEB" w:rsidRPr="00BC6EEB" w:rsidRDefault="00BC6EEB" w:rsidP="00BC6EEB">
      <w:pPr>
        <w:pStyle w:val="Testo2"/>
      </w:pPr>
      <w:r w:rsidRPr="00BC6EEB">
        <w:t>Grammar: 13 multiple choice questions; 7 fill in the gap questions. (to be written)</w:t>
      </w:r>
    </w:p>
    <w:p w14:paraId="6213A721" w14:textId="77777777" w:rsidR="00BC6EEB" w:rsidRPr="00BC6EEB" w:rsidRDefault="00BC6EEB" w:rsidP="00BC6EEB">
      <w:pPr>
        <w:pStyle w:val="Testo2"/>
      </w:pPr>
      <w:r w:rsidRPr="00BC6EEB">
        <w:t>Vocabulary: 13 multiple choice questions; 7 fill in the gap questions. (to be written)</w:t>
      </w:r>
    </w:p>
    <w:p w14:paraId="26FF970C" w14:textId="77777777" w:rsidR="00BC6EEB" w:rsidRPr="00BC6EEB" w:rsidRDefault="00BC6EEB" w:rsidP="00BC6EEB">
      <w:pPr>
        <w:pStyle w:val="Testo2"/>
      </w:pPr>
      <w:r w:rsidRPr="00BC6EEB">
        <w:t>Listening comprehension: 5 true or false questions.</w:t>
      </w:r>
    </w:p>
    <w:p w14:paraId="36527D14" w14:textId="77777777" w:rsidR="00BC6EEB" w:rsidRPr="00BC6EEB" w:rsidRDefault="00BC6EEB" w:rsidP="00BC6EEB">
      <w:pPr>
        <w:pStyle w:val="Testo2"/>
      </w:pPr>
      <w:r w:rsidRPr="00BC6EEB">
        <w:t>TOTAL: 55 QUESTIONS</w:t>
      </w:r>
    </w:p>
    <w:p w14:paraId="15953A51" w14:textId="77777777" w:rsidR="00BC6EEB" w:rsidRPr="00BC6EEB" w:rsidRDefault="00BC6EEB" w:rsidP="00BC6EEB">
      <w:pPr>
        <w:pStyle w:val="Testo2"/>
      </w:pPr>
      <w:r w:rsidRPr="00BC6EEB">
        <w:lastRenderedPageBreak/>
        <w:t>FOR PASSING THE WRITTEN EXAM AND BEING ADMITTED TO THE ORAL EXAM IT IS NECESSARY TO REACH AT LEAST 39/55 POINTS.</w:t>
      </w:r>
    </w:p>
    <w:p w14:paraId="18EAE4EF" w14:textId="77777777" w:rsidR="00BC6EEB" w:rsidRPr="00BC6EEB" w:rsidRDefault="00BC6EEB" w:rsidP="00BC6EEB">
      <w:pPr>
        <w:pStyle w:val="Testo2"/>
      </w:pPr>
      <w:r w:rsidRPr="00BC6EEB">
        <w:t>ORAL EXAM</w:t>
      </w:r>
    </w:p>
    <w:p w14:paraId="065D5E73" w14:textId="77777777" w:rsidR="00BC6EEB" w:rsidRDefault="00BC6EEB" w:rsidP="00BC6EEB">
      <w:pPr>
        <w:pStyle w:val="Testo2"/>
        <w:rPr>
          <w:lang w:val="en-US"/>
        </w:rPr>
      </w:pPr>
      <w:r w:rsidRPr="002566BB">
        <w:rPr>
          <w:lang w:val="en-US"/>
        </w:rPr>
        <w:t>Students must demonstrate the ability to hold a conversation by interacting with the teacher and/</w:t>
      </w:r>
      <w:r>
        <w:rPr>
          <w:lang w:val="en-US"/>
        </w:rPr>
        <w:t>or</w:t>
      </w:r>
      <w:r w:rsidRPr="002566BB">
        <w:rPr>
          <w:lang w:val="en-US"/>
        </w:rPr>
        <w:t xml:space="preserve"> another candidate on a familiar topic, expressing themselves simply yet clearly and mostly correctly about an everyday situation. </w:t>
      </w:r>
    </w:p>
    <w:p w14:paraId="46FD090A" w14:textId="77777777" w:rsidR="00BC6EEB" w:rsidRDefault="00BC6EEB" w:rsidP="00BC6EEB">
      <w:pPr>
        <w:pStyle w:val="Testo2"/>
        <w:rPr>
          <w:lang w:val="en-US"/>
        </w:rPr>
      </w:pPr>
      <w:r w:rsidRPr="002566BB">
        <w:rPr>
          <w:b/>
          <w:bCs/>
          <w:lang w:val="en-US"/>
        </w:rPr>
        <w:t>The oral exam will have the following structure:</w:t>
      </w:r>
      <w:r w:rsidRPr="002566BB">
        <w:rPr>
          <w:lang w:val="en-US"/>
        </w:rPr>
        <w:t xml:space="preserve"> </w:t>
      </w:r>
    </w:p>
    <w:p w14:paraId="7450A55D" w14:textId="77777777" w:rsidR="00BC6EEB" w:rsidRDefault="00BC6EEB" w:rsidP="00BC6EEB">
      <w:pPr>
        <w:pStyle w:val="Testo2"/>
        <w:rPr>
          <w:lang w:val="en-US"/>
        </w:rPr>
      </w:pPr>
      <w:r w:rsidRPr="002566BB">
        <w:rPr>
          <w:lang w:val="en-US"/>
        </w:rPr>
        <w:t xml:space="preserve">• </w:t>
      </w:r>
      <w:r>
        <w:rPr>
          <w:lang w:val="en-US"/>
        </w:rPr>
        <w:t>an introductory conversation with the candidate about everyday topics</w:t>
      </w:r>
      <w:r w:rsidRPr="002566BB">
        <w:rPr>
          <w:lang w:val="en-US"/>
        </w:rPr>
        <w:t xml:space="preserve">; </w:t>
      </w:r>
    </w:p>
    <w:p w14:paraId="54E4CDBB" w14:textId="77777777" w:rsidR="00BC6EEB" w:rsidRDefault="00BC6EEB" w:rsidP="00BC6EEB">
      <w:pPr>
        <w:pStyle w:val="Testo2"/>
        <w:rPr>
          <w:lang w:val="en-US"/>
        </w:rPr>
      </w:pPr>
      <w:r w:rsidRPr="002566BB">
        <w:rPr>
          <w:lang w:val="en-US"/>
        </w:rPr>
        <w:t xml:space="preserve">• conversation/interaction with another student through a role-play activity or the presentation of a topic </w:t>
      </w:r>
      <w:r>
        <w:rPr>
          <w:lang w:val="en-US"/>
        </w:rPr>
        <w:t xml:space="preserve">from the program </w:t>
      </w:r>
      <w:r w:rsidRPr="002566BB">
        <w:rPr>
          <w:lang w:val="en-US"/>
        </w:rPr>
        <w:t xml:space="preserve">chosen by the teacher. </w:t>
      </w:r>
    </w:p>
    <w:p w14:paraId="68B55CF7" w14:textId="77777777" w:rsidR="00BC6EEB" w:rsidRPr="005F0D11" w:rsidRDefault="00BC6EEB" w:rsidP="00BC6EEB">
      <w:pPr>
        <w:pStyle w:val="Testo2"/>
        <w:rPr>
          <w:lang w:val="en-US"/>
        </w:rPr>
      </w:pPr>
      <w:r w:rsidRPr="005F0D11">
        <w:rPr>
          <w:lang w:val="en-US"/>
        </w:rPr>
        <w:t>Students’ listening comprehension skills will also be assessed along with the quality of their spoken language.</w:t>
      </w:r>
    </w:p>
    <w:p w14:paraId="10BC6E5D" w14:textId="77777777" w:rsidR="00E46B1C" w:rsidRPr="009B2CD3" w:rsidRDefault="00E46B1C" w:rsidP="00BC6EEB">
      <w:pPr>
        <w:pStyle w:val="Testo2"/>
        <w:rPr>
          <w:sz w:val="20"/>
          <w:lang w:val="en-US"/>
        </w:rPr>
      </w:pPr>
      <w:r w:rsidRPr="009B2CD3">
        <w:rPr>
          <w:sz w:val="20"/>
          <w:lang w:val="en-US"/>
        </w:rPr>
        <w:t xml:space="preserve">VALIDITY PERIOD OF THE WRITTEN TEST </w:t>
      </w:r>
    </w:p>
    <w:p w14:paraId="27E29837" w14:textId="77777777" w:rsidR="00E46B1C" w:rsidRPr="00FC45AF" w:rsidRDefault="00E46B1C" w:rsidP="00BC6EEB">
      <w:pPr>
        <w:pStyle w:val="Testo2"/>
        <w:rPr>
          <w:lang w:val="en-US"/>
        </w:rPr>
      </w:pPr>
      <w:r w:rsidRPr="00854575">
        <w:rPr>
          <w:lang w:val="en-US"/>
        </w:rPr>
        <w:t xml:space="preserve">Once students have passed the computer-based test, the student </w:t>
      </w:r>
      <w:r w:rsidRPr="00DD05F6">
        <w:rPr>
          <w:u w:val="single"/>
          <w:lang w:val="en-US"/>
        </w:rPr>
        <w:t>can register</w:t>
      </w:r>
      <w:r w:rsidRPr="00854575">
        <w:rPr>
          <w:lang w:val="en-US"/>
        </w:rPr>
        <w:t xml:space="preserve"> for the oral exam in any examination session, since </w:t>
      </w:r>
      <w:r w:rsidRPr="00DD05F6">
        <w:rPr>
          <w:u w:val="single"/>
          <w:lang w:val="en-US"/>
        </w:rPr>
        <w:t>the written test does not expire</w:t>
      </w:r>
      <w:r w:rsidRPr="00854575">
        <w:rPr>
          <w:lang w:val="en-US"/>
        </w:rPr>
        <w:t xml:space="preserve"> and remains valid for a later oral exam session.</w:t>
      </w:r>
    </w:p>
    <w:p w14:paraId="3AF632D3" w14:textId="77777777" w:rsidR="00E46B1C" w:rsidRPr="00514034" w:rsidRDefault="00E46B1C" w:rsidP="00E46B1C">
      <w:pPr>
        <w:spacing w:before="240" w:after="120"/>
        <w:rPr>
          <w:b/>
          <w:i/>
          <w:sz w:val="18"/>
          <w:lang w:val="en-US"/>
        </w:rPr>
      </w:pPr>
      <w:r w:rsidRPr="00514034">
        <w:rPr>
          <w:b/>
          <w:i/>
          <w:sz w:val="18"/>
          <w:lang w:val="en-US"/>
        </w:rPr>
        <w:t>NOTES AND PREREQUISITES</w:t>
      </w:r>
    </w:p>
    <w:p w14:paraId="12088F03" w14:textId="77777777" w:rsidR="00E46B1C" w:rsidRPr="00AF441A" w:rsidRDefault="00E46B1C" w:rsidP="00E46B1C">
      <w:pPr>
        <w:pStyle w:val="Testo2"/>
        <w:rPr>
          <w:lang w:val="en-US"/>
        </w:rPr>
      </w:pPr>
      <w:r w:rsidRPr="00AF441A">
        <w:rPr>
          <w:lang w:val="en-US"/>
        </w:rPr>
        <w:t>All students will take the same examination, regardless of their entry levels. Previous knowledge of Spanish is not necessary but attendance is strongly recommended for beginners, pre-intermediate and intermediate students to benefit from communicative approach.</w:t>
      </w:r>
    </w:p>
    <w:p w14:paraId="6D632F11" w14:textId="77777777" w:rsidR="00E46B1C" w:rsidRPr="00AF441A" w:rsidRDefault="00E46B1C" w:rsidP="00E46B1C">
      <w:pPr>
        <w:pStyle w:val="Testo2"/>
        <w:rPr>
          <w:rFonts w:eastAsiaTheme="minorHAnsi"/>
          <w:i/>
          <w:lang w:val="en-US"/>
        </w:rPr>
      </w:pPr>
      <w:r w:rsidRPr="00AF441A">
        <w:rPr>
          <w:rFonts w:eastAsiaTheme="minorHAnsi"/>
          <w:i/>
          <w:lang w:val="en-US"/>
        </w:rPr>
        <w:t>Mock exams</w:t>
      </w:r>
    </w:p>
    <w:p w14:paraId="11119C3C" w14:textId="77777777" w:rsidR="00E46B1C" w:rsidRPr="00AF441A" w:rsidRDefault="00E46B1C" w:rsidP="00E46B1C">
      <w:pPr>
        <w:pStyle w:val="Testo2"/>
        <w:rPr>
          <w:lang w:val="en-US"/>
        </w:rPr>
      </w:pPr>
      <w:r w:rsidRPr="00AF441A">
        <w:rPr>
          <w:lang w:val="en-US"/>
        </w:rPr>
        <w:t xml:space="preserve">Students can take advantage of the Centro per l’Autoapprendimento (CAP) (self-learning centre) to widen their learning materials and exercises using all the resources this service provides. You can find this page on BlackBoard searching: "Centro per l'autoapprendimento (Milano) (SELDA-2012-088)". Five different mock exams can be found there, as well as futher online resources selected by the teachers. </w:t>
      </w:r>
    </w:p>
    <w:p w14:paraId="6BA3636A" w14:textId="77777777" w:rsidR="00E46B1C" w:rsidRPr="00AF441A" w:rsidRDefault="00E46B1C" w:rsidP="00E46B1C">
      <w:pPr>
        <w:pStyle w:val="Testo2"/>
        <w:rPr>
          <w:rFonts w:eastAsiaTheme="minorHAnsi"/>
          <w:i/>
          <w:lang w:val="en-US"/>
        </w:rPr>
      </w:pPr>
      <w:r w:rsidRPr="00AF441A">
        <w:rPr>
          <w:rFonts w:eastAsiaTheme="minorHAnsi"/>
          <w:i/>
          <w:lang w:val="en-US"/>
        </w:rPr>
        <w:t xml:space="preserve">Prerequisiti </w:t>
      </w:r>
    </w:p>
    <w:p w14:paraId="7629CD7E" w14:textId="77777777" w:rsidR="00E46B1C" w:rsidRPr="00AF441A" w:rsidRDefault="00E46B1C" w:rsidP="00E46B1C">
      <w:pPr>
        <w:pStyle w:val="Testo2"/>
        <w:rPr>
          <w:rFonts w:eastAsiaTheme="minorHAnsi"/>
          <w:lang w:val="en-US"/>
        </w:rPr>
      </w:pPr>
      <w:r w:rsidRPr="00AF441A">
        <w:rPr>
          <w:rFonts w:eastAsiaTheme="minorHAnsi"/>
          <w:lang w:val="en-US"/>
        </w:rPr>
        <w:t>For a proper foreign language learning, it is mandatory to be aware of the benefits of a continuous and regular study, taking into special consideration long learning and acquisition times which might vary from student to student, along with a large amount of practice and interaction with a teacher and/or other speaking partners. This is why students who have never studied Spanish are asked to attend the course and take an active participation in the lectures.</w:t>
      </w:r>
    </w:p>
    <w:p w14:paraId="705A8DF6" w14:textId="77777777" w:rsidR="009A73F8" w:rsidRPr="009666AC" w:rsidRDefault="00E46B1C" w:rsidP="009A73F8">
      <w:pPr>
        <w:rPr>
          <w:rFonts w:ascii="Times New Roman" w:hAnsi="Times New Roman"/>
          <w:sz w:val="18"/>
          <w:szCs w:val="18"/>
        </w:rPr>
      </w:pPr>
      <w:r w:rsidRPr="009F26FE">
        <w:rPr>
          <w:rFonts w:eastAsiaTheme="minorHAnsi"/>
          <w:lang w:val="en-US"/>
        </w:rPr>
        <w:t xml:space="preserve">For all information about Spanish lessons and exams, please look up “Selda” on the Catholic University’s web site. Selda, Servizio Linguistico d’Ateneo, (the linguistic service for the university), is the body of the Catholic University which provides your faculty with foreign language courses. </w:t>
      </w:r>
      <w:r w:rsidRPr="009F26FE">
        <w:rPr>
          <w:rFonts w:eastAsiaTheme="minorHAnsi"/>
        </w:rPr>
        <w:t xml:space="preserve">See </w:t>
      </w:r>
      <w:r w:rsidR="009A73F8" w:rsidRPr="009666AC">
        <w:rPr>
          <w:rFonts w:ascii="Times New Roman" w:hAnsi="Times New Roman"/>
          <w:sz w:val="18"/>
          <w:szCs w:val="18"/>
        </w:rPr>
        <w:t>https://studenticattolica.unicatt.it/corsi-curricolari-di-base-lingua-spagnola-17781</w:t>
      </w:r>
    </w:p>
    <w:p w14:paraId="3CBD61DF" w14:textId="5D0506AF" w:rsidR="00E46B1C" w:rsidRPr="009F26FE" w:rsidRDefault="00E46B1C" w:rsidP="00E46B1C">
      <w:pPr>
        <w:pStyle w:val="Testo2"/>
        <w:rPr>
          <w:rFonts w:eastAsiaTheme="minorHAnsi"/>
        </w:rPr>
      </w:pPr>
    </w:p>
    <w:sectPr w:rsidR="00E46B1C" w:rsidRPr="009F26F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5A937" w14:textId="77777777" w:rsidR="00924A1E" w:rsidRDefault="00924A1E" w:rsidP="00924A1E">
      <w:pPr>
        <w:spacing w:line="240" w:lineRule="auto"/>
      </w:pPr>
      <w:r>
        <w:separator/>
      </w:r>
    </w:p>
  </w:endnote>
  <w:endnote w:type="continuationSeparator" w:id="0">
    <w:p w14:paraId="4042AEFF" w14:textId="77777777" w:rsidR="00924A1E" w:rsidRDefault="00924A1E" w:rsidP="00924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06EAB" w14:textId="77777777" w:rsidR="00924A1E" w:rsidRDefault="00924A1E" w:rsidP="00924A1E">
      <w:pPr>
        <w:spacing w:line="240" w:lineRule="auto"/>
      </w:pPr>
      <w:r>
        <w:separator/>
      </w:r>
    </w:p>
  </w:footnote>
  <w:footnote w:type="continuationSeparator" w:id="0">
    <w:p w14:paraId="46B48F07" w14:textId="77777777" w:rsidR="00924A1E" w:rsidRDefault="00924A1E" w:rsidP="00924A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187"/>
    <w:multiLevelType w:val="hybridMultilevel"/>
    <w:tmpl w:val="1F2E92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294FF5"/>
    <w:multiLevelType w:val="hybridMultilevel"/>
    <w:tmpl w:val="BBE6FD5C"/>
    <w:lvl w:ilvl="0" w:tplc="04100001">
      <w:start w:val="1"/>
      <w:numFmt w:val="bullet"/>
      <w:lvlText w:val=""/>
      <w:lvlJc w:val="left"/>
      <w:pPr>
        <w:tabs>
          <w:tab w:val="num" w:pos="1146"/>
        </w:tabs>
        <w:ind w:left="1146" w:hanging="360"/>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2" w15:restartNumberingAfterBreak="0">
    <w:nsid w:val="08566EDA"/>
    <w:multiLevelType w:val="hybridMultilevel"/>
    <w:tmpl w:val="3A7AC9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3716A"/>
    <w:multiLevelType w:val="hybridMultilevel"/>
    <w:tmpl w:val="038C58D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815C5A"/>
    <w:multiLevelType w:val="hybridMultilevel"/>
    <w:tmpl w:val="FC90C546"/>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264F8"/>
    <w:multiLevelType w:val="hybridMultilevel"/>
    <w:tmpl w:val="4BA6B7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56029C9"/>
    <w:multiLevelType w:val="hybridMultilevel"/>
    <w:tmpl w:val="5EEE2B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63110E"/>
    <w:multiLevelType w:val="hybridMultilevel"/>
    <w:tmpl w:val="FC3AF856"/>
    <w:lvl w:ilvl="0" w:tplc="A8F0752A">
      <w:numFmt w:val="bullet"/>
      <w:lvlText w:val=""/>
      <w:lvlJc w:val="left"/>
      <w:pPr>
        <w:ind w:left="833" w:hanging="360"/>
      </w:pPr>
      <w:rPr>
        <w:rFonts w:ascii="Symbol" w:eastAsia="Symbol" w:hAnsi="Symbol" w:cs="Symbol" w:hint="default"/>
        <w:w w:val="100"/>
        <w:sz w:val="24"/>
        <w:szCs w:val="24"/>
        <w:lang w:val="it-IT" w:eastAsia="it-IT" w:bidi="it-IT"/>
      </w:rPr>
    </w:lvl>
    <w:lvl w:ilvl="1" w:tplc="33743402">
      <w:numFmt w:val="bullet"/>
      <w:lvlText w:val="•"/>
      <w:lvlJc w:val="left"/>
      <w:pPr>
        <w:ind w:left="1742" w:hanging="360"/>
      </w:pPr>
      <w:rPr>
        <w:rFonts w:hint="default"/>
        <w:lang w:val="it-IT" w:eastAsia="it-IT" w:bidi="it-IT"/>
      </w:rPr>
    </w:lvl>
    <w:lvl w:ilvl="2" w:tplc="BC72F6BC">
      <w:numFmt w:val="bullet"/>
      <w:lvlText w:val="•"/>
      <w:lvlJc w:val="left"/>
      <w:pPr>
        <w:ind w:left="2645" w:hanging="360"/>
      </w:pPr>
      <w:rPr>
        <w:rFonts w:hint="default"/>
        <w:lang w:val="it-IT" w:eastAsia="it-IT" w:bidi="it-IT"/>
      </w:rPr>
    </w:lvl>
    <w:lvl w:ilvl="3" w:tplc="19A29F56">
      <w:numFmt w:val="bullet"/>
      <w:lvlText w:val="•"/>
      <w:lvlJc w:val="left"/>
      <w:pPr>
        <w:ind w:left="3547" w:hanging="360"/>
      </w:pPr>
      <w:rPr>
        <w:rFonts w:hint="default"/>
        <w:lang w:val="it-IT" w:eastAsia="it-IT" w:bidi="it-IT"/>
      </w:rPr>
    </w:lvl>
    <w:lvl w:ilvl="4" w:tplc="5888C460">
      <w:numFmt w:val="bullet"/>
      <w:lvlText w:val="•"/>
      <w:lvlJc w:val="left"/>
      <w:pPr>
        <w:ind w:left="4450" w:hanging="360"/>
      </w:pPr>
      <w:rPr>
        <w:rFonts w:hint="default"/>
        <w:lang w:val="it-IT" w:eastAsia="it-IT" w:bidi="it-IT"/>
      </w:rPr>
    </w:lvl>
    <w:lvl w:ilvl="5" w:tplc="236EBE08">
      <w:numFmt w:val="bullet"/>
      <w:lvlText w:val="•"/>
      <w:lvlJc w:val="left"/>
      <w:pPr>
        <w:ind w:left="5353" w:hanging="360"/>
      </w:pPr>
      <w:rPr>
        <w:rFonts w:hint="default"/>
        <w:lang w:val="it-IT" w:eastAsia="it-IT" w:bidi="it-IT"/>
      </w:rPr>
    </w:lvl>
    <w:lvl w:ilvl="6" w:tplc="F25A21C0">
      <w:numFmt w:val="bullet"/>
      <w:lvlText w:val="•"/>
      <w:lvlJc w:val="left"/>
      <w:pPr>
        <w:ind w:left="6255" w:hanging="360"/>
      </w:pPr>
      <w:rPr>
        <w:rFonts w:hint="default"/>
        <w:lang w:val="it-IT" w:eastAsia="it-IT" w:bidi="it-IT"/>
      </w:rPr>
    </w:lvl>
    <w:lvl w:ilvl="7" w:tplc="3746F8FC">
      <w:numFmt w:val="bullet"/>
      <w:lvlText w:val="•"/>
      <w:lvlJc w:val="left"/>
      <w:pPr>
        <w:ind w:left="7158" w:hanging="360"/>
      </w:pPr>
      <w:rPr>
        <w:rFonts w:hint="default"/>
        <w:lang w:val="it-IT" w:eastAsia="it-IT" w:bidi="it-IT"/>
      </w:rPr>
    </w:lvl>
    <w:lvl w:ilvl="8" w:tplc="8398EF8A">
      <w:numFmt w:val="bullet"/>
      <w:lvlText w:val="•"/>
      <w:lvlJc w:val="left"/>
      <w:pPr>
        <w:ind w:left="8061" w:hanging="360"/>
      </w:pPr>
      <w:rPr>
        <w:rFonts w:hint="default"/>
        <w:lang w:val="it-IT" w:eastAsia="it-IT" w:bidi="it-IT"/>
      </w:rPr>
    </w:lvl>
  </w:abstractNum>
  <w:abstractNum w:abstractNumId="8" w15:restartNumberingAfterBreak="0">
    <w:nsid w:val="18286CC5"/>
    <w:multiLevelType w:val="hybridMultilevel"/>
    <w:tmpl w:val="85D602B4"/>
    <w:lvl w:ilvl="0" w:tplc="04100001">
      <w:start w:val="1"/>
      <w:numFmt w:val="bullet"/>
      <w:lvlText w:val=""/>
      <w:lvlJc w:val="left"/>
      <w:pPr>
        <w:tabs>
          <w:tab w:val="num" w:pos="862"/>
        </w:tabs>
        <w:ind w:left="862" w:hanging="360"/>
      </w:pPr>
      <w:rPr>
        <w:rFonts w:ascii="Symbol" w:hAnsi="Symbol" w:hint="default"/>
      </w:rPr>
    </w:lvl>
    <w:lvl w:ilvl="1" w:tplc="04100017">
      <w:start w:val="1"/>
      <w:numFmt w:val="lowerLetter"/>
      <w:lvlText w:val="%2)"/>
      <w:lvlJc w:val="left"/>
      <w:pPr>
        <w:tabs>
          <w:tab w:val="num" w:pos="1582"/>
        </w:tabs>
        <w:ind w:left="1582" w:hanging="360"/>
      </w:pPr>
      <w:rPr>
        <w:rFonts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9" w15:restartNumberingAfterBreak="0">
    <w:nsid w:val="19046364"/>
    <w:multiLevelType w:val="hybridMultilevel"/>
    <w:tmpl w:val="84CC07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66E4E6B"/>
    <w:multiLevelType w:val="hybridMultilevel"/>
    <w:tmpl w:val="2DA21E86"/>
    <w:lvl w:ilvl="0" w:tplc="4D8C4286">
      <w:start w:val="1"/>
      <w:numFmt w:val="upperLetter"/>
      <w:lvlText w:val="%1."/>
      <w:lvlJc w:val="left"/>
      <w:pPr>
        <w:ind w:left="720" w:hanging="360"/>
      </w:pPr>
      <w:rPr>
        <w:rFonts w:hint="default"/>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D9E69F4"/>
    <w:multiLevelType w:val="hybridMultilevel"/>
    <w:tmpl w:val="3B1AB0BE"/>
    <w:lvl w:ilvl="0" w:tplc="C4487B80">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2" w15:restartNumberingAfterBreak="0">
    <w:nsid w:val="53EF4A0E"/>
    <w:multiLevelType w:val="hybridMultilevel"/>
    <w:tmpl w:val="A4806B8C"/>
    <w:lvl w:ilvl="0" w:tplc="74787E90">
      <w:start w:val="1"/>
      <w:numFmt w:val="upperLetter"/>
      <w:lvlText w:val="%1)"/>
      <w:lvlJc w:val="left"/>
      <w:pPr>
        <w:ind w:left="396" w:hanging="284"/>
      </w:pPr>
      <w:rPr>
        <w:rFonts w:ascii="Calibri" w:eastAsia="Calibri" w:hAnsi="Calibri" w:cs="Calibri" w:hint="default"/>
        <w:b/>
        <w:bCs/>
        <w:spacing w:val="-20"/>
        <w:w w:val="99"/>
        <w:sz w:val="19"/>
        <w:szCs w:val="19"/>
        <w:lang w:val="it-IT" w:eastAsia="it-IT" w:bidi="it-IT"/>
      </w:rPr>
    </w:lvl>
    <w:lvl w:ilvl="1" w:tplc="E7C4F0C8">
      <w:numFmt w:val="bullet"/>
      <w:lvlText w:val=""/>
      <w:lvlJc w:val="left"/>
      <w:pPr>
        <w:ind w:left="833" w:hanging="348"/>
      </w:pPr>
      <w:rPr>
        <w:rFonts w:ascii="Symbol" w:eastAsia="Symbol" w:hAnsi="Symbol" w:cs="Symbol" w:hint="default"/>
        <w:w w:val="100"/>
        <w:sz w:val="24"/>
        <w:szCs w:val="24"/>
        <w:lang w:val="it-IT" w:eastAsia="it-IT" w:bidi="it-IT"/>
      </w:rPr>
    </w:lvl>
    <w:lvl w:ilvl="2" w:tplc="ECFADCB2">
      <w:numFmt w:val="bullet"/>
      <w:lvlText w:val="•"/>
      <w:lvlJc w:val="left"/>
      <w:pPr>
        <w:ind w:left="840" w:hanging="348"/>
      </w:pPr>
      <w:rPr>
        <w:rFonts w:hint="default"/>
        <w:lang w:val="it-IT" w:eastAsia="it-IT" w:bidi="it-IT"/>
      </w:rPr>
    </w:lvl>
    <w:lvl w:ilvl="3" w:tplc="54406B1C">
      <w:numFmt w:val="bullet"/>
      <w:lvlText w:val="•"/>
      <w:lvlJc w:val="left"/>
      <w:pPr>
        <w:ind w:left="1968" w:hanging="348"/>
      </w:pPr>
      <w:rPr>
        <w:rFonts w:hint="default"/>
        <w:lang w:val="it-IT" w:eastAsia="it-IT" w:bidi="it-IT"/>
      </w:rPr>
    </w:lvl>
    <w:lvl w:ilvl="4" w:tplc="681671D6">
      <w:numFmt w:val="bullet"/>
      <w:lvlText w:val="•"/>
      <w:lvlJc w:val="left"/>
      <w:pPr>
        <w:ind w:left="3096" w:hanging="348"/>
      </w:pPr>
      <w:rPr>
        <w:rFonts w:hint="default"/>
        <w:lang w:val="it-IT" w:eastAsia="it-IT" w:bidi="it-IT"/>
      </w:rPr>
    </w:lvl>
    <w:lvl w:ilvl="5" w:tplc="C1461FF8">
      <w:numFmt w:val="bullet"/>
      <w:lvlText w:val="•"/>
      <w:lvlJc w:val="left"/>
      <w:pPr>
        <w:ind w:left="4224" w:hanging="348"/>
      </w:pPr>
      <w:rPr>
        <w:rFonts w:hint="default"/>
        <w:lang w:val="it-IT" w:eastAsia="it-IT" w:bidi="it-IT"/>
      </w:rPr>
    </w:lvl>
    <w:lvl w:ilvl="6" w:tplc="BEF40B80">
      <w:numFmt w:val="bullet"/>
      <w:lvlText w:val="•"/>
      <w:lvlJc w:val="left"/>
      <w:pPr>
        <w:ind w:left="5353" w:hanging="348"/>
      </w:pPr>
      <w:rPr>
        <w:rFonts w:hint="default"/>
        <w:lang w:val="it-IT" w:eastAsia="it-IT" w:bidi="it-IT"/>
      </w:rPr>
    </w:lvl>
    <w:lvl w:ilvl="7" w:tplc="6C660774">
      <w:numFmt w:val="bullet"/>
      <w:lvlText w:val="•"/>
      <w:lvlJc w:val="left"/>
      <w:pPr>
        <w:ind w:left="6481" w:hanging="348"/>
      </w:pPr>
      <w:rPr>
        <w:rFonts w:hint="default"/>
        <w:lang w:val="it-IT" w:eastAsia="it-IT" w:bidi="it-IT"/>
      </w:rPr>
    </w:lvl>
    <w:lvl w:ilvl="8" w:tplc="4D7E517A">
      <w:numFmt w:val="bullet"/>
      <w:lvlText w:val="•"/>
      <w:lvlJc w:val="left"/>
      <w:pPr>
        <w:ind w:left="7609" w:hanging="348"/>
      </w:pPr>
      <w:rPr>
        <w:rFonts w:hint="default"/>
        <w:lang w:val="it-IT" w:eastAsia="it-IT" w:bidi="it-IT"/>
      </w:rPr>
    </w:lvl>
  </w:abstractNum>
  <w:abstractNum w:abstractNumId="13" w15:restartNumberingAfterBreak="0">
    <w:nsid w:val="63EB77C9"/>
    <w:multiLevelType w:val="hybridMultilevel"/>
    <w:tmpl w:val="BFC450B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0204317"/>
    <w:multiLevelType w:val="hybridMultilevel"/>
    <w:tmpl w:val="873452AE"/>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826AFC"/>
    <w:multiLevelType w:val="hybridMultilevel"/>
    <w:tmpl w:val="928A3E74"/>
    <w:lvl w:ilvl="0" w:tplc="410E3640">
      <w:start w:val="1"/>
      <w:numFmt w:val="decimal"/>
      <w:lvlText w:val="%1."/>
      <w:lvlJc w:val="left"/>
      <w:pPr>
        <w:ind w:left="472" w:hanging="360"/>
      </w:pPr>
      <w:rPr>
        <w:rFonts w:hint="default"/>
      </w:rPr>
    </w:lvl>
    <w:lvl w:ilvl="1" w:tplc="0C0A0019" w:tentative="1">
      <w:start w:val="1"/>
      <w:numFmt w:val="lowerLetter"/>
      <w:lvlText w:val="%2."/>
      <w:lvlJc w:val="left"/>
      <w:pPr>
        <w:ind w:left="1192" w:hanging="360"/>
      </w:pPr>
    </w:lvl>
    <w:lvl w:ilvl="2" w:tplc="0C0A001B" w:tentative="1">
      <w:start w:val="1"/>
      <w:numFmt w:val="lowerRoman"/>
      <w:lvlText w:val="%3."/>
      <w:lvlJc w:val="right"/>
      <w:pPr>
        <w:ind w:left="1912" w:hanging="180"/>
      </w:pPr>
    </w:lvl>
    <w:lvl w:ilvl="3" w:tplc="0C0A000F" w:tentative="1">
      <w:start w:val="1"/>
      <w:numFmt w:val="decimal"/>
      <w:lvlText w:val="%4."/>
      <w:lvlJc w:val="left"/>
      <w:pPr>
        <w:ind w:left="2632" w:hanging="360"/>
      </w:pPr>
    </w:lvl>
    <w:lvl w:ilvl="4" w:tplc="0C0A0019" w:tentative="1">
      <w:start w:val="1"/>
      <w:numFmt w:val="lowerLetter"/>
      <w:lvlText w:val="%5."/>
      <w:lvlJc w:val="left"/>
      <w:pPr>
        <w:ind w:left="3352" w:hanging="360"/>
      </w:pPr>
    </w:lvl>
    <w:lvl w:ilvl="5" w:tplc="0C0A001B" w:tentative="1">
      <w:start w:val="1"/>
      <w:numFmt w:val="lowerRoman"/>
      <w:lvlText w:val="%6."/>
      <w:lvlJc w:val="right"/>
      <w:pPr>
        <w:ind w:left="4072" w:hanging="180"/>
      </w:pPr>
    </w:lvl>
    <w:lvl w:ilvl="6" w:tplc="0C0A000F" w:tentative="1">
      <w:start w:val="1"/>
      <w:numFmt w:val="decimal"/>
      <w:lvlText w:val="%7."/>
      <w:lvlJc w:val="left"/>
      <w:pPr>
        <w:ind w:left="4792" w:hanging="360"/>
      </w:pPr>
    </w:lvl>
    <w:lvl w:ilvl="7" w:tplc="0C0A0019" w:tentative="1">
      <w:start w:val="1"/>
      <w:numFmt w:val="lowerLetter"/>
      <w:lvlText w:val="%8."/>
      <w:lvlJc w:val="left"/>
      <w:pPr>
        <w:ind w:left="5512" w:hanging="360"/>
      </w:pPr>
    </w:lvl>
    <w:lvl w:ilvl="8" w:tplc="0C0A001B" w:tentative="1">
      <w:start w:val="1"/>
      <w:numFmt w:val="lowerRoman"/>
      <w:lvlText w:val="%9."/>
      <w:lvlJc w:val="right"/>
      <w:pPr>
        <w:ind w:left="6232" w:hanging="180"/>
      </w:pPr>
    </w:lvl>
  </w:abstractNum>
  <w:abstractNum w:abstractNumId="16" w15:restartNumberingAfterBreak="0">
    <w:nsid w:val="73FC64EB"/>
    <w:multiLevelType w:val="hybridMultilevel"/>
    <w:tmpl w:val="A8EE5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971311C"/>
    <w:multiLevelType w:val="hybridMultilevel"/>
    <w:tmpl w:val="80FE225E"/>
    <w:lvl w:ilvl="0" w:tplc="B8C27EAC">
      <w:numFmt w:val="bullet"/>
      <w:lvlText w:val=""/>
      <w:lvlJc w:val="left"/>
      <w:pPr>
        <w:ind w:left="821" w:hanging="348"/>
      </w:pPr>
      <w:rPr>
        <w:rFonts w:ascii="Symbol" w:eastAsia="Symbol" w:hAnsi="Symbol" w:cs="Symbol" w:hint="default"/>
        <w:w w:val="100"/>
        <w:sz w:val="24"/>
        <w:szCs w:val="24"/>
        <w:lang w:val="it-IT" w:eastAsia="it-IT" w:bidi="it-IT"/>
      </w:rPr>
    </w:lvl>
    <w:lvl w:ilvl="1" w:tplc="2B2A59B8">
      <w:numFmt w:val="bullet"/>
      <w:lvlText w:val="•"/>
      <w:lvlJc w:val="left"/>
      <w:pPr>
        <w:ind w:left="820" w:hanging="348"/>
      </w:pPr>
      <w:rPr>
        <w:rFonts w:hint="default"/>
        <w:lang w:val="it-IT" w:eastAsia="it-IT" w:bidi="it-IT"/>
      </w:rPr>
    </w:lvl>
    <w:lvl w:ilvl="2" w:tplc="4FC0CA74">
      <w:numFmt w:val="bullet"/>
      <w:lvlText w:val="•"/>
      <w:lvlJc w:val="left"/>
      <w:pPr>
        <w:ind w:left="1825" w:hanging="348"/>
      </w:pPr>
      <w:rPr>
        <w:rFonts w:hint="default"/>
        <w:lang w:val="it-IT" w:eastAsia="it-IT" w:bidi="it-IT"/>
      </w:rPr>
    </w:lvl>
    <w:lvl w:ilvl="3" w:tplc="48A0944C">
      <w:numFmt w:val="bullet"/>
      <w:lvlText w:val="•"/>
      <w:lvlJc w:val="left"/>
      <w:pPr>
        <w:ind w:left="2830" w:hanging="348"/>
      </w:pPr>
      <w:rPr>
        <w:rFonts w:hint="default"/>
        <w:lang w:val="it-IT" w:eastAsia="it-IT" w:bidi="it-IT"/>
      </w:rPr>
    </w:lvl>
    <w:lvl w:ilvl="4" w:tplc="C54EFC1A">
      <w:numFmt w:val="bullet"/>
      <w:lvlText w:val="•"/>
      <w:lvlJc w:val="left"/>
      <w:pPr>
        <w:ind w:left="3835" w:hanging="348"/>
      </w:pPr>
      <w:rPr>
        <w:rFonts w:hint="default"/>
        <w:lang w:val="it-IT" w:eastAsia="it-IT" w:bidi="it-IT"/>
      </w:rPr>
    </w:lvl>
    <w:lvl w:ilvl="5" w:tplc="28780370">
      <w:numFmt w:val="bullet"/>
      <w:lvlText w:val="•"/>
      <w:lvlJc w:val="left"/>
      <w:pPr>
        <w:ind w:left="4840" w:hanging="348"/>
      </w:pPr>
      <w:rPr>
        <w:rFonts w:hint="default"/>
        <w:lang w:val="it-IT" w:eastAsia="it-IT" w:bidi="it-IT"/>
      </w:rPr>
    </w:lvl>
    <w:lvl w:ilvl="6" w:tplc="1BE46DBE">
      <w:numFmt w:val="bullet"/>
      <w:lvlText w:val="•"/>
      <w:lvlJc w:val="left"/>
      <w:pPr>
        <w:ind w:left="5845" w:hanging="348"/>
      </w:pPr>
      <w:rPr>
        <w:rFonts w:hint="default"/>
        <w:lang w:val="it-IT" w:eastAsia="it-IT" w:bidi="it-IT"/>
      </w:rPr>
    </w:lvl>
    <w:lvl w:ilvl="7" w:tplc="88F22890">
      <w:numFmt w:val="bullet"/>
      <w:lvlText w:val="•"/>
      <w:lvlJc w:val="left"/>
      <w:pPr>
        <w:ind w:left="6850" w:hanging="348"/>
      </w:pPr>
      <w:rPr>
        <w:rFonts w:hint="default"/>
        <w:lang w:val="it-IT" w:eastAsia="it-IT" w:bidi="it-IT"/>
      </w:rPr>
    </w:lvl>
    <w:lvl w:ilvl="8" w:tplc="7460F572">
      <w:numFmt w:val="bullet"/>
      <w:lvlText w:val="•"/>
      <w:lvlJc w:val="left"/>
      <w:pPr>
        <w:ind w:left="7856" w:hanging="348"/>
      </w:pPr>
      <w:rPr>
        <w:rFonts w:hint="default"/>
        <w:lang w:val="it-IT" w:eastAsia="it-IT" w:bidi="it-IT"/>
      </w:rPr>
    </w:lvl>
  </w:abstractNum>
  <w:abstractNum w:abstractNumId="18" w15:restartNumberingAfterBreak="0">
    <w:nsid w:val="7D3A7B1B"/>
    <w:multiLevelType w:val="hybridMultilevel"/>
    <w:tmpl w:val="0FCE95B6"/>
    <w:lvl w:ilvl="0" w:tplc="DCAE8272">
      <w:start w:val="1"/>
      <w:numFmt w:val="decimal"/>
      <w:lvlText w:val="%1)"/>
      <w:lvlJc w:val="left"/>
      <w:pPr>
        <w:ind w:left="756" w:hanging="360"/>
      </w:pPr>
      <w:rPr>
        <w:rFonts w:ascii="Calibri" w:eastAsia="Calibri" w:hAnsi="Calibri" w:cs="Calibri" w:hint="default"/>
        <w:b/>
        <w:bCs/>
        <w:spacing w:val="-5"/>
        <w:w w:val="99"/>
        <w:sz w:val="24"/>
        <w:szCs w:val="24"/>
        <w:lang w:val="it-IT" w:eastAsia="it-IT" w:bidi="it-IT"/>
      </w:rPr>
    </w:lvl>
    <w:lvl w:ilvl="1" w:tplc="D1AA1B50">
      <w:numFmt w:val="bullet"/>
      <w:lvlText w:val=""/>
      <w:lvlJc w:val="left"/>
      <w:pPr>
        <w:ind w:left="1694" w:hanging="360"/>
      </w:pPr>
      <w:rPr>
        <w:rFonts w:ascii="Symbol" w:eastAsia="Symbol" w:hAnsi="Symbol" w:cs="Symbol" w:hint="default"/>
        <w:w w:val="100"/>
        <w:sz w:val="24"/>
        <w:szCs w:val="24"/>
        <w:lang w:val="it-IT" w:eastAsia="it-IT" w:bidi="it-IT"/>
      </w:rPr>
    </w:lvl>
    <w:lvl w:ilvl="2" w:tplc="27E6F98C">
      <w:numFmt w:val="bullet"/>
      <w:lvlText w:val="•"/>
      <w:lvlJc w:val="left"/>
      <w:pPr>
        <w:ind w:left="1700" w:hanging="360"/>
      </w:pPr>
      <w:rPr>
        <w:rFonts w:hint="default"/>
        <w:lang w:val="it-IT" w:eastAsia="it-IT" w:bidi="it-IT"/>
      </w:rPr>
    </w:lvl>
    <w:lvl w:ilvl="3" w:tplc="F7B220DC">
      <w:numFmt w:val="bullet"/>
      <w:lvlText w:val="•"/>
      <w:lvlJc w:val="left"/>
      <w:pPr>
        <w:ind w:left="2720" w:hanging="360"/>
      </w:pPr>
      <w:rPr>
        <w:rFonts w:hint="default"/>
        <w:lang w:val="it-IT" w:eastAsia="it-IT" w:bidi="it-IT"/>
      </w:rPr>
    </w:lvl>
    <w:lvl w:ilvl="4" w:tplc="0B7ACC60">
      <w:numFmt w:val="bullet"/>
      <w:lvlText w:val="•"/>
      <w:lvlJc w:val="left"/>
      <w:pPr>
        <w:ind w:left="3741" w:hanging="360"/>
      </w:pPr>
      <w:rPr>
        <w:rFonts w:hint="default"/>
        <w:lang w:val="it-IT" w:eastAsia="it-IT" w:bidi="it-IT"/>
      </w:rPr>
    </w:lvl>
    <w:lvl w:ilvl="5" w:tplc="34227CC4">
      <w:numFmt w:val="bullet"/>
      <w:lvlText w:val="•"/>
      <w:lvlJc w:val="left"/>
      <w:pPr>
        <w:ind w:left="4762" w:hanging="360"/>
      </w:pPr>
      <w:rPr>
        <w:rFonts w:hint="default"/>
        <w:lang w:val="it-IT" w:eastAsia="it-IT" w:bidi="it-IT"/>
      </w:rPr>
    </w:lvl>
    <w:lvl w:ilvl="6" w:tplc="E5AEDCAC">
      <w:numFmt w:val="bullet"/>
      <w:lvlText w:val="•"/>
      <w:lvlJc w:val="left"/>
      <w:pPr>
        <w:ind w:left="5783" w:hanging="360"/>
      </w:pPr>
      <w:rPr>
        <w:rFonts w:hint="default"/>
        <w:lang w:val="it-IT" w:eastAsia="it-IT" w:bidi="it-IT"/>
      </w:rPr>
    </w:lvl>
    <w:lvl w:ilvl="7" w:tplc="5AD4CAD6">
      <w:numFmt w:val="bullet"/>
      <w:lvlText w:val="•"/>
      <w:lvlJc w:val="left"/>
      <w:pPr>
        <w:ind w:left="6804" w:hanging="360"/>
      </w:pPr>
      <w:rPr>
        <w:rFonts w:hint="default"/>
        <w:lang w:val="it-IT" w:eastAsia="it-IT" w:bidi="it-IT"/>
      </w:rPr>
    </w:lvl>
    <w:lvl w:ilvl="8" w:tplc="070E19D8">
      <w:numFmt w:val="bullet"/>
      <w:lvlText w:val="•"/>
      <w:lvlJc w:val="left"/>
      <w:pPr>
        <w:ind w:left="7824" w:hanging="360"/>
      </w:pPr>
      <w:rPr>
        <w:rFonts w:hint="default"/>
        <w:lang w:val="it-IT" w:eastAsia="it-IT" w:bidi="it-IT"/>
      </w:rPr>
    </w:lvl>
  </w:abstractNum>
  <w:num w:numId="1" w16cid:durableId="355354610">
    <w:abstractNumId w:val="2"/>
  </w:num>
  <w:num w:numId="2" w16cid:durableId="4987536">
    <w:abstractNumId w:val="3"/>
  </w:num>
  <w:num w:numId="3" w16cid:durableId="1020355023">
    <w:abstractNumId w:val="14"/>
  </w:num>
  <w:num w:numId="4" w16cid:durableId="157233126">
    <w:abstractNumId w:val="4"/>
  </w:num>
  <w:num w:numId="5" w16cid:durableId="1636138254">
    <w:abstractNumId w:val="8"/>
  </w:num>
  <w:num w:numId="6" w16cid:durableId="27611898">
    <w:abstractNumId w:val="11"/>
  </w:num>
  <w:num w:numId="7" w16cid:durableId="2086612461">
    <w:abstractNumId w:val="1"/>
  </w:num>
  <w:num w:numId="8" w16cid:durableId="1947224400">
    <w:abstractNumId w:val="6"/>
  </w:num>
  <w:num w:numId="9" w16cid:durableId="138423842">
    <w:abstractNumId w:val="5"/>
  </w:num>
  <w:num w:numId="10" w16cid:durableId="145558263">
    <w:abstractNumId w:val="16"/>
  </w:num>
  <w:num w:numId="11" w16cid:durableId="1380476216">
    <w:abstractNumId w:val="7"/>
  </w:num>
  <w:num w:numId="12" w16cid:durableId="1507671751">
    <w:abstractNumId w:val="12"/>
  </w:num>
  <w:num w:numId="13" w16cid:durableId="484515382">
    <w:abstractNumId w:val="17"/>
  </w:num>
  <w:num w:numId="14" w16cid:durableId="605890374">
    <w:abstractNumId w:val="10"/>
  </w:num>
  <w:num w:numId="15" w16cid:durableId="212545526">
    <w:abstractNumId w:val="18"/>
  </w:num>
  <w:num w:numId="16" w16cid:durableId="1155219228">
    <w:abstractNumId w:val="0"/>
  </w:num>
  <w:num w:numId="17" w16cid:durableId="767771675">
    <w:abstractNumId w:val="13"/>
  </w:num>
  <w:num w:numId="18" w16cid:durableId="1061829598">
    <w:abstractNumId w:val="9"/>
  </w:num>
  <w:num w:numId="19" w16cid:durableId="1135836659">
    <w:abstractNumId w:val="15"/>
  </w:num>
  <w:num w:numId="20" w16cid:durableId="1677999071">
    <w:abstractNumId w:val="1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8E4"/>
    <w:rsid w:val="000101D8"/>
    <w:rsid w:val="00135825"/>
    <w:rsid w:val="00167D62"/>
    <w:rsid w:val="00176CB9"/>
    <w:rsid w:val="001F2296"/>
    <w:rsid w:val="001F28E4"/>
    <w:rsid w:val="002E281A"/>
    <w:rsid w:val="0034668B"/>
    <w:rsid w:val="003D5C76"/>
    <w:rsid w:val="00401549"/>
    <w:rsid w:val="00420E9A"/>
    <w:rsid w:val="00421C58"/>
    <w:rsid w:val="00456F69"/>
    <w:rsid w:val="004A4588"/>
    <w:rsid w:val="004D1217"/>
    <w:rsid w:val="004D6008"/>
    <w:rsid w:val="0060136B"/>
    <w:rsid w:val="0061478B"/>
    <w:rsid w:val="006B2658"/>
    <w:rsid w:val="006F1772"/>
    <w:rsid w:val="007742D1"/>
    <w:rsid w:val="00796ABE"/>
    <w:rsid w:val="0079769A"/>
    <w:rsid w:val="00824291"/>
    <w:rsid w:val="00876CE9"/>
    <w:rsid w:val="008903BF"/>
    <w:rsid w:val="008C4D36"/>
    <w:rsid w:val="008D4139"/>
    <w:rsid w:val="009127E6"/>
    <w:rsid w:val="00924716"/>
    <w:rsid w:val="00924A1E"/>
    <w:rsid w:val="00940DA2"/>
    <w:rsid w:val="00995251"/>
    <w:rsid w:val="009A73F8"/>
    <w:rsid w:val="00A768AF"/>
    <w:rsid w:val="00A8304C"/>
    <w:rsid w:val="00A924BC"/>
    <w:rsid w:val="00B223B4"/>
    <w:rsid w:val="00B3216E"/>
    <w:rsid w:val="00B52822"/>
    <w:rsid w:val="00B80CC8"/>
    <w:rsid w:val="00B84DA2"/>
    <w:rsid w:val="00BA1F8C"/>
    <w:rsid w:val="00BC6EEB"/>
    <w:rsid w:val="00BE1624"/>
    <w:rsid w:val="00C11394"/>
    <w:rsid w:val="00C50031"/>
    <w:rsid w:val="00D70CC0"/>
    <w:rsid w:val="00DC6699"/>
    <w:rsid w:val="00E46B1C"/>
    <w:rsid w:val="00E87449"/>
    <w:rsid w:val="00EF1BB4"/>
    <w:rsid w:val="00FB255D"/>
    <w:rsid w:val="00FC45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5A7ED"/>
  <w15:docId w15:val="{A7139D70-F29D-44A2-B440-4480C68B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11394"/>
    <w:pPr>
      <w:tabs>
        <w:tab w:val="left" w:pos="284"/>
      </w:tabs>
      <w:spacing w:line="240" w:lineRule="exact"/>
      <w:jc w:val="both"/>
    </w:pPr>
    <w:rPr>
      <w:rFonts w:ascii="Times" w:hAnsi="Time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rsid w:val="00176CB9"/>
    <w:pPr>
      <w:spacing w:before="120"/>
      <w:ind w:left="284" w:hanging="284"/>
    </w:pPr>
    <w:rPr>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Rientrocorpodeltesto3Carattere">
    <w:name w:val="Rientro corpo del testo 3 Carattere"/>
    <w:basedOn w:val="Carpredefinitoparagrafo"/>
    <w:link w:val="Rientrocorpodeltesto3"/>
    <w:rsid w:val="00176CB9"/>
    <w:rPr>
      <w:rFonts w:ascii="Times" w:hAnsi="Times"/>
      <w:noProof/>
    </w:rPr>
  </w:style>
  <w:style w:type="character" w:styleId="Titolodellibro">
    <w:name w:val="Book Title"/>
    <w:uiPriority w:val="33"/>
    <w:qFormat/>
    <w:rsid w:val="00176CB9"/>
    <w:rPr>
      <w:b/>
      <w:bCs/>
      <w:smallCaps/>
      <w:spacing w:val="5"/>
    </w:rPr>
  </w:style>
  <w:style w:type="character" w:styleId="Riferimentointenso">
    <w:name w:val="Intense Reference"/>
    <w:uiPriority w:val="32"/>
    <w:qFormat/>
    <w:rsid w:val="00176CB9"/>
    <w:rPr>
      <w:b/>
      <w:bCs/>
      <w:smallCaps/>
      <w:color w:val="C0504D"/>
      <w:spacing w:val="5"/>
      <w:u w:val="single"/>
    </w:rPr>
  </w:style>
  <w:style w:type="character" w:styleId="Enfasigrassetto">
    <w:name w:val="Strong"/>
    <w:uiPriority w:val="22"/>
    <w:qFormat/>
    <w:rsid w:val="00DC6699"/>
    <w:rPr>
      <w:b/>
      <w:bCs/>
    </w:rPr>
  </w:style>
  <w:style w:type="character" w:customStyle="1" w:styleId="Titolo1Carattere">
    <w:name w:val="Titolo 1 Carattere"/>
    <w:basedOn w:val="Carpredefinitoparagrafo"/>
    <w:link w:val="Titolo1"/>
    <w:rsid w:val="003D5C76"/>
    <w:rPr>
      <w:rFonts w:ascii="Times" w:hAnsi="Times"/>
      <w:b/>
      <w:noProof/>
    </w:rPr>
  </w:style>
  <w:style w:type="character" w:styleId="Collegamentoipertestuale">
    <w:name w:val="Hyperlink"/>
    <w:basedOn w:val="Carpredefinitoparagrafo"/>
    <w:uiPriority w:val="99"/>
    <w:unhideWhenUsed/>
    <w:rsid w:val="008903BF"/>
    <w:rPr>
      <w:color w:val="0000FF" w:themeColor="hyperlink"/>
      <w:u w:val="single"/>
    </w:rPr>
  </w:style>
  <w:style w:type="paragraph" w:styleId="Testonotaapidipagina">
    <w:name w:val="footnote text"/>
    <w:basedOn w:val="Normale"/>
    <w:link w:val="TestonotaapidipaginaCarattere"/>
    <w:semiHidden/>
    <w:unhideWhenUsed/>
    <w:rsid w:val="00924A1E"/>
    <w:pPr>
      <w:spacing w:line="240" w:lineRule="auto"/>
    </w:pPr>
  </w:style>
  <w:style w:type="character" w:customStyle="1" w:styleId="TestonotaapidipaginaCarattere">
    <w:name w:val="Testo nota a piè di pagina Carattere"/>
    <w:basedOn w:val="Carpredefinitoparagrafo"/>
    <w:link w:val="Testonotaapidipagina"/>
    <w:semiHidden/>
    <w:rsid w:val="00924A1E"/>
    <w:rPr>
      <w:rFonts w:ascii="Times" w:hAnsi="Times"/>
    </w:rPr>
  </w:style>
  <w:style w:type="character" w:styleId="Rimandonotaapidipagina">
    <w:name w:val="footnote reference"/>
    <w:basedOn w:val="Carpredefinitoparagrafo"/>
    <w:semiHidden/>
    <w:unhideWhenUsed/>
    <w:rsid w:val="00924A1E"/>
    <w:rPr>
      <w:vertAlign w:val="superscript"/>
    </w:rPr>
  </w:style>
  <w:style w:type="paragraph" w:styleId="Corpotesto">
    <w:name w:val="Body Text"/>
    <w:basedOn w:val="Normale"/>
    <w:link w:val="CorpotestoCarattere"/>
    <w:semiHidden/>
    <w:unhideWhenUsed/>
    <w:rsid w:val="0060136B"/>
    <w:pPr>
      <w:spacing w:after="120"/>
    </w:pPr>
  </w:style>
  <w:style w:type="character" w:customStyle="1" w:styleId="CorpotestoCarattere">
    <w:name w:val="Corpo testo Carattere"/>
    <w:basedOn w:val="Carpredefinitoparagrafo"/>
    <w:link w:val="Corpotesto"/>
    <w:semiHidden/>
    <w:rsid w:val="0060136B"/>
    <w:rPr>
      <w:rFonts w:ascii="Times" w:hAnsi="Times"/>
    </w:rPr>
  </w:style>
  <w:style w:type="paragraph" w:styleId="Paragrafoelenco">
    <w:name w:val="List Paragraph"/>
    <w:basedOn w:val="Normale"/>
    <w:uiPriority w:val="1"/>
    <w:qFormat/>
    <w:rsid w:val="0060136B"/>
    <w:pPr>
      <w:widowControl w:val="0"/>
      <w:tabs>
        <w:tab w:val="clear" w:pos="284"/>
      </w:tabs>
      <w:autoSpaceDE w:val="0"/>
      <w:autoSpaceDN w:val="0"/>
      <w:spacing w:before="45" w:line="240" w:lineRule="auto"/>
      <w:ind w:left="821" w:hanging="349"/>
      <w:jc w:val="left"/>
    </w:pPr>
    <w:rPr>
      <w:rFonts w:ascii="Calibri" w:eastAsia="Calibri" w:hAnsi="Calibri" w:cs="Calibri"/>
      <w:sz w:val="22"/>
      <w:szCs w:val="22"/>
      <w:lang w:bidi="it-IT"/>
    </w:rPr>
  </w:style>
  <w:style w:type="paragraph" w:customStyle="1" w:styleId="Titolo11">
    <w:name w:val="Titolo 11"/>
    <w:basedOn w:val="Normale"/>
    <w:uiPriority w:val="1"/>
    <w:qFormat/>
    <w:rsid w:val="006B2658"/>
    <w:pPr>
      <w:widowControl w:val="0"/>
      <w:tabs>
        <w:tab w:val="clear" w:pos="284"/>
      </w:tabs>
      <w:autoSpaceDE w:val="0"/>
      <w:autoSpaceDN w:val="0"/>
      <w:spacing w:line="240" w:lineRule="auto"/>
      <w:ind w:left="112"/>
      <w:jc w:val="left"/>
      <w:outlineLvl w:val="1"/>
    </w:pPr>
    <w:rPr>
      <w:rFonts w:ascii="Calibri" w:eastAsia="Calibri" w:hAnsi="Calibri" w:cs="Calibri"/>
      <w:b/>
      <w:bCs/>
      <w:sz w:val="24"/>
      <w:szCs w:val="24"/>
      <w:lang w:bidi="it-IT"/>
    </w:rPr>
  </w:style>
  <w:style w:type="character" w:customStyle="1" w:styleId="Titolo2Carattere">
    <w:name w:val="Titolo 2 Carattere"/>
    <w:basedOn w:val="Carpredefinitoparagrafo"/>
    <w:link w:val="Titolo2"/>
    <w:rsid w:val="00E46B1C"/>
    <w:rPr>
      <w:rFonts w:ascii="Times" w:hAnsi="Times"/>
      <w:smallCaps/>
      <w:noProof/>
      <w:sz w:val="18"/>
    </w:rPr>
  </w:style>
  <w:style w:type="paragraph" w:styleId="Titolosommario">
    <w:name w:val="TOC Heading"/>
    <w:basedOn w:val="Titolo1"/>
    <w:next w:val="Normale"/>
    <w:uiPriority w:val="39"/>
    <w:unhideWhenUsed/>
    <w:qFormat/>
    <w:rsid w:val="00E46B1C"/>
    <w:pPr>
      <w:keepNext/>
      <w:keepLines/>
      <w:spacing w:before="240" w:line="259" w:lineRule="auto"/>
      <w:ind w:left="0" w:firstLine="0"/>
      <w:outlineLvl w:val="9"/>
    </w:pPr>
    <w:rPr>
      <w:rFonts w:asciiTheme="majorHAnsi" w:eastAsiaTheme="majorEastAsia" w:hAnsiTheme="majorHAnsi" w:cstheme="majorBidi"/>
      <w:b w:val="0"/>
      <w:noProof w:val="0"/>
      <w:color w:val="365F91" w:themeColor="accent1" w:themeShade="BF"/>
      <w:sz w:val="32"/>
      <w:szCs w:val="32"/>
    </w:rPr>
  </w:style>
  <w:style w:type="paragraph" w:styleId="Sommario1">
    <w:name w:val="toc 1"/>
    <w:basedOn w:val="Normale"/>
    <w:next w:val="Normale"/>
    <w:autoRedefine/>
    <w:uiPriority w:val="39"/>
    <w:unhideWhenUsed/>
    <w:rsid w:val="00E46B1C"/>
    <w:pPr>
      <w:tabs>
        <w:tab w:val="clear" w:pos="284"/>
      </w:tabs>
      <w:spacing w:after="100"/>
    </w:pPr>
  </w:style>
  <w:style w:type="paragraph" w:styleId="Sommario2">
    <w:name w:val="toc 2"/>
    <w:basedOn w:val="Normale"/>
    <w:next w:val="Normale"/>
    <w:autoRedefine/>
    <w:uiPriority w:val="39"/>
    <w:unhideWhenUsed/>
    <w:rsid w:val="00E46B1C"/>
    <w:pPr>
      <w:tabs>
        <w:tab w:val="clear" w:pos="284"/>
      </w:tabs>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2F064-DAC3-4E3C-88DF-B53E150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367</TotalTime>
  <Pages>10</Pages>
  <Words>2947</Words>
  <Characters>16802</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42</cp:revision>
  <cp:lastPrinted>2003-03-27T09:42:00Z</cp:lastPrinted>
  <dcterms:created xsi:type="dcterms:W3CDTF">2016-07-25T11:19:00Z</dcterms:created>
  <dcterms:modified xsi:type="dcterms:W3CDTF">2022-09-12T12:15:00Z</dcterms:modified>
</cp:coreProperties>
</file>