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74B" w:rsidRPr="008F174B" w:rsidRDefault="008F174B" w:rsidP="008F174B">
      <w:pPr>
        <w:pStyle w:val="Titolo1"/>
      </w:pPr>
      <w:r w:rsidRPr="008F174B">
        <w:t xml:space="preserve">Linguistica </w:t>
      </w:r>
      <w:r w:rsidR="00877B97">
        <w:t>storica</w:t>
      </w:r>
    </w:p>
    <w:p w:rsidR="008F174B" w:rsidRPr="008F174B" w:rsidRDefault="008F174B" w:rsidP="008F174B">
      <w:pPr>
        <w:pStyle w:val="Titolo2"/>
      </w:pPr>
      <w:r w:rsidRPr="008F174B">
        <w:t>Prof. Giovan</w:t>
      </w:r>
      <w:r w:rsidR="00877B97">
        <w:t>ni Gobber</w:t>
      </w:r>
    </w:p>
    <w:p w:rsidR="002D5E17" w:rsidRDefault="008F174B" w:rsidP="008F174B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8F174B" w:rsidRDefault="00CC5BC2" w:rsidP="00502B94">
      <w:pPr>
        <w:spacing w:line="240" w:lineRule="exact"/>
      </w:pPr>
      <w:r>
        <w:t xml:space="preserve">Una prima parte del corso offre </w:t>
      </w:r>
      <w:r w:rsidR="008F174B">
        <w:t xml:space="preserve">una </w:t>
      </w:r>
      <w:r>
        <w:t>descrizione puntuale de</w:t>
      </w:r>
      <w:r w:rsidR="008F174B">
        <w:t>gli spazi linguistici europei - descritti con particolare attenzione per i fenomeni di variazione, plurilinguismo e fenomeni di contatto che li contraddistinguono</w:t>
      </w:r>
      <w:r>
        <w:t xml:space="preserve">. In seguito, è presentata un’ipotesi sui </w:t>
      </w:r>
      <w:r w:rsidR="008F174B">
        <w:t>principî organizzativi delle lingue, intese come strumenti di comunicazione</w:t>
      </w:r>
      <w:r>
        <w:t xml:space="preserve">: si considerano </w:t>
      </w:r>
      <w:r w:rsidR="008F174B">
        <w:t>le caratteristiche principali dei livelli fonologico, morfologico e sintattico</w:t>
      </w:r>
      <w:r w:rsidR="00434C31">
        <w:t xml:space="preserve"> da un punto di vista comparativo</w:t>
      </w:r>
      <w:r w:rsidR="008F174B">
        <w:t>.</w:t>
      </w:r>
    </w:p>
    <w:p w:rsidR="008F174B" w:rsidRPr="00240A0A" w:rsidRDefault="008F174B" w:rsidP="00502B94">
      <w:pPr>
        <w:spacing w:line="240" w:lineRule="exact"/>
        <w:rPr>
          <w:szCs w:val="20"/>
        </w:rPr>
      </w:pPr>
      <w:r w:rsidRPr="00840EA0">
        <w:rPr>
          <w:szCs w:val="20"/>
        </w:rPr>
        <w:t xml:space="preserve">Al termine del corso lo/la studente saprà descrivere la mappa linguistica d’Europa, tenendo conto della variazione, anche all’interno di contesti plurilingui. Questa prospettiva gli consentirà di riconoscere varietà </w:t>
      </w:r>
      <w:r w:rsidRPr="00840EA0">
        <w:rPr>
          <w:i/>
          <w:szCs w:val="20"/>
        </w:rPr>
        <w:t xml:space="preserve">standard </w:t>
      </w:r>
      <w:r w:rsidRPr="00840EA0">
        <w:rPr>
          <w:szCs w:val="20"/>
        </w:rPr>
        <w:t>come “tipi esemplari” rispetto alle altre forme di manifestazione delle lingue.</w:t>
      </w:r>
      <w:r>
        <w:rPr>
          <w:szCs w:val="20"/>
        </w:rPr>
        <w:t xml:space="preserve"> </w:t>
      </w:r>
      <w:r w:rsidRPr="00840EA0">
        <w:rPr>
          <w:szCs w:val="20"/>
        </w:rPr>
        <w:t xml:space="preserve">Per quanto riguarda le strutture di una varietà </w:t>
      </w:r>
      <w:r w:rsidRPr="00840EA0">
        <w:rPr>
          <w:i/>
          <w:szCs w:val="20"/>
        </w:rPr>
        <w:t>standard</w:t>
      </w:r>
      <w:r w:rsidRPr="00840EA0">
        <w:rPr>
          <w:szCs w:val="20"/>
        </w:rPr>
        <w:t>, lo stu</w:t>
      </w:r>
      <w:r>
        <w:rPr>
          <w:szCs w:val="20"/>
        </w:rPr>
        <w:t>dente saprà svolgere analisi sui livelli</w:t>
      </w:r>
      <w:r w:rsidRPr="00840EA0">
        <w:rPr>
          <w:szCs w:val="20"/>
        </w:rPr>
        <w:t xml:space="preserve"> morfologico, lessicale e sintattico.</w:t>
      </w:r>
      <w:r>
        <w:rPr>
          <w:szCs w:val="20"/>
        </w:rPr>
        <w:t xml:space="preserve"> </w:t>
      </w:r>
    </w:p>
    <w:p w:rsidR="008F174B" w:rsidRDefault="008F174B" w:rsidP="00502B94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8F174B" w:rsidRDefault="008F174B" w:rsidP="00502B94">
      <w:pPr>
        <w:spacing w:line="240" w:lineRule="exact"/>
      </w:pPr>
      <w:r>
        <w:t>1</w:t>
      </w:r>
      <w:r w:rsidR="00CC5BC2">
        <w:t xml:space="preserve">: </w:t>
      </w:r>
      <w:r>
        <w:t>Lingue e spazi linguistici in Europa.</w:t>
      </w:r>
      <w:r w:rsidR="00CC5BC2">
        <w:t xml:space="preserve"> Prime nozioni di fonologi</w:t>
      </w:r>
      <w:r w:rsidR="00434C31">
        <w:t>a</w:t>
      </w:r>
      <w:r w:rsidR="00CC5BC2">
        <w:t>, morfologia e sintassi comparate.</w:t>
      </w:r>
    </w:p>
    <w:p w:rsidR="008F174B" w:rsidRPr="00502B94" w:rsidRDefault="008F174B" w:rsidP="00502B94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851370">
        <w:rPr>
          <w:rStyle w:val="Rimandonotaapidipagina"/>
          <w:b/>
          <w:i/>
          <w:sz w:val="18"/>
        </w:rPr>
        <w:footnoteReference w:id="1"/>
      </w:r>
    </w:p>
    <w:p w:rsidR="00CC5BC2" w:rsidRDefault="00CC5BC2" w:rsidP="00CC5BC2">
      <w:pPr>
        <w:pStyle w:val="Testo1"/>
        <w:spacing w:before="0" w:line="240" w:lineRule="atLeast"/>
        <w:rPr>
          <w:spacing w:val="-5"/>
        </w:rPr>
      </w:pPr>
      <w:r w:rsidRPr="008F174B">
        <w:rPr>
          <w:smallCaps/>
          <w:spacing w:val="-5"/>
          <w:sz w:val="16"/>
        </w:rPr>
        <w:t>G. Gobber,</w:t>
      </w:r>
      <w:r w:rsidRPr="008F174B">
        <w:rPr>
          <w:i/>
          <w:spacing w:val="-5"/>
        </w:rPr>
        <w:t xml:space="preserve"> Lingue,</w:t>
      </w:r>
      <w:r w:rsidRPr="008F174B">
        <w:rPr>
          <w:spacing w:val="-5"/>
        </w:rPr>
        <w:t xml:space="preserve"> </w:t>
      </w:r>
      <w:r w:rsidRPr="008F174B">
        <w:rPr>
          <w:i/>
          <w:spacing w:val="-5"/>
        </w:rPr>
        <w:t>culture, esperienza</w:t>
      </w:r>
      <w:r w:rsidRPr="008F174B">
        <w:rPr>
          <w:spacing w:val="-5"/>
        </w:rPr>
        <w:t>, Vita e Pensiero, Milano 2018.</w:t>
      </w:r>
      <w:r w:rsidR="00851370">
        <w:rPr>
          <w:spacing w:val="-5"/>
        </w:rPr>
        <w:t xml:space="preserve"> </w:t>
      </w:r>
    </w:p>
    <w:p w:rsidR="00851370" w:rsidRPr="00851370" w:rsidRDefault="00851370" w:rsidP="00851370">
      <w:pPr>
        <w:spacing w:line="240" w:lineRule="auto"/>
        <w:rPr>
          <w:i/>
          <w:color w:val="0070C0"/>
          <w:sz w:val="16"/>
          <w:szCs w:val="16"/>
        </w:rPr>
      </w:pPr>
      <w:hyperlink r:id="rId8" w:history="1">
        <w:r w:rsidRPr="00851370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8F174B" w:rsidRPr="00AE6339" w:rsidRDefault="008F174B" w:rsidP="008F174B">
      <w:pPr>
        <w:pStyle w:val="Testo1"/>
        <w:rPr>
          <w:b/>
          <w:i/>
        </w:rPr>
      </w:pPr>
      <w:r w:rsidRPr="00240A0A">
        <w:t>Ulteriori materiali didattici saranno inseriti nell’aula virtuale</w:t>
      </w:r>
      <w:r>
        <w:t>.</w:t>
      </w:r>
    </w:p>
    <w:p w:rsidR="008F174B" w:rsidRDefault="008F174B" w:rsidP="008F174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8F174B" w:rsidRPr="00AE6339" w:rsidRDefault="004841C4" w:rsidP="008F174B">
      <w:pPr>
        <w:pStyle w:val="Testo2"/>
        <w:rPr>
          <w:b/>
          <w:i/>
        </w:rPr>
      </w:pPr>
      <w:r>
        <w:t>Oltre alle lezi</w:t>
      </w:r>
      <w:r w:rsidR="00310DCB">
        <w:t>o</w:t>
      </w:r>
      <w:r>
        <w:t>n</w:t>
      </w:r>
      <w:r w:rsidR="00310DCB">
        <w:t xml:space="preserve">i </w:t>
      </w:r>
      <w:r w:rsidR="008F174B" w:rsidRPr="009C2EF6">
        <w:t xml:space="preserve">frontali </w:t>
      </w:r>
      <w:r w:rsidR="00310DCB">
        <w:t>– che sono mutuate dal primo semestre dell’insegnamento di Linguistica generale, profilo “Lingue per l’impresa” gruppo L-Z – sono previsti incontri seminariali nel corso del primo semestre. Ulteriori informazioni saranno date all’inizio delle lezioni.</w:t>
      </w:r>
    </w:p>
    <w:p w:rsidR="008F174B" w:rsidRDefault="008F174B" w:rsidP="008F174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8F174B" w:rsidRPr="00CC5BC2" w:rsidRDefault="00CC5BC2" w:rsidP="008F174B">
      <w:pPr>
        <w:pStyle w:val="Testo2"/>
      </w:pPr>
      <w:r w:rsidRPr="00CC5BC2">
        <w:lastRenderedPageBreak/>
        <w:t xml:space="preserve">La prova d’esame è orale e </w:t>
      </w:r>
      <w:r w:rsidR="008F174B" w:rsidRPr="00CC5BC2">
        <w:t>riguarda i contenuti svolti nelle lezioni</w:t>
      </w:r>
      <w:r w:rsidRPr="00CC5BC2">
        <w:t>.</w:t>
      </w:r>
      <w:r w:rsidR="008F174B" w:rsidRPr="00CC5BC2">
        <w:t xml:space="preserve"> Le domande servono a verificare la capacità di riconoscere e classificare le lingue e i fenomeni linguistici, alla luce di principî e metodi fondamentali nelle scienze delle lingue. </w:t>
      </w:r>
    </w:p>
    <w:p w:rsidR="008F174B" w:rsidRPr="00CC5BC2" w:rsidRDefault="008F174B" w:rsidP="008F174B">
      <w:pPr>
        <w:pStyle w:val="Testo2"/>
      </w:pPr>
      <w:r w:rsidRPr="00CC5BC2">
        <w:t>Nella valutazione si terrà conto 1) della pertinenza e della completezza delle risposte, 2) della chiarezza e correttezza espositive, come pure 3) della proprietà di linguaggio, con attenzione all’uso di termini specialistici della linguistica. Ciascuno dei tre criteri citati contribuisce per un terzo alla valutazione conclusiva.</w:t>
      </w:r>
    </w:p>
    <w:p w:rsidR="008F174B" w:rsidRPr="008F174B" w:rsidRDefault="008F174B" w:rsidP="008F174B">
      <w:pPr>
        <w:pStyle w:val="Testo2"/>
        <w:spacing w:before="120"/>
      </w:pPr>
      <w:r w:rsidRPr="00CC5BC2">
        <w:t>Ulteriori informazioni saranno date durante le lezioni e nell’aula virtuale.</w:t>
      </w:r>
    </w:p>
    <w:p w:rsidR="008F174B" w:rsidRDefault="008F174B" w:rsidP="008F174B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8F174B" w:rsidRPr="003F2676" w:rsidRDefault="008F174B" w:rsidP="008F174B">
      <w:pPr>
        <w:pStyle w:val="Testo2"/>
        <w:rPr>
          <w:sz w:val="16"/>
        </w:rPr>
      </w:pPr>
      <w:r w:rsidRPr="003F2676">
        <w:rPr>
          <w:rFonts w:ascii="Times New Roman" w:hAnsi="Times New Roman"/>
          <w:i/>
        </w:rPr>
        <w:t xml:space="preserve">Requisiti d’ingresso all’insegnamento sono </w:t>
      </w:r>
      <w:r w:rsidRPr="003F2676">
        <w:t xml:space="preserve">una </w:t>
      </w:r>
      <w:r w:rsidRPr="008F174B">
        <w:t>buona</w:t>
      </w:r>
      <w:r w:rsidRPr="003F2676">
        <w:t xml:space="preserve"> competenza nella norma della lingua italiana, per l’ortografia, la grammatica e il lessico</w:t>
      </w:r>
      <w:r w:rsidR="00CC5BC2">
        <w:t>.</w:t>
      </w:r>
      <w:r w:rsidRPr="003F2676">
        <w:rPr>
          <w:sz w:val="16"/>
        </w:rPr>
        <w:t xml:space="preserve"> </w:t>
      </w:r>
    </w:p>
    <w:p w:rsidR="008F174B" w:rsidRDefault="008F174B" w:rsidP="008F174B">
      <w:pPr>
        <w:pStyle w:val="Testo2"/>
        <w:spacing w:before="120"/>
        <w:rPr>
          <w:i/>
        </w:rPr>
      </w:pPr>
      <w:r w:rsidRPr="00273980">
        <w:rPr>
          <w:i/>
        </w:rPr>
        <w:t>Orario e luogo di ricevimento</w:t>
      </w:r>
    </w:p>
    <w:p w:rsidR="008F174B" w:rsidRPr="008F174B" w:rsidRDefault="008F174B" w:rsidP="008F174B">
      <w:pPr>
        <w:pStyle w:val="Testo2"/>
      </w:pPr>
      <w:r w:rsidRPr="00C46651">
        <w:t>Il Prof. Giovanni Gobber riceve gli studenti, durante il periodo delle lezioni, il giovedì dalle ore 14,30 presso il Dipartimento di Scienze linguistiche e lette</w:t>
      </w:r>
      <w:r w:rsidR="00310DCB">
        <w:t>rature straniere (via Necchi 9).</w:t>
      </w:r>
    </w:p>
    <w:sectPr w:rsidR="008F174B" w:rsidRPr="008F174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370" w:rsidRDefault="00851370" w:rsidP="00851370">
      <w:pPr>
        <w:spacing w:line="240" w:lineRule="auto"/>
      </w:pPr>
      <w:r>
        <w:separator/>
      </w:r>
    </w:p>
  </w:endnote>
  <w:endnote w:type="continuationSeparator" w:id="0">
    <w:p w:rsidR="00851370" w:rsidRDefault="00851370" w:rsidP="008513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370" w:rsidRDefault="00851370" w:rsidP="00851370">
      <w:pPr>
        <w:spacing w:line="240" w:lineRule="auto"/>
      </w:pPr>
      <w:r>
        <w:separator/>
      </w:r>
    </w:p>
  </w:footnote>
  <w:footnote w:type="continuationSeparator" w:id="0">
    <w:p w:rsidR="00851370" w:rsidRDefault="00851370" w:rsidP="00851370">
      <w:pPr>
        <w:spacing w:line="240" w:lineRule="auto"/>
      </w:pPr>
      <w:r>
        <w:continuationSeparator/>
      </w:r>
    </w:p>
  </w:footnote>
  <w:footnote w:id="1">
    <w:p w:rsidR="00851370" w:rsidRPr="001D7759" w:rsidRDefault="00851370" w:rsidP="00851370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</w:p>
    <w:p w:rsidR="00851370" w:rsidRDefault="00851370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080"/>
    <w:rsid w:val="00120FED"/>
    <w:rsid w:val="001663B6"/>
    <w:rsid w:val="00187B99"/>
    <w:rsid w:val="002014DD"/>
    <w:rsid w:val="002D5E17"/>
    <w:rsid w:val="00310DCB"/>
    <w:rsid w:val="00434C31"/>
    <w:rsid w:val="004841C4"/>
    <w:rsid w:val="004D1217"/>
    <w:rsid w:val="004D6008"/>
    <w:rsid w:val="00502B94"/>
    <w:rsid w:val="005D457C"/>
    <w:rsid w:val="00640794"/>
    <w:rsid w:val="006F1772"/>
    <w:rsid w:val="00792080"/>
    <w:rsid w:val="00851370"/>
    <w:rsid w:val="00877B97"/>
    <w:rsid w:val="008942E7"/>
    <w:rsid w:val="008A1204"/>
    <w:rsid w:val="008F174B"/>
    <w:rsid w:val="00900CCA"/>
    <w:rsid w:val="00924B77"/>
    <w:rsid w:val="00940DA2"/>
    <w:rsid w:val="009E055C"/>
    <w:rsid w:val="00A74F6F"/>
    <w:rsid w:val="00AD7557"/>
    <w:rsid w:val="00B50C5D"/>
    <w:rsid w:val="00B51253"/>
    <w:rsid w:val="00B525CC"/>
    <w:rsid w:val="00CC5BC2"/>
    <w:rsid w:val="00D404F2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2Carattere">
    <w:name w:val="Testo 2 Carattere"/>
    <w:link w:val="Testo2"/>
    <w:rsid w:val="008F174B"/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rsid w:val="008F17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8F174B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rsid w:val="00310DCB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85137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51370"/>
  </w:style>
  <w:style w:type="character" w:styleId="Rimandonotaapidipagina">
    <w:name w:val="footnote reference"/>
    <w:basedOn w:val="Carpredefinitoparagrafo"/>
    <w:rsid w:val="0085137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2Carattere">
    <w:name w:val="Testo 2 Carattere"/>
    <w:link w:val="Testo2"/>
    <w:rsid w:val="008F174B"/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rsid w:val="008F17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8F174B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rsid w:val="00310DCB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85137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51370"/>
  </w:style>
  <w:style w:type="character" w:styleId="Rimandonotaapidipagina">
    <w:name w:val="footnote reference"/>
    <w:basedOn w:val="Carpredefinitoparagrafo"/>
    <w:rsid w:val="008513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giovanni-gobber/lingue-culture-ed-esperienza-9788834337509-549754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4D7D7-ED79-46F5-87FD-7A9657A28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2</Pages>
  <Words>371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Caputo Chiara</cp:lastModifiedBy>
  <cp:revision>4</cp:revision>
  <cp:lastPrinted>2019-06-27T08:02:00Z</cp:lastPrinted>
  <dcterms:created xsi:type="dcterms:W3CDTF">2021-05-28T15:10:00Z</dcterms:created>
  <dcterms:modified xsi:type="dcterms:W3CDTF">2021-07-22T11:03:00Z</dcterms:modified>
</cp:coreProperties>
</file>