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531194" w:displacedByCustomXml="next"/>
    <w:bookmarkStart w:id="1" w:name="_Toc14781870" w:displacedByCustomXml="next"/>
    <w:sdt>
      <w:sdtPr>
        <w:rPr>
          <w:rFonts w:ascii="Times New Roman" w:eastAsiaTheme="minorHAnsi" w:hAnsi="Times New Roman" w:cs="Times New Roman"/>
          <w:color w:val="auto"/>
          <w:sz w:val="18"/>
          <w:szCs w:val="18"/>
          <w:lang w:eastAsia="en-US"/>
        </w:rPr>
        <w:id w:val="669291174"/>
        <w:docPartObj>
          <w:docPartGallery w:val="Table of Contents"/>
          <w:docPartUnique/>
        </w:docPartObj>
      </w:sdtPr>
      <w:sdtEndPr>
        <w:rPr>
          <w:b/>
          <w:bCs/>
        </w:rPr>
      </w:sdtEndPr>
      <w:sdtContent>
        <w:p w14:paraId="430CF946" w14:textId="2689EA66" w:rsidR="00147D7B" w:rsidRPr="00147D7B" w:rsidRDefault="00147D7B">
          <w:pPr>
            <w:pStyle w:val="Titolosommario"/>
            <w:rPr>
              <w:rFonts w:ascii="Times New Roman" w:hAnsi="Times New Roman" w:cs="Times New Roman"/>
              <w:sz w:val="18"/>
              <w:szCs w:val="18"/>
            </w:rPr>
          </w:pPr>
          <w:r w:rsidRPr="00147D7B">
            <w:rPr>
              <w:rFonts w:ascii="Times New Roman" w:hAnsi="Times New Roman" w:cs="Times New Roman"/>
              <w:sz w:val="18"/>
              <w:szCs w:val="18"/>
            </w:rPr>
            <w:t>Sommario</w:t>
          </w:r>
        </w:p>
        <w:p w14:paraId="3007BD55" w14:textId="3EBE02D2" w:rsidR="00147D7B" w:rsidRPr="00147D7B" w:rsidRDefault="00147D7B" w:rsidP="00147D7B">
          <w:pPr>
            <w:pStyle w:val="Sommario1"/>
            <w:tabs>
              <w:tab w:val="right" w:leader="dot" w:pos="6674"/>
            </w:tabs>
            <w:spacing w:after="0" w:line="240" w:lineRule="exact"/>
            <w:rPr>
              <w:rFonts w:ascii="Times New Roman" w:hAnsi="Times New Roman" w:cs="Times New Roman"/>
              <w:noProof/>
              <w:sz w:val="18"/>
              <w:szCs w:val="18"/>
            </w:rPr>
          </w:pPr>
          <w:r w:rsidRPr="00147D7B">
            <w:rPr>
              <w:rFonts w:ascii="Times New Roman" w:hAnsi="Times New Roman" w:cs="Times New Roman"/>
              <w:sz w:val="18"/>
              <w:szCs w:val="18"/>
            </w:rPr>
            <w:fldChar w:fldCharType="begin"/>
          </w:r>
          <w:r w:rsidRPr="00147D7B">
            <w:rPr>
              <w:rFonts w:ascii="Times New Roman" w:hAnsi="Times New Roman" w:cs="Times New Roman"/>
              <w:sz w:val="18"/>
              <w:szCs w:val="18"/>
            </w:rPr>
            <w:instrText xml:space="preserve"> TOC \o "1-3" \h \z \u </w:instrText>
          </w:r>
          <w:r w:rsidRPr="00147D7B">
            <w:rPr>
              <w:rFonts w:ascii="Times New Roman" w:hAnsi="Times New Roman" w:cs="Times New Roman"/>
              <w:sz w:val="18"/>
              <w:szCs w:val="18"/>
            </w:rPr>
            <w:fldChar w:fldCharType="separate"/>
          </w:r>
          <w:hyperlink w:anchor="_Toc77609359" w:history="1">
            <w:r w:rsidRPr="00147D7B">
              <w:rPr>
                <w:rStyle w:val="Collegamentoipertestuale"/>
                <w:rFonts w:ascii="Times New Roman" w:hAnsi="Times New Roman" w:cs="Times New Roman"/>
                <w:noProof/>
                <w:sz w:val="18"/>
                <w:szCs w:val="18"/>
              </w:rPr>
              <w:t>Lingua e letteratura francese (3° triennalisti, semestralisti e annualisti):</w:t>
            </w:r>
            <w:r w:rsidRPr="00147D7B">
              <w:rPr>
                <w:rFonts w:ascii="Times New Roman" w:hAnsi="Times New Roman" w:cs="Times New Roman"/>
                <w:noProof/>
                <w:webHidden/>
                <w:sz w:val="18"/>
                <w:szCs w:val="18"/>
              </w:rPr>
              <w:tab/>
            </w:r>
          </w:hyperlink>
        </w:p>
        <w:p w14:paraId="33F73C46" w14:textId="6060A75F" w:rsidR="00147D7B" w:rsidRPr="00147D7B" w:rsidRDefault="006466D7" w:rsidP="00147D7B">
          <w:pPr>
            <w:pStyle w:val="Sommario2"/>
            <w:tabs>
              <w:tab w:val="right" w:leader="dot" w:pos="6674"/>
            </w:tabs>
            <w:spacing w:after="0" w:line="240" w:lineRule="exact"/>
            <w:rPr>
              <w:rFonts w:ascii="Times New Roman" w:hAnsi="Times New Roman" w:cs="Times New Roman"/>
              <w:noProof/>
              <w:sz w:val="18"/>
              <w:szCs w:val="18"/>
            </w:rPr>
          </w:pPr>
          <w:hyperlink w:anchor="_Toc77609360" w:history="1">
            <w:r w:rsidR="00147D7B" w:rsidRPr="00147D7B">
              <w:rPr>
                <w:rStyle w:val="Collegamentoipertestuale"/>
                <w:rFonts w:ascii="Times New Roman" w:hAnsi="Times New Roman" w:cs="Times New Roman"/>
                <w:noProof/>
                <w:sz w:val="18"/>
                <w:szCs w:val="18"/>
              </w:rPr>
              <w:t>Prof. Marisa Verna; Prof. Ilaria Vidotto</w:t>
            </w:r>
            <w:r w:rsidR="00147D7B" w:rsidRPr="00147D7B">
              <w:rPr>
                <w:rFonts w:ascii="Times New Roman" w:hAnsi="Times New Roman" w:cs="Times New Roman"/>
                <w:noProof/>
                <w:webHidden/>
                <w:sz w:val="18"/>
                <w:szCs w:val="18"/>
              </w:rPr>
              <w:tab/>
            </w:r>
            <w:r w:rsidR="00147D7B" w:rsidRPr="00147D7B">
              <w:rPr>
                <w:rFonts w:ascii="Times New Roman" w:hAnsi="Times New Roman" w:cs="Times New Roman"/>
                <w:noProof/>
                <w:webHidden/>
                <w:sz w:val="18"/>
                <w:szCs w:val="18"/>
              </w:rPr>
              <w:fldChar w:fldCharType="begin"/>
            </w:r>
            <w:r w:rsidR="00147D7B" w:rsidRPr="00147D7B">
              <w:rPr>
                <w:rFonts w:ascii="Times New Roman" w:hAnsi="Times New Roman" w:cs="Times New Roman"/>
                <w:noProof/>
                <w:webHidden/>
                <w:sz w:val="18"/>
                <w:szCs w:val="18"/>
              </w:rPr>
              <w:instrText xml:space="preserve"> PAGEREF _Toc77609360 \h </w:instrText>
            </w:r>
            <w:r w:rsidR="00147D7B" w:rsidRPr="00147D7B">
              <w:rPr>
                <w:rFonts w:ascii="Times New Roman" w:hAnsi="Times New Roman" w:cs="Times New Roman"/>
                <w:noProof/>
                <w:webHidden/>
                <w:sz w:val="18"/>
                <w:szCs w:val="18"/>
              </w:rPr>
            </w:r>
            <w:r w:rsidR="00147D7B" w:rsidRPr="00147D7B">
              <w:rPr>
                <w:rFonts w:ascii="Times New Roman" w:hAnsi="Times New Roman" w:cs="Times New Roman"/>
                <w:noProof/>
                <w:webHidden/>
                <w:sz w:val="18"/>
                <w:szCs w:val="18"/>
              </w:rPr>
              <w:fldChar w:fldCharType="separate"/>
            </w:r>
            <w:r w:rsidR="00147D7B" w:rsidRPr="00147D7B">
              <w:rPr>
                <w:rFonts w:ascii="Times New Roman" w:hAnsi="Times New Roman" w:cs="Times New Roman"/>
                <w:noProof/>
                <w:webHidden/>
                <w:sz w:val="18"/>
                <w:szCs w:val="18"/>
              </w:rPr>
              <w:t>1</w:t>
            </w:r>
            <w:r w:rsidR="00147D7B" w:rsidRPr="00147D7B">
              <w:rPr>
                <w:rFonts w:ascii="Times New Roman" w:hAnsi="Times New Roman" w:cs="Times New Roman"/>
                <w:noProof/>
                <w:webHidden/>
                <w:sz w:val="18"/>
                <w:szCs w:val="18"/>
              </w:rPr>
              <w:fldChar w:fldCharType="end"/>
            </w:r>
          </w:hyperlink>
        </w:p>
        <w:p w14:paraId="7EA1655E" w14:textId="1A7F1AAB" w:rsidR="00147D7B" w:rsidRPr="00147D7B" w:rsidRDefault="006466D7" w:rsidP="00147D7B">
          <w:pPr>
            <w:pStyle w:val="Sommario1"/>
            <w:tabs>
              <w:tab w:val="right" w:leader="dot" w:pos="6674"/>
            </w:tabs>
            <w:spacing w:after="0" w:line="240" w:lineRule="exact"/>
            <w:rPr>
              <w:rFonts w:ascii="Times New Roman" w:hAnsi="Times New Roman" w:cs="Times New Roman"/>
              <w:noProof/>
              <w:sz w:val="18"/>
              <w:szCs w:val="18"/>
            </w:rPr>
          </w:pPr>
          <w:hyperlink w:anchor="_Toc77609362" w:history="1">
            <w:r w:rsidR="00147D7B" w:rsidRPr="00147D7B">
              <w:rPr>
                <w:rStyle w:val="Collegamentoipertestuale"/>
                <w:rFonts w:ascii="Times New Roman" w:hAnsi="Times New Roman" w:cs="Times New Roman"/>
                <w:noProof/>
                <w:sz w:val="18"/>
                <w:szCs w:val="18"/>
              </w:rPr>
              <w:t>Esercitazioni di lingua francese (3° triennalisti)</w:t>
            </w:r>
            <w:r w:rsidR="00147D7B" w:rsidRPr="00147D7B">
              <w:rPr>
                <w:rFonts w:ascii="Times New Roman" w:hAnsi="Times New Roman" w:cs="Times New Roman"/>
                <w:noProof/>
                <w:webHidden/>
                <w:sz w:val="18"/>
                <w:szCs w:val="18"/>
              </w:rPr>
              <w:tab/>
            </w:r>
          </w:hyperlink>
        </w:p>
        <w:p w14:paraId="10BAD0DF" w14:textId="62C5BCC8" w:rsidR="00147D7B" w:rsidRPr="00147D7B" w:rsidRDefault="006466D7" w:rsidP="00147D7B">
          <w:pPr>
            <w:pStyle w:val="Sommario2"/>
            <w:tabs>
              <w:tab w:val="right" w:leader="dot" w:pos="6674"/>
            </w:tabs>
            <w:spacing w:after="0" w:line="240" w:lineRule="exact"/>
            <w:rPr>
              <w:rFonts w:ascii="Times New Roman" w:hAnsi="Times New Roman" w:cs="Times New Roman"/>
              <w:noProof/>
              <w:sz w:val="18"/>
              <w:szCs w:val="18"/>
            </w:rPr>
          </w:pPr>
          <w:hyperlink w:anchor="_Toc77609363" w:history="1">
            <w:r w:rsidR="00147D7B" w:rsidRPr="00147D7B">
              <w:rPr>
                <w:rStyle w:val="Collegamentoipertestuale"/>
                <w:rFonts w:ascii="Times New Roman" w:hAnsi="Times New Roman" w:cs="Times New Roman"/>
                <w:noProof/>
                <w:sz w:val="18"/>
                <w:szCs w:val="18"/>
                <w:lang w:val="fr-FR"/>
              </w:rPr>
              <w:t xml:space="preserve">Dott. Olivier Béguin; Dott. Valérie Durand; Dott. </w:t>
            </w:r>
            <w:r w:rsidR="00147D7B" w:rsidRPr="00147D7B">
              <w:rPr>
                <w:rStyle w:val="Collegamentoipertestuale"/>
                <w:rFonts w:ascii="Times New Roman" w:hAnsi="Times New Roman" w:cs="Times New Roman"/>
                <w:noProof/>
                <w:sz w:val="18"/>
                <w:szCs w:val="18"/>
              </w:rPr>
              <w:t>Isabelle Morel; Dott. Carolina Viola</w:t>
            </w:r>
            <w:r w:rsidR="00147D7B" w:rsidRPr="00147D7B">
              <w:rPr>
                <w:rFonts w:ascii="Times New Roman" w:hAnsi="Times New Roman" w:cs="Times New Roman"/>
                <w:noProof/>
                <w:webHidden/>
                <w:sz w:val="18"/>
                <w:szCs w:val="18"/>
              </w:rPr>
              <w:tab/>
            </w:r>
            <w:r w:rsidR="00147D7B" w:rsidRPr="00147D7B">
              <w:rPr>
                <w:rFonts w:ascii="Times New Roman" w:hAnsi="Times New Roman" w:cs="Times New Roman"/>
                <w:noProof/>
                <w:webHidden/>
                <w:sz w:val="18"/>
                <w:szCs w:val="18"/>
              </w:rPr>
              <w:fldChar w:fldCharType="begin"/>
            </w:r>
            <w:r w:rsidR="00147D7B" w:rsidRPr="00147D7B">
              <w:rPr>
                <w:rFonts w:ascii="Times New Roman" w:hAnsi="Times New Roman" w:cs="Times New Roman"/>
                <w:noProof/>
                <w:webHidden/>
                <w:sz w:val="18"/>
                <w:szCs w:val="18"/>
              </w:rPr>
              <w:instrText xml:space="preserve"> PAGEREF _Toc77609363 \h </w:instrText>
            </w:r>
            <w:r w:rsidR="00147D7B" w:rsidRPr="00147D7B">
              <w:rPr>
                <w:rFonts w:ascii="Times New Roman" w:hAnsi="Times New Roman" w:cs="Times New Roman"/>
                <w:noProof/>
                <w:webHidden/>
                <w:sz w:val="18"/>
                <w:szCs w:val="18"/>
              </w:rPr>
            </w:r>
            <w:r w:rsidR="00147D7B" w:rsidRPr="00147D7B">
              <w:rPr>
                <w:rFonts w:ascii="Times New Roman" w:hAnsi="Times New Roman" w:cs="Times New Roman"/>
                <w:noProof/>
                <w:webHidden/>
                <w:sz w:val="18"/>
                <w:szCs w:val="18"/>
              </w:rPr>
              <w:fldChar w:fldCharType="separate"/>
            </w:r>
            <w:r w:rsidR="00147D7B" w:rsidRPr="00147D7B">
              <w:rPr>
                <w:rFonts w:ascii="Times New Roman" w:hAnsi="Times New Roman" w:cs="Times New Roman"/>
                <w:noProof/>
                <w:webHidden/>
                <w:sz w:val="18"/>
                <w:szCs w:val="18"/>
              </w:rPr>
              <w:t>9</w:t>
            </w:r>
            <w:r w:rsidR="00147D7B" w:rsidRPr="00147D7B">
              <w:rPr>
                <w:rFonts w:ascii="Times New Roman" w:hAnsi="Times New Roman" w:cs="Times New Roman"/>
                <w:noProof/>
                <w:webHidden/>
                <w:sz w:val="18"/>
                <w:szCs w:val="18"/>
              </w:rPr>
              <w:fldChar w:fldCharType="end"/>
            </w:r>
          </w:hyperlink>
        </w:p>
        <w:p w14:paraId="63C3C5E6" w14:textId="56E83D71" w:rsidR="00147D7B" w:rsidRPr="00147D7B" w:rsidRDefault="00147D7B">
          <w:pPr>
            <w:rPr>
              <w:rFonts w:ascii="Times New Roman" w:hAnsi="Times New Roman" w:cs="Times New Roman"/>
              <w:sz w:val="18"/>
              <w:szCs w:val="18"/>
            </w:rPr>
          </w:pPr>
          <w:r w:rsidRPr="00147D7B">
            <w:rPr>
              <w:rFonts w:ascii="Times New Roman" w:hAnsi="Times New Roman" w:cs="Times New Roman"/>
              <w:b/>
              <w:bCs/>
              <w:sz w:val="18"/>
              <w:szCs w:val="18"/>
            </w:rPr>
            <w:fldChar w:fldCharType="end"/>
          </w:r>
        </w:p>
      </w:sdtContent>
    </w:sdt>
    <w:p w14:paraId="06AF1942" w14:textId="3809C44F" w:rsidR="00527319" w:rsidRPr="00C128E8" w:rsidRDefault="00527319" w:rsidP="00527319">
      <w:pPr>
        <w:pStyle w:val="Titolo1"/>
      </w:pPr>
      <w:bookmarkStart w:id="2" w:name="_Toc77609359"/>
      <w:r>
        <w:t>L</w:t>
      </w:r>
      <w:r w:rsidRPr="00037190">
        <w:t>ingua e letteratura francese (</w:t>
      </w:r>
      <w:r w:rsidRPr="00C128E8">
        <w:t>3° triennalisti, semestralisti e annualisti):</w:t>
      </w:r>
      <w:bookmarkEnd w:id="2"/>
      <w:bookmarkEnd w:id="1"/>
      <w:bookmarkEnd w:id="0"/>
    </w:p>
    <w:p w14:paraId="06689CA5" w14:textId="0D1F7B54" w:rsidR="00527319" w:rsidRDefault="00527319" w:rsidP="00527319">
      <w:pPr>
        <w:pStyle w:val="Titolo2"/>
      </w:pPr>
      <w:bookmarkStart w:id="3" w:name="_Toc14781871"/>
      <w:bookmarkStart w:id="4" w:name="_Toc45531195"/>
      <w:bookmarkStart w:id="5" w:name="_Toc77609360"/>
      <w:r w:rsidRPr="00037190">
        <w:t>Prof. Marisa Verna</w:t>
      </w:r>
      <w:r>
        <w:t xml:space="preserve">; Prof. </w:t>
      </w:r>
      <w:bookmarkEnd w:id="3"/>
      <w:bookmarkEnd w:id="4"/>
      <w:r w:rsidR="00FA031B">
        <w:t>Ilaria Vidotto</w:t>
      </w:r>
      <w:bookmarkEnd w:id="5"/>
    </w:p>
    <w:p w14:paraId="764E2B19" w14:textId="77777777" w:rsidR="00527319" w:rsidRPr="00C128E8" w:rsidRDefault="00527319" w:rsidP="00527319">
      <w:pPr>
        <w:pStyle w:val="Titolo2"/>
        <w:spacing w:before="120"/>
        <w:rPr>
          <w:szCs w:val="18"/>
        </w:rPr>
      </w:pPr>
      <w:bookmarkStart w:id="6" w:name="_Toc14781872"/>
      <w:bookmarkStart w:id="7" w:name="_Toc45531196"/>
      <w:bookmarkStart w:id="8" w:name="_Toc77609361"/>
      <w:r w:rsidRPr="00C128E8">
        <w:rPr>
          <w:szCs w:val="18"/>
        </w:rPr>
        <w:t xml:space="preserve">I semestre: </w:t>
      </w:r>
      <w:r w:rsidRPr="00C128E8">
        <w:rPr>
          <w:i/>
          <w:smallCaps w:val="0"/>
          <w:sz w:val="20"/>
          <w:szCs w:val="18"/>
        </w:rPr>
        <w:t>Prof. Marisa Verna</w:t>
      </w:r>
      <w:bookmarkEnd w:id="6"/>
      <w:bookmarkEnd w:id="7"/>
      <w:bookmarkEnd w:id="8"/>
    </w:p>
    <w:p w14:paraId="2F1A7EFB" w14:textId="41C3AFF2" w:rsidR="00F667FA" w:rsidRPr="00527319" w:rsidRDefault="00F667FA"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OBIETTIVO DEL CORSO E</w:t>
      </w:r>
      <w:r w:rsidR="00056D34" w:rsidRPr="00527319">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RISULTATI DI APPRENDIMENTO ATTESI</w:t>
      </w:r>
    </w:p>
    <w:p w14:paraId="30FFDAE7" w14:textId="7B93E36C" w:rsidR="00B87594" w:rsidRPr="00F9769D" w:rsidRDefault="00F667FA" w:rsidP="00B87594">
      <w:pPr>
        <w:tabs>
          <w:tab w:val="left" w:pos="284"/>
        </w:tabs>
        <w:spacing w:after="0" w:line="220" w:lineRule="exact"/>
        <w:jc w:val="both"/>
        <w:rPr>
          <w:rFonts w:ascii="Times New Roman" w:eastAsia="Times New Roman" w:hAnsi="Times New Roman" w:cs="Times New Roman"/>
          <w:sz w:val="20"/>
          <w:szCs w:val="24"/>
          <w:lang w:val="fr-FR" w:eastAsia="it-IT"/>
        </w:rPr>
      </w:pPr>
      <w:r w:rsidRPr="00F9769D">
        <w:rPr>
          <w:rFonts w:ascii="Times New Roman" w:eastAsia="Times New Roman" w:hAnsi="Times New Roman" w:cs="Times New Roman"/>
          <w:sz w:val="20"/>
          <w:szCs w:val="24"/>
          <w:lang w:val="fr-FR" w:eastAsia="it-IT"/>
        </w:rPr>
        <w:t>Objectif pédagogique et résultats attendus : on attend des étudiants qu’ils acquièrent d’un côté des connaissances et de l’autres des habilités, dans lesquelles les connaissances sont mises à l’épreuve</w:t>
      </w:r>
      <w:r w:rsidR="00B87594" w:rsidRPr="00F9769D">
        <w:rPr>
          <w:rFonts w:ascii="Times New Roman" w:eastAsia="Times New Roman" w:hAnsi="Times New Roman" w:cs="Times New Roman"/>
          <w:sz w:val="20"/>
          <w:szCs w:val="24"/>
          <w:lang w:val="fr-FR" w:eastAsia="it-IT"/>
        </w:rPr>
        <w:t> : l</w:t>
      </w:r>
      <w:r w:rsidRPr="00F9769D">
        <w:rPr>
          <w:rFonts w:ascii="Times New Roman" w:eastAsia="Times New Roman" w:hAnsi="Times New Roman" w:cs="Times New Roman"/>
          <w:sz w:val="20"/>
          <w:szCs w:val="24"/>
          <w:lang w:val="fr-FR" w:eastAsia="it-IT"/>
        </w:rPr>
        <w:t xml:space="preserve">a connaissance détaillée de </w:t>
      </w:r>
      <w:r w:rsidRPr="00F9769D">
        <w:rPr>
          <w:rFonts w:ascii="Times New Roman" w:eastAsia="Times New Roman" w:hAnsi="Times New Roman" w:cs="Times New Roman"/>
          <w:i/>
          <w:iCs/>
          <w:sz w:val="20"/>
          <w:szCs w:val="24"/>
          <w:lang w:val="fr-FR" w:eastAsia="it-IT"/>
        </w:rPr>
        <w:t>Du côté de chez Swann</w:t>
      </w:r>
      <w:r w:rsidR="00BD13E6" w:rsidRPr="00F9769D">
        <w:rPr>
          <w:rFonts w:ascii="Times New Roman" w:eastAsia="Times New Roman" w:hAnsi="Times New Roman" w:cs="Times New Roman"/>
          <w:i/>
          <w:iCs/>
          <w:sz w:val="20"/>
          <w:szCs w:val="24"/>
          <w:lang w:val="fr-FR" w:eastAsia="it-IT"/>
        </w:rPr>
        <w:t> </w:t>
      </w:r>
      <w:r w:rsidR="00BD13E6" w:rsidRPr="00F9769D">
        <w:rPr>
          <w:rFonts w:ascii="Times New Roman" w:eastAsia="Times New Roman" w:hAnsi="Times New Roman" w:cs="Times New Roman"/>
          <w:sz w:val="20"/>
          <w:szCs w:val="24"/>
          <w:lang w:val="fr-FR" w:eastAsia="it-IT"/>
        </w:rPr>
        <w:t>:</w:t>
      </w:r>
      <w:r w:rsidR="00F74839" w:rsidRPr="00F9769D">
        <w:rPr>
          <w:rFonts w:ascii="Times New Roman" w:eastAsia="Times New Roman" w:hAnsi="Times New Roman" w:cs="Times New Roman"/>
          <w:sz w:val="20"/>
          <w:szCs w:val="24"/>
          <w:lang w:val="fr-FR" w:eastAsia="it-IT"/>
        </w:rPr>
        <w:t xml:space="preserve"> </w:t>
      </w:r>
      <w:r w:rsidR="00C53470" w:rsidRPr="00F9769D">
        <w:rPr>
          <w:rFonts w:ascii="Times New Roman" w:eastAsia="Times New Roman" w:hAnsi="Times New Roman" w:cs="Times New Roman"/>
          <w:sz w:val="20"/>
          <w:szCs w:val="24"/>
          <w:lang w:val="fr-FR" w:eastAsia="it-IT"/>
        </w:rPr>
        <w:t>le cours vise à fournir une connaissance approfondie du</w:t>
      </w:r>
      <w:r w:rsidR="00B17D4F" w:rsidRPr="00F9769D">
        <w:rPr>
          <w:rFonts w:ascii="Times New Roman" w:eastAsia="Times New Roman" w:hAnsi="Times New Roman" w:cs="Times New Roman"/>
          <w:sz w:val="20"/>
          <w:szCs w:val="24"/>
          <w:lang w:val="fr-FR" w:eastAsia="it-IT"/>
        </w:rPr>
        <w:t xml:space="preserve"> texte du roman</w:t>
      </w:r>
      <w:r w:rsidR="00C53470" w:rsidRPr="00F9769D">
        <w:rPr>
          <w:rFonts w:ascii="Times New Roman" w:eastAsia="Times New Roman" w:hAnsi="Times New Roman" w:cs="Times New Roman"/>
          <w:sz w:val="20"/>
          <w:szCs w:val="24"/>
          <w:lang w:val="fr-FR" w:eastAsia="it-IT"/>
        </w:rPr>
        <w:t xml:space="preserve">. La traduction précise de plusieurs passages du roman (traduction mot à mot) </w:t>
      </w:r>
      <w:r w:rsidR="00B87594" w:rsidRPr="00F9769D">
        <w:rPr>
          <w:rFonts w:ascii="Times New Roman" w:eastAsia="Times New Roman" w:hAnsi="Times New Roman" w:cs="Times New Roman"/>
          <w:sz w:val="20"/>
          <w:szCs w:val="24"/>
          <w:lang w:val="fr-FR" w:eastAsia="it-IT"/>
        </w:rPr>
        <w:t xml:space="preserve">vise à </w:t>
      </w:r>
      <w:r w:rsidR="00C53470" w:rsidRPr="00F9769D">
        <w:rPr>
          <w:rFonts w:ascii="Times New Roman" w:eastAsia="Times New Roman" w:hAnsi="Times New Roman" w:cs="Times New Roman"/>
          <w:sz w:val="20"/>
          <w:szCs w:val="24"/>
          <w:lang w:val="fr-FR" w:eastAsia="it-IT"/>
        </w:rPr>
        <w:t>fournir</w:t>
      </w:r>
      <w:r w:rsidR="00B87594" w:rsidRPr="00F9769D">
        <w:rPr>
          <w:rFonts w:ascii="Times New Roman" w:eastAsia="Times New Roman" w:hAnsi="Times New Roman" w:cs="Times New Roman"/>
          <w:sz w:val="20"/>
          <w:szCs w:val="24"/>
          <w:lang w:val="fr-FR" w:eastAsia="it-IT"/>
        </w:rPr>
        <w:t xml:space="preserve"> la compréhension </w:t>
      </w:r>
      <w:r w:rsidR="00C53470" w:rsidRPr="00F9769D">
        <w:rPr>
          <w:rFonts w:ascii="Times New Roman" w:eastAsia="Times New Roman" w:hAnsi="Times New Roman" w:cs="Times New Roman"/>
          <w:sz w:val="20"/>
          <w:szCs w:val="24"/>
          <w:lang w:val="fr-FR" w:eastAsia="it-IT"/>
        </w:rPr>
        <w:t xml:space="preserve">fine </w:t>
      </w:r>
      <w:r w:rsidR="00B87594" w:rsidRPr="00F9769D">
        <w:rPr>
          <w:rFonts w:ascii="Times New Roman" w:eastAsia="Times New Roman" w:hAnsi="Times New Roman" w:cs="Times New Roman"/>
          <w:sz w:val="20"/>
          <w:szCs w:val="24"/>
          <w:lang w:val="fr-FR" w:eastAsia="it-IT"/>
        </w:rPr>
        <w:t>du texte et sera exercée dans des activités de rédaction participative en ligne (wikis)</w:t>
      </w:r>
      <w:r w:rsidR="00935EB4" w:rsidRPr="00F9769D">
        <w:rPr>
          <w:rFonts w:ascii="Times New Roman" w:eastAsia="Times New Roman" w:hAnsi="Times New Roman" w:cs="Times New Roman"/>
          <w:sz w:val="20"/>
          <w:szCs w:val="24"/>
          <w:lang w:val="fr-FR" w:eastAsia="it-IT"/>
        </w:rPr>
        <w:t xml:space="preserve">. </w:t>
      </w:r>
      <w:r w:rsidR="0099792C" w:rsidRPr="00F9769D">
        <w:rPr>
          <w:rFonts w:ascii="Times New Roman" w:eastAsia="Times New Roman" w:hAnsi="Times New Roman" w:cs="Times New Roman"/>
          <w:sz w:val="20"/>
          <w:szCs w:val="24"/>
          <w:lang w:val="fr-FR" w:eastAsia="it-IT"/>
        </w:rPr>
        <w:t xml:space="preserve">La connaissance traductive est censée aussi fournir une habilité au commentaire </w:t>
      </w:r>
      <w:r w:rsidR="00630B1C" w:rsidRPr="00F9769D">
        <w:rPr>
          <w:rFonts w:ascii="Times New Roman" w:eastAsia="Times New Roman" w:hAnsi="Times New Roman" w:cs="Times New Roman"/>
          <w:sz w:val="20"/>
          <w:szCs w:val="24"/>
          <w:lang w:val="fr-FR" w:eastAsia="it-IT"/>
        </w:rPr>
        <w:t xml:space="preserve">implicite dans l’opération de la traduction (traduction </w:t>
      </w:r>
      <w:r w:rsidR="00C9236E" w:rsidRPr="00F9769D">
        <w:rPr>
          <w:rFonts w:ascii="Times New Roman" w:eastAsia="Times New Roman" w:hAnsi="Times New Roman" w:cs="Times New Roman"/>
          <w:sz w:val="20"/>
          <w:szCs w:val="24"/>
          <w:lang w:val="fr-FR" w:eastAsia="it-IT"/>
        </w:rPr>
        <w:t>herméneutique</w:t>
      </w:r>
      <w:r w:rsidR="00630B1C" w:rsidRPr="00F9769D">
        <w:rPr>
          <w:rFonts w:ascii="Times New Roman" w:eastAsia="Times New Roman" w:hAnsi="Times New Roman" w:cs="Times New Roman"/>
          <w:sz w:val="20"/>
          <w:szCs w:val="24"/>
          <w:lang w:val="fr-FR" w:eastAsia="it-IT"/>
        </w:rPr>
        <w:t>)</w:t>
      </w:r>
      <w:r w:rsidR="00C9236E" w:rsidRPr="00F9769D">
        <w:rPr>
          <w:rFonts w:ascii="Times New Roman" w:eastAsia="Times New Roman" w:hAnsi="Times New Roman" w:cs="Times New Roman"/>
          <w:sz w:val="20"/>
          <w:szCs w:val="24"/>
          <w:lang w:val="fr-FR" w:eastAsia="it-IT"/>
        </w:rPr>
        <w:t xml:space="preserve">. </w:t>
      </w:r>
    </w:p>
    <w:p w14:paraId="5B09FB21" w14:textId="69149FE8" w:rsidR="001F6449" w:rsidRPr="0055475F" w:rsidRDefault="00B87594" w:rsidP="00B87594">
      <w:pPr>
        <w:tabs>
          <w:tab w:val="left" w:pos="284"/>
        </w:tabs>
        <w:spacing w:after="0" w:line="220" w:lineRule="exact"/>
        <w:jc w:val="both"/>
        <w:rPr>
          <w:rFonts w:ascii="Times New Roman" w:eastAsia="Times New Roman" w:hAnsi="Times New Roman" w:cs="Times New Roman"/>
          <w:sz w:val="20"/>
          <w:szCs w:val="24"/>
          <w:lang w:eastAsia="it-IT"/>
        </w:rPr>
      </w:pPr>
      <w:r w:rsidRPr="00F9769D">
        <w:rPr>
          <w:rFonts w:ascii="Times New Roman" w:eastAsia="Times New Roman" w:hAnsi="Times New Roman" w:cs="Times New Roman"/>
          <w:sz w:val="20"/>
          <w:szCs w:val="24"/>
          <w:lang w:val="fr-FR" w:eastAsia="it-IT"/>
        </w:rPr>
        <w:t xml:space="preserve">La connaissance critique de la poétique de Marcel Proust </w:t>
      </w:r>
      <w:r w:rsidR="00935EB4" w:rsidRPr="00F9769D">
        <w:rPr>
          <w:rFonts w:ascii="Times New Roman" w:eastAsia="Times New Roman" w:hAnsi="Times New Roman" w:cs="Times New Roman"/>
          <w:sz w:val="20"/>
          <w:szCs w:val="24"/>
          <w:lang w:val="fr-FR" w:eastAsia="it-IT"/>
        </w:rPr>
        <w:t xml:space="preserve">au </w:t>
      </w:r>
      <w:r w:rsidR="00A41238" w:rsidRPr="00F9769D">
        <w:rPr>
          <w:rFonts w:ascii="Times New Roman" w:eastAsia="Times New Roman" w:hAnsi="Times New Roman" w:cs="Times New Roman"/>
          <w:sz w:val="20"/>
          <w:szCs w:val="24"/>
          <w:lang w:val="fr-FR" w:eastAsia="it-IT"/>
        </w:rPr>
        <w:t>moyen</w:t>
      </w:r>
      <w:r w:rsidR="00935EB4" w:rsidRPr="00F9769D">
        <w:rPr>
          <w:rFonts w:ascii="Times New Roman" w:eastAsia="Times New Roman" w:hAnsi="Times New Roman" w:cs="Times New Roman"/>
          <w:sz w:val="20"/>
          <w:szCs w:val="24"/>
          <w:lang w:val="fr-FR" w:eastAsia="it-IT"/>
        </w:rPr>
        <w:t xml:space="preserve"> du concept de style</w:t>
      </w:r>
      <w:r w:rsidR="00C9236E" w:rsidRPr="00F9769D">
        <w:rPr>
          <w:rFonts w:ascii="Times New Roman" w:eastAsia="Times New Roman" w:hAnsi="Times New Roman" w:cs="Times New Roman"/>
          <w:sz w:val="20"/>
          <w:szCs w:val="24"/>
          <w:lang w:val="fr-FR" w:eastAsia="it-IT"/>
        </w:rPr>
        <w:t xml:space="preserve"> qu’elle véhicule</w:t>
      </w:r>
      <w:r w:rsidR="00E15AD4" w:rsidRPr="00F9769D">
        <w:rPr>
          <w:rFonts w:ascii="Times New Roman" w:eastAsia="Times New Roman" w:hAnsi="Times New Roman" w:cs="Times New Roman"/>
          <w:sz w:val="20"/>
          <w:szCs w:val="24"/>
          <w:lang w:val="fr-FR" w:eastAsia="it-IT"/>
        </w:rPr>
        <w:t xml:space="preserve"> est censée donner lieu à l’habilité de commenter </w:t>
      </w:r>
      <w:r w:rsidR="00176E19" w:rsidRPr="00F9769D">
        <w:rPr>
          <w:rFonts w:ascii="Times New Roman" w:eastAsia="Times New Roman" w:hAnsi="Times New Roman" w:cs="Times New Roman"/>
          <w:sz w:val="20"/>
          <w:szCs w:val="24"/>
          <w:lang w:val="fr-FR" w:eastAsia="it-IT"/>
        </w:rPr>
        <w:t xml:space="preserve">le texte </w:t>
      </w:r>
      <w:r w:rsidR="002B254D" w:rsidRPr="00F9769D">
        <w:rPr>
          <w:rFonts w:ascii="Times New Roman" w:eastAsia="Times New Roman" w:hAnsi="Times New Roman" w:cs="Times New Roman"/>
          <w:sz w:val="20"/>
          <w:szCs w:val="24"/>
          <w:lang w:val="fr-FR" w:eastAsia="it-IT"/>
        </w:rPr>
        <w:t>(rhétorique, structure syntaxique)</w:t>
      </w:r>
      <w:r w:rsidR="00F9769D" w:rsidRPr="00F9769D">
        <w:rPr>
          <w:rFonts w:ascii="Times New Roman" w:eastAsia="Times New Roman" w:hAnsi="Times New Roman" w:cs="Times New Roman"/>
          <w:sz w:val="20"/>
          <w:szCs w:val="24"/>
          <w:lang w:val="fr-FR" w:eastAsia="it-IT"/>
        </w:rPr>
        <w:t xml:space="preserve"> </w:t>
      </w:r>
      <w:r w:rsidR="00176E19" w:rsidRPr="00F9769D">
        <w:rPr>
          <w:rFonts w:ascii="Times New Roman" w:eastAsia="Times New Roman" w:hAnsi="Times New Roman" w:cs="Times New Roman"/>
          <w:sz w:val="20"/>
          <w:szCs w:val="24"/>
          <w:lang w:val="fr-FR" w:eastAsia="it-IT"/>
        </w:rPr>
        <w:t xml:space="preserve">et </w:t>
      </w:r>
      <w:r w:rsidR="00441D21" w:rsidRPr="00F9769D">
        <w:rPr>
          <w:rFonts w:ascii="Times New Roman" w:eastAsia="Times New Roman" w:hAnsi="Times New Roman" w:cs="Times New Roman"/>
          <w:sz w:val="20"/>
          <w:szCs w:val="24"/>
          <w:lang w:val="fr-FR" w:eastAsia="it-IT"/>
        </w:rPr>
        <w:t>d’</w:t>
      </w:r>
      <w:r w:rsidR="00176E19" w:rsidRPr="00F9769D">
        <w:rPr>
          <w:rFonts w:ascii="Times New Roman" w:eastAsia="Times New Roman" w:hAnsi="Times New Roman" w:cs="Times New Roman"/>
          <w:sz w:val="20"/>
          <w:szCs w:val="24"/>
          <w:lang w:val="fr-FR" w:eastAsia="it-IT"/>
        </w:rPr>
        <w:t xml:space="preserve">en inférer les enjeux </w:t>
      </w:r>
      <w:r w:rsidR="00F9769D">
        <w:rPr>
          <w:rFonts w:ascii="Times New Roman" w:eastAsia="Times New Roman" w:hAnsi="Times New Roman" w:cs="Times New Roman"/>
          <w:sz w:val="20"/>
          <w:szCs w:val="24"/>
          <w:lang w:val="fr-FR" w:eastAsia="it-IT"/>
        </w:rPr>
        <w:t xml:space="preserve">esthétiques </w:t>
      </w:r>
      <w:r w:rsidR="000E5924" w:rsidRPr="00F9769D">
        <w:rPr>
          <w:rFonts w:ascii="Times New Roman" w:eastAsia="Times New Roman" w:hAnsi="Times New Roman" w:cs="Times New Roman"/>
          <w:sz w:val="20"/>
          <w:szCs w:val="24"/>
          <w:lang w:val="fr-FR" w:eastAsia="it-IT"/>
        </w:rPr>
        <w:t>profonds</w:t>
      </w:r>
      <w:r w:rsidR="00C53470" w:rsidRPr="00F9769D">
        <w:rPr>
          <w:rFonts w:ascii="Times New Roman" w:eastAsia="Times New Roman" w:hAnsi="Times New Roman" w:cs="Times New Roman"/>
          <w:sz w:val="20"/>
          <w:szCs w:val="24"/>
          <w:lang w:val="fr-FR" w:eastAsia="it-IT"/>
        </w:rPr>
        <w:t xml:space="preserve">. </w:t>
      </w:r>
      <w:r w:rsidR="005A47DF" w:rsidRPr="00F9769D">
        <w:rPr>
          <w:rFonts w:ascii="Times New Roman" w:eastAsia="Times New Roman" w:hAnsi="Times New Roman" w:cs="Times New Roman"/>
          <w:sz w:val="20"/>
          <w:szCs w:val="24"/>
          <w:lang w:val="fr-FR" w:eastAsia="it-IT"/>
        </w:rPr>
        <w:t>La dimension stylistique</w:t>
      </w:r>
      <w:r w:rsidR="00A420D6">
        <w:rPr>
          <w:rFonts w:ascii="Times New Roman" w:eastAsia="Times New Roman" w:hAnsi="Times New Roman" w:cs="Times New Roman"/>
          <w:sz w:val="20"/>
          <w:szCs w:val="24"/>
          <w:lang w:val="fr-FR" w:eastAsia="it-IT"/>
        </w:rPr>
        <w:t xml:space="preserve"> sera</w:t>
      </w:r>
      <w:r w:rsidR="005A47DF" w:rsidRPr="00F9769D">
        <w:rPr>
          <w:rFonts w:ascii="Times New Roman" w:eastAsia="Times New Roman" w:hAnsi="Times New Roman" w:cs="Times New Roman"/>
          <w:sz w:val="20"/>
          <w:szCs w:val="24"/>
          <w:lang w:val="fr-FR" w:eastAsia="it-IT"/>
        </w:rPr>
        <w:t xml:space="preserve"> </w:t>
      </w:r>
      <w:r w:rsidR="00DA45F1" w:rsidRPr="00F9769D">
        <w:rPr>
          <w:rFonts w:ascii="Times New Roman" w:eastAsia="Times New Roman" w:hAnsi="Times New Roman" w:cs="Times New Roman"/>
          <w:sz w:val="20"/>
          <w:szCs w:val="24"/>
          <w:lang w:val="fr-FR" w:eastAsia="it-IT"/>
        </w:rPr>
        <w:t>approfondie</w:t>
      </w:r>
      <w:r w:rsidR="006D0C3B" w:rsidRPr="00F9769D">
        <w:rPr>
          <w:rFonts w:ascii="Times New Roman" w:eastAsia="Times New Roman" w:hAnsi="Times New Roman" w:cs="Times New Roman"/>
          <w:sz w:val="20"/>
          <w:szCs w:val="24"/>
          <w:lang w:val="fr-FR" w:eastAsia="it-IT"/>
        </w:rPr>
        <w:t xml:space="preserve"> pendant le second </w:t>
      </w:r>
      <w:r w:rsidR="0022234A" w:rsidRPr="00F9769D">
        <w:rPr>
          <w:rFonts w:ascii="Times New Roman" w:eastAsia="Times New Roman" w:hAnsi="Times New Roman" w:cs="Times New Roman"/>
          <w:sz w:val="20"/>
          <w:szCs w:val="24"/>
          <w:lang w:val="fr-FR" w:eastAsia="it-IT"/>
        </w:rPr>
        <w:t xml:space="preserve">(voir programme relatif, Pro. </w:t>
      </w:r>
      <w:r w:rsidR="0022234A" w:rsidRPr="0055475F">
        <w:rPr>
          <w:rFonts w:ascii="Times New Roman" w:eastAsia="Times New Roman" w:hAnsi="Times New Roman" w:cs="Times New Roman"/>
          <w:sz w:val="20"/>
          <w:szCs w:val="24"/>
          <w:lang w:eastAsia="it-IT"/>
        </w:rPr>
        <w:t>Ilaria Vidotto</w:t>
      </w:r>
      <w:r w:rsidR="00830ED4" w:rsidRPr="0055475F">
        <w:rPr>
          <w:rFonts w:ascii="Times New Roman" w:eastAsia="Times New Roman" w:hAnsi="Times New Roman" w:cs="Times New Roman"/>
          <w:sz w:val="20"/>
          <w:szCs w:val="24"/>
          <w:lang w:eastAsia="it-IT"/>
        </w:rPr>
        <w:t xml:space="preserve">). </w:t>
      </w:r>
    </w:p>
    <w:p w14:paraId="2AC91C46" w14:textId="77777777" w:rsidR="00830ED4" w:rsidRPr="00527319" w:rsidRDefault="00830ED4"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PROGRAMMA DEL CORSO</w:t>
      </w:r>
    </w:p>
    <w:p w14:paraId="00612B5C" w14:textId="5D56AD26" w:rsidR="00830ED4" w:rsidRPr="0055475F" w:rsidRDefault="00830ED4" w:rsidP="00B87594">
      <w:pPr>
        <w:tabs>
          <w:tab w:val="left" w:pos="284"/>
        </w:tabs>
        <w:spacing w:after="0" w:line="220" w:lineRule="exact"/>
        <w:jc w:val="both"/>
        <w:rPr>
          <w:rFonts w:ascii="Times New Roman" w:eastAsia="Times New Roman" w:hAnsi="Times New Roman" w:cs="Times New Roman"/>
          <w:i/>
          <w:iCs/>
          <w:sz w:val="20"/>
          <w:szCs w:val="24"/>
          <w:lang w:eastAsia="it-IT"/>
        </w:rPr>
      </w:pPr>
      <w:r w:rsidRPr="0055475F">
        <w:rPr>
          <w:rFonts w:ascii="Times New Roman" w:eastAsia="Times New Roman" w:hAnsi="Times New Roman" w:cs="Times New Roman"/>
          <w:i/>
          <w:iCs/>
          <w:sz w:val="20"/>
          <w:szCs w:val="24"/>
          <w:lang w:eastAsia="it-IT"/>
        </w:rPr>
        <w:t xml:space="preserve">Marcel Proust, Le </w:t>
      </w:r>
      <w:proofErr w:type="spellStart"/>
      <w:r w:rsidRPr="0055475F">
        <w:rPr>
          <w:rFonts w:ascii="Times New Roman" w:eastAsia="Times New Roman" w:hAnsi="Times New Roman" w:cs="Times New Roman"/>
          <w:i/>
          <w:iCs/>
          <w:sz w:val="20"/>
          <w:szCs w:val="24"/>
          <w:lang w:eastAsia="it-IT"/>
        </w:rPr>
        <w:t>sens</w:t>
      </w:r>
      <w:proofErr w:type="spellEnd"/>
      <w:r w:rsidRPr="0055475F">
        <w:rPr>
          <w:rFonts w:ascii="Times New Roman" w:eastAsia="Times New Roman" w:hAnsi="Times New Roman" w:cs="Times New Roman"/>
          <w:i/>
          <w:iCs/>
          <w:sz w:val="20"/>
          <w:szCs w:val="24"/>
          <w:lang w:eastAsia="it-IT"/>
        </w:rPr>
        <w:t xml:space="preserve"> </w:t>
      </w:r>
      <w:proofErr w:type="spellStart"/>
      <w:r w:rsidRPr="0055475F">
        <w:rPr>
          <w:rFonts w:ascii="Times New Roman" w:eastAsia="Times New Roman" w:hAnsi="Times New Roman" w:cs="Times New Roman"/>
          <w:i/>
          <w:iCs/>
          <w:sz w:val="20"/>
          <w:szCs w:val="24"/>
          <w:lang w:eastAsia="it-IT"/>
        </w:rPr>
        <w:t>du</w:t>
      </w:r>
      <w:proofErr w:type="spellEnd"/>
      <w:r w:rsidRPr="0055475F">
        <w:rPr>
          <w:rFonts w:ascii="Times New Roman" w:eastAsia="Times New Roman" w:hAnsi="Times New Roman" w:cs="Times New Roman"/>
          <w:i/>
          <w:iCs/>
          <w:sz w:val="20"/>
          <w:szCs w:val="24"/>
          <w:lang w:eastAsia="it-IT"/>
        </w:rPr>
        <w:t xml:space="preserve"> style.</w:t>
      </w:r>
    </w:p>
    <w:p w14:paraId="324D4F84" w14:textId="77777777" w:rsidR="007E6C7C" w:rsidRPr="00F9769D" w:rsidRDefault="0003042C" w:rsidP="00B87594">
      <w:pPr>
        <w:pStyle w:val="Paragrafoelenco"/>
        <w:numPr>
          <w:ilvl w:val="0"/>
          <w:numId w:val="2"/>
        </w:numPr>
        <w:tabs>
          <w:tab w:val="left" w:pos="284"/>
        </w:tabs>
        <w:spacing w:after="0" w:line="220" w:lineRule="exact"/>
        <w:jc w:val="both"/>
        <w:rPr>
          <w:rFonts w:ascii="Times New Roman" w:eastAsia="Times New Roman" w:hAnsi="Times New Roman" w:cs="Times New Roman"/>
          <w:sz w:val="20"/>
          <w:szCs w:val="24"/>
          <w:lang w:val="fr-FR" w:eastAsia="it-IT"/>
        </w:rPr>
      </w:pPr>
      <w:r w:rsidRPr="00F9769D">
        <w:rPr>
          <w:rFonts w:ascii="Times New Roman" w:eastAsia="Times New Roman" w:hAnsi="Times New Roman" w:cs="Times New Roman"/>
          <w:sz w:val="20"/>
          <w:szCs w:val="24"/>
          <w:lang w:val="fr-FR" w:eastAsia="it-IT"/>
        </w:rPr>
        <w:t>L’écriture de l’œuvre. Esthétique et projet d</w:t>
      </w:r>
      <w:r w:rsidR="00341A30" w:rsidRPr="00F9769D">
        <w:rPr>
          <w:rFonts w:ascii="Times New Roman" w:eastAsia="Times New Roman" w:hAnsi="Times New Roman" w:cs="Times New Roman"/>
          <w:sz w:val="20"/>
          <w:szCs w:val="24"/>
          <w:lang w:val="fr-FR" w:eastAsia="it-IT"/>
        </w:rPr>
        <w:t>’</w:t>
      </w:r>
      <w:r w:rsidRPr="00F9769D">
        <w:rPr>
          <w:rFonts w:ascii="Times New Roman" w:eastAsia="Times New Roman" w:hAnsi="Times New Roman" w:cs="Times New Roman"/>
          <w:i/>
          <w:iCs/>
          <w:sz w:val="20"/>
          <w:szCs w:val="24"/>
          <w:lang w:val="fr-FR" w:eastAsia="it-IT"/>
        </w:rPr>
        <w:t>À la recherche du temps perdu</w:t>
      </w:r>
    </w:p>
    <w:p w14:paraId="13C5CC9C" w14:textId="77777777" w:rsidR="007E6C7C" w:rsidRPr="00F9769D" w:rsidRDefault="0003042C" w:rsidP="00B87594">
      <w:pPr>
        <w:pStyle w:val="Paragrafoelenco"/>
        <w:numPr>
          <w:ilvl w:val="0"/>
          <w:numId w:val="2"/>
        </w:numPr>
        <w:tabs>
          <w:tab w:val="left" w:pos="284"/>
        </w:tabs>
        <w:spacing w:after="0" w:line="220" w:lineRule="exact"/>
        <w:jc w:val="both"/>
        <w:rPr>
          <w:rFonts w:ascii="Times New Roman" w:eastAsia="Times New Roman" w:hAnsi="Times New Roman" w:cs="Times New Roman"/>
          <w:sz w:val="20"/>
          <w:szCs w:val="24"/>
          <w:lang w:val="fr-FR" w:eastAsia="it-IT"/>
        </w:rPr>
      </w:pPr>
      <w:r w:rsidRPr="00FC5E10">
        <w:rPr>
          <w:rFonts w:ascii="Times New Roman" w:eastAsia="Times New Roman" w:hAnsi="Times New Roman" w:cs="Times New Roman"/>
          <w:i/>
          <w:iCs/>
          <w:sz w:val="20"/>
          <w:szCs w:val="24"/>
          <w:lang w:val="fr-FR" w:eastAsia="it-IT"/>
        </w:rPr>
        <w:t>Du côté de chez Swann</w:t>
      </w:r>
      <w:r w:rsidRPr="00F9769D">
        <w:rPr>
          <w:rFonts w:ascii="Times New Roman" w:eastAsia="Times New Roman" w:hAnsi="Times New Roman" w:cs="Times New Roman"/>
          <w:sz w:val="20"/>
          <w:szCs w:val="24"/>
          <w:lang w:val="fr-FR" w:eastAsia="it-IT"/>
        </w:rPr>
        <w:t>.</w:t>
      </w:r>
      <w:r w:rsidR="007E6C7C" w:rsidRPr="00F9769D">
        <w:rPr>
          <w:rFonts w:ascii="Times New Roman" w:eastAsia="Times New Roman" w:hAnsi="Times New Roman" w:cs="Times New Roman"/>
          <w:sz w:val="20"/>
          <w:szCs w:val="24"/>
          <w:lang w:val="fr-FR" w:eastAsia="it-IT"/>
        </w:rPr>
        <w:t xml:space="preserve"> Présentation de l’œuvre</w:t>
      </w:r>
    </w:p>
    <w:p w14:paraId="7A3A9CFC" w14:textId="77777777" w:rsidR="007E6C7C" w:rsidRPr="00F9769D" w:rsidRDefault="0003042C" w:rsidP="00B87594">
      <w:pPr>
        <w:pStyle w:val="Paragrafoelenco"/>
        <w:numPr>
          <w:ilvl w:val="0"/>
          <w:numId w:val="2"/>
        </w:numPr>
        <w:tabs>
          <w:tab w:val="left" w:pos="284"/>
        </w:tabs>
        <w:spacing w:after="0" w:line="220" w:lineRule="exact"/>
        <w:jc w:val="both"/>
        <w:rPr>
          <w:rFonts w:ascii="Times New Roman" w:eastAsia="Times New Roman" w:hAnsi="Times New Roman" w:cs="Times New Roman"/>
          <w:sz w:val="20"/>
          <w:szCs w:val="24"/>
          <w:lang w:val="fr-FR" w:eastAsia="it-IT"/>
        </w:rPr>
      </w:pPr>
      <w:r w:rsidRPr="00F9769D">
        <w:rPr>
          <w:rFonts w:ascii="Times New Roman" w:eastAsia="Times New Roman" w:hAnsi="Times New Roman" w:cs="Times New Roman"/>
          <w:sz w:val="20"/>
          <w:szCs w:val="24"/>
          <w:lang w:val="fr-FR" w:eastAsia="it-IT"/>
        </w:rPr>
        <w:t>Combray : une algèbre sociale.</w:t>
      </w:r>
    </w:p>
    <w:p w14:paraId="01A884BB" w14:textId="77777777" w:rsidR="007E6C7C" w:rsidRPr="00F9769D" w:rsidRDefault="001F6449" w:rsidP="00B87594">
      <w:pPr>
        <w:pStyle w:val="Paragrafoelenco"/>
        <w:numPr>
          <w:ilvl w:val="0"/>
          <w:numId w:val="2"/>
        </w:numPr>
        <w:tabs>
          <w:tab w:val="left" w:pos="284"/>
        </w:tabs>
        <w:spacing w:after="0" w:line="220" w:lineRule="exact"/>
        <w:jc w:val="both"/>
        <w:rPr>
          <w:rFonts w:ascii="Times New Roman" w:eastAsia="Times New Roman" w:hAnsi="Times New Roman" w:cs="Times New Roman"/>
          <w:sz w:val="20"/>
          <w:szCs w:val="24"/>
          <w:lang w:val="fr-FR" w:eastAsia="it-IT"/>
        </w:rPr>
      </w:pPr>
      <w:r w:rsidRPr="00F9769D">
        <w:rPr>
          <w:rFonts w:ascii="Times New Roman" w:eastAsia="Times New Roman" w:hAnsi="Times New Roman" w:cs="Times New Roman"/>
          <w:sz w:val="20"/>
          <w:szCs w:val="24"/>
          <w:lang w:val="fr-FR" w:eastAsia="it-IT"/>
        </w:rPr>
        <w:t>Un amour de Swann</w:t>
      </w:r>
      <w:r w:rsidR="000642DE" w:rsidRPr="00F9769D">
        <w:rPr>
          <w:rFonts w:ascii="Times New Roman" w:eastAsia="Times New Roman" w:hAnsi="Times New Roman" w:cs="Times New Roman"/>
          <w:sz w:val="20"/>
          <w:szCs w:val="24"/>
          <w:lang w:val="fr-FR" w:eastAsia="it-IT"/>
        </w:rPr>
        <w:t xml:space="preserve"> : </w:t>
      </w:r>
      <w:r w:rsidR="007E6C7C" w:rsidRPr="00F9769D">
        <w:rPr>
          <w:rFonts w:ascii="Times New Roman" w:eastAsia="Times New Roman" w:hAnsi="Times New Roman" w:cs="Times New Roman"/>
          <w:sz w:val="20"/>
          <w:szCs w:val="24"/>
          <w:lang w:val="fr-FR" w:eastAsia="it-IT"/>
        </w:rPr>
        <w:t>le leurre de l’amour. Perdre du temps.</w:t>
      </w:r>
    </w:p>
    <w:p w14:paraId="684AF509" w14:textId="6E078435" w:rsidR="000642DE" w:rsidRPr="00F9769D" w:rsidRDefault="000642DE" w:rsidP="00B87594">
      <w:pPr>
        <w:pStyle w:val="Paragrafoelenco"/>
        <w:numPr>
          <w:ilvl w:val="0"/>
          <w:numId w:val="2"/>
        </w:numPr>
        <w:tabs>
          <w:tab w:val="left" w:pos="284"/>
        </w:tabs>
        <w:spacing w:after="0" w:line="220" w:lineRule="exact"/>
        <w:jc w:val="both"/>
        <w:rPr>
          <w:rFonts w:ascii="Times New Roman" w:eastAsia="Times New Roman" w:hAnsi="Times New Roman" w:cs="Times New Roman"/>
          <w:sz w:val="20"/>
          <w:szCs w:val="24"/>
          <w:lang w:val="fr-FR" w:eastAsia="it-IT"/>
        </w:rPr>
      </w:pPr>
      <w:r w:rsidRPr="00F9769D">
        <w:rPr>
          <w:rFonts w:ascii="Times New Roman" w:eastAsia="Times New Roman" w:hAnsi="Times New Roman" w:cs="Times New Roman"/>
          <w:sz w:val="20"/>
          <w:szCs w:val="24"/>
          <w:lang w:val="fr-FR" w:eastAsia="it-IT"/>
        </w:rPr>
        <w:t>Noms de pays, le nom : écrire le temps</w:t>
      </w:r>
      <w:r w:rsidR="00A32462" w:rsidRPr="00F9769D">
        <w:rPr>
          <w:rFonts w:ascii="Times New Roman" w:eastAsia="Times New Roman" w:hAnsi="Times New Roman" w:cs="Times New Roman"/>
          <w:sz w:val="20"/>
          <w:szCs w:val="24"/>
          <w:lang w:val="fr-FR" w:eastAsia="it-IT"/>
        </w:rPr>
        <w:t xml:space="preserve">. </w:t>
      </w:r>
      <w:r w:rsidR="00493945" w:rsidRPr="00F9769D">
        <w:rPr>
          <w:rFonts w:ascii="Times New Roman" w:eastAsia="Times New Roman" w:hAnsi="Times New Roman" w:cs="Times New Roman"/>
          <w:sz w:val="20"/>
          <w:szCs w:val="24"/>
          <w:lang w:val="fr-FR" w:eastAsia="it-IT"/>
        </w:rPr>
        <w:t>Style et sensation.</w:t>
      </w:r>
    </w:p>
    <w:p w14:paraId="60AD67A7" w14:textId="4FCC2296" w:rsidR="00EB228E" w:rsidRPr="00527319" w:rsidRDefault="00EB228E"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lastRenderedPageBreak/>
        <w:t>BIBLIOGRAFIA</w:t>
      </w:r>
      <w:r w:rsidR="0008427C">
        <w:rPr>
          <w:rStyle w:val="Rimandonotaapidipagina"/>
          <w:rFonts w:ascii="Times New Roman" w:eastAsia="Times New Roman" w:hAnsi="Times New Roman" w:cs="Times New Roman"/>
          <w:b/>
          <w:i/>
          <w:sz w:val="18"/>
          <w:szCs w:val="24"/>
          <w:lang w:eastAsia="it-IT"/>
        </w:rPr>
        <w:footnoteReference w:id="1"/>
      </w:r>
    </w:p>
    <w:p w14:paraId="336BC4CC" w14:textId="3BF5C181" w:rsidR="00893DEB" w:rsidRPr="00F9769D" w:rsidRDefault="00527319" w:rsidP="00292882">
      <w:pPr>
        <w:tabs>
          <w:tab w:val="left" w:pos="284"/>
        </w:tabs>
        <w:spacing w:after="0" w:line="220" w:lineRule="exact"/>
        <w:jc w:val="both"/>
        <w:rPr>
          <w:rFonts w:ascii="Times New Roman" w:eastAsia="Times New Roman" w:hAnsi="Times New Roman" w:cs="Times New Roman"/>
          <w:sz w:val="20"/>
          <w:szCs w:val="24"/>
          <w:lang w:val="fr-FR" w:eastAsia="it-IT"/>
        </w:rPr>
      </w:pPr>
      <w:r>
        <w:rPr>
          <w:rFonts w:ascii="Times New Roman" w:eastAsia="Times New Roman" w:hAnsi="Times New Roman" w:cs="Times New Roman"/>
          <w:sz w:val="20"/>
          <w:szCs w:val="24"/>
          <w:lang w:val="fr-FR" w:eastAsia="it-IT"/>
        </w:rPr>
        <w:t>Textes obligatoire</w:t>
      </w:r>
      <w:r w:rsidR="00893DEB" w:rsidRPr="00F9769D">
        <w:rPr>
          <w:rFonts w:ascii="Times New Roman" w:eastAsia="Times New Roman" w:hAnsi="Times New Roman" w:cs="Times New Roman"/>
          <w:sz w:val="20"/>
          <w:szCs w:val="24"/>
          <w:lang w:val="fr-FR" w:eastAsia="it-IT"/>
        </w:rPr>
        <w:t>:</w:t>
      </w:r>
    </w:p>
    <w:p w14:paraId="3507E49B" w14:textId="50150C45" w:rsidR="0008427C" w:rsidRPr="0008427C" w:rsidRDefault="00893DEB" w:rsidP="0008427C">
      <w:pPr>
        <w:pStyle w:val="Paragrafoelenco"/>
        <w:numPr>
          <w:ilvl w:val="0"/>
          <w:numId w:val="2"/>
        </w:numPr>
        <w:tabs>
          <w:tab w:val="left" w:pos="284"/>
        </w:tabs>
        <w:spacing w:after="0" w:line="220" w:lineRule="exact"/>
        <w:jc w:val="both"/>
        <w:rPr>
          <w:rFonts w:ascii="Times New Roman" w:eastAsia="Times New Roman" w:hAnsi="Times New Roman" w:cs="Times New Roman"/>
          <w:sz w:val="20"/>
          <w:szCs w:val="24"/>
          <w:lang w:val="fr-FR" w:eastAsia="it-IT"/>
        </w:rPr>
      </w:pPr>
      <w:r w:rsidRPr="00F9769D">
        <w:rPr>
          <w:rFonts w:ascii="Times New Roman" w:eastAsia="Times New Roman" w:hAnsi="Times New Roman" w:cs="Times New Roman"/>
          <w:sz w:val="20"/>
          <w:szCs w:val="24"/>
          <w:lang w:val="fr-FR" w:eastAsia="it-IT"/>
        </w:rPr>
        <w:t xml:space="preserve">Marcel Proust, </w:t>
      </w:r>
      <w:r w:rsidRPr="00F9769D">
        <w:rPr>
          <w:rFonts w:ascii="Times New Roman" w:eastAsia="Times New Roman" w:hAnsi="Times New Roman" w:cs="Times New Roman"/>
          <w:i/>
          <w:iCs/>
          <w:sz w:val="20"/>
          <w:szCs w:val="24"/>
          <w:lang w:val="fr-FR" w:eastAsia="it-IT"/>
        </w:rPr>
        <w:t>Du côté de chez Swann</w:t>
      </w:r>
      <w:r w:rsidR="00527319">
        <w:rPr>
          <w:rFonts w:ascii="Times New Roman" w:eastAsia="Times New Roman" w:hAnsi="Times New Roman" w:cs="Times New Roman"/>
          <w:sz w:val="20"/>
          <w:szCs w:val="24"/>
          <w:lang w:val="fr-FR" w:eastAsia="it-IT"/>
        </w:rPr>
        <w:t>, Paris, Gallimard, coll. «</w:t>
      </w:r>
      <w:proofErr w:type="spellStart"/>
      <w:r w:rsidRPr="00F9769D">
        <w:rPr>
          <w:rFonts w:ascii="Times New Roman" w:eastAsia="Times New Roman" w:hAnsi="Times New Roman" w:cs="Times New Roman"/>
          <w:sz w:val="20"/>
          <w:szCs w:val="24"/>
          <w:lang w:val="fr-FR" w:eastAsia="it-IT"/>
        </w:rPr>
        <w:t>FolioClassique</w:t>
      </w:r>
      <w:proofErr w:type="spellEnd"/>
      <w:r w:rsidRPr="00F9769D">
        <w:rPr>
          <w:rFonts w:ascii="Times New Roman" w:eastAsia="Times New Roman" w:hAnsi="Times New Roman" w:cs="Times New Roman"/>
          <w:sz w:val="20"/>
          <w:szCs w:val="24"/>
          <w:lang w:val="fr-FR" w:eastAsia="it-IT"/>
        </w:rPr>
        <w:t xml:space="preserve">». </w:t>
      </w:r>
      <w:hyperlink r:id="rId9" w:history="1">
        <w:r w:rsidR="0008427C" w:rsidRPr="0008427C">
          <w:rPr>
            <w:rStyle w:val="Collegamentoipertestuale"/>
            <w:rFonts w:ascii="Times New Roman" w:hAnsi="Times New Roman" w:cs="Times New Roman"/>
            <w:i/>
            <w:sz w:val="16"/>
            <w:szCs w:val="16"/>
          </w:rPr>
          <w:t>Acquista da VP</w:t>
        </w:r>
      </w:hyperlink>
    </w:p>
    <w:p w14:paraId="17B92688" w14:textId="77777777" w:rsidR="0008427C" w:rsidRPr="00F9769D" w:rsidRDefault="0008427C" w:rsidP="0008427C">
      <w:pPr>
        <w:pStyle w:val="Paragrafoelenco"/>
        <w:tabs>
          <w:tab w:val="left" w:pos="284"/>
        </w:tabs>
        <w:spacing w:after="0" w:line="220" w:lineRule="exact"/>
        <w:jc w:val="both"/>
        <w:rPr>
          <w:rFonts w:ascii="Times New Roman" w:eastAsia="Times New Roman" w:hAnsi="Times New Roman" w:cs="Times New Roman"/>
          <w:sz w:val="20"/>
          <w:szCs w:val="24"/>
          <w:lang w:val="fr-FR" w:eastAsia="it-IT"/>
        </w:rPr>
      </w:pPr>
    </w:p>
    <w:p w14:paraId="72AE9142" w14:textId="573A1D54" w:rsidR="00292882" w:rsidRPr="00F9769D" w:rsidRDefault="00893DEB" w:rsidP="00292882">
      <w:pPr>
        <w:pStyle w:val="Paragrafoelenco"/>
        <w:numPr>
          <w:ilvl w:val="0"/>
          <w:numId w:val="2"/>
        </w:numPr>
        <w:tabs>
          <w:tab w:val="left" w:pos="284"/>
        </w:tabs>
        <w:spacing w:after="0" w:line="220" w:lineRule="exact"/>
        <w:jc w:val="both"/>
        <w:rPr>
          <w:rFonts w:ascii="Times New Roman" w:eastAsia="Times New Roman" w:hAnsi="Times New Roman" w:cs="Times New Roman"/>
          <w:sz w:val="20"/>
          <w:szCs w:val="24"/>
          <w:lang w:val="fr-FR" w:eastAsia="it-IT"/>
        </w:rPr>
      </w:pPr>
      <w:r w:rsidRPr="0055475F">
        <w:rPr>
          <w:rFonts w:ascii="Times New Roman" w:eastAsia="Times New Roman" w:hAnsi="Times New Roman" w:cs="Times New Roman"/>
          <w:sz w:val="20"/>
          <w:szCs w:val="24"/>
          <w:lang w:eastAsia="it-IT"/>
        </w:rPr>
        <w:t xml:space="preserve">Alberto Beretta Anguissola, </w:t>
      </w:r>
      <w:r w:rsidRPr="0055475F">
        <w:rPr>
          <w:rFonts w:ascii="Times New Roman" w:eastAsia="Times New Roman" w:hAnsi="Times New Roman" w:cs="Times New Roman"/>
          <w:i/>
          <w:iCs/>
          <w:sz w:val="20"/>
          <w:szCs w:val="24"/>
          <w:lang w:eastAsia="it-IT"/>
        </w:rPr>
        <w:t xml:space="preserve">Proust: guida alla </w:t>
      </w:r>
      <w:proofErr w:type="spellStart"/>
      <w:r w:rsidR="00834998" w:rsidRPr="0055475F">
        <w:rPr>
          <w:rFonts w:ascii="Times New Roman" w:eastAsia="Times New Roman" w:hAnsi="Times New Roman" w:cs="Times New Roman"/>
          <w:i/>
          <w:iCs/>
          <w:sz w:val="20"/>
          <w:szCs w:val="24"/>
          <w:lang w:eastAsia="it-IT"/>
        </w:rPr>
        <w:t>R</w:t>
      </w:r>
      <w:r w:rsidRPr="0055475F">
        <w:rPr>
          <w:rFonts w:ascii="Times New Roman" w:eastAsia="Times New Roman" w:hAnsi="Times New Roman" w:cs="Times New Roman"/>
          <w:i/>
          <w:iCs/>
          <w:sz w:val="20"/>
          <w:szCs w:val="24"/>
          <w:lang w:eastAsia="it-IT"/>
        </w:rPr>
        <w:t>echerche</w:t>
      </w:r>
      <w:proofErr w:type="spellEnd"/>
      <w:r w:rsidRPr="0055475F">
        <w:rPr>
          <w:rFonts w:ascii="Times New Roman" w:eastAsia="Times New Roman" w:hAnsi="Times New Roman" w:cs="Times New Roman"/>
          <w:sz w:val="20"/>
          <w:szCs w:val="24"/>
          <w:lang w:eastAsia="it-IT"/>
        </w:rPr>
        <w:t xml:space="preserve">. </w:t>
      </w:r>
      <w:r w:rsidR="0016269F" w:rsidRPr="00F9769D">
        <w:rPr>
          <w:rFonts w:ascii="Times New Roman" w:eastAsia="Times New Roman" w:hAnsi="Times New Roman" w:cs="Times New Roman"/>
          <w:sz w:val="20"/>
          <w:szCs w:val="24"/>
          <w:lang w:val="fr-FR" w:eastAsia="it-IT"/>
        </w:rPr>
        <w:t xml:space="preserve">Roma, </w:t>
      </w:r>
      <w:proofErr w:type="spellStart"/>
      <w:r w:rsidR="0016269F" w:rsidRPr="00F9769D">
        <w:rPr>
          <w:rFonts w:ascii="Times New Roman" w:eastAsia="Times New Roman" w:hAnsi="Times New Roman" w:cs="Times New Roman"/>
          <w:sz w:val="20"/>
          <w:szCs w:val="24"/>
          <w:lang w:val="fr-FR" w:eastAsia="it-IT"/>
        </w:rPr>
        <w:t>Carocci</w:t>
      </w:r>
      <w:proofErr w:type="spellEnd"/>
      <w:r w:rsidR="0016269F" w:rsidRPr="00F9769D">
        <w:rPr>
          <w:rFonts w:ascii="Times New Roman" w:eastAsia="Times New Roman" w:hAnsi="Times New Roman" w:cs="Times New Roman"/>
          <w:sz w:val="20"/>
          <w:szCs w:val="24"/>
          <w:lang w:val="fr-FR" w:eastAsia="it-IT"/>
        </w:rPr>
        <w:t xml:space="preserve"> Editore, 2021 (2018)</w:t>
      </w:r>
      <w:r w:rsidR="00B5036E" w:rsidRPr="00F9769D">
        <w:rPr>
          <w:rFonts w:ascii="Times New Roman" w:eastAsia="Times New Roman" w:hAnsi="Times New Roman" w:cs="Times New Roman"/>
          <w:sz w:val="20"/>
          <w:szCs w:val="24"/>
          <w:lang w:val="fr-FR" w:eastAsia="it-IT"/>
        </w:rPr>
        <w:t xml:space="preserve">. Ce texte existe aussi en version électronique, l’étudiant choisira selon ses nécessités et préférences. </w:t>
      </w:r>
      <w:hyperlink r:id="rId10" w:history="1">
        <w:r w:rsidR="0008427C" w:rsidRPr="0082680C">
          <w:rPr>
            <w:rStyle w:val="Collegamentoipertestuale"/>
            <w:rFonts w:ascii="Times New Roman" w:hAnsi="Times New Roman" w:cs="Times New Roman"/>
            <w:i/>
            <w:sz w:val="16"/>
            <w:szCs w:val="16"/>
          </w:rPr>
          <w:t>Acquista da VP</w:t>
        </w:r>
      </w:hyperlink>
    </w:p>
    <w:p w14:paraId="346EAEAF" w14:textId="3874C4CC" w:rsidR="00201FA7" w:rsidRPr="00F9769D" w:rsidRDefault="00201FA7" w:rsidP="00292882">
      <w:pPr>
        <w:pStyle w:val="Paragrafoelenco"/>
        <w:numPr>
          <w:ilvl w:val="0"/>
          <w:numId w:val="2"/>
        </w:numPr>
        <w:tabs>
          <w:tab w:val="left" w:pos="284"/>
        </w:tabs>
        <w:spacing w:after="0" w:line="220" w:lineRule="exact"/>
        <w:jc w:val="both"/>
        <w:rPr>
          <w:rFonts w:ascii="Times New Roman" w:eastAsia="Times New Roman" w:hAnsi="Times New Roman" w:cs="Times New Roman"/>
          <w:sz w:val="20"/>
          <w:szCs w:val="24"/>
          <w:lang w:val="fr-FR" w:eastAsia="it-IT"/>
        </w:rPr>
      </w:pPr>
      <w:r w:rsidRPr="00F9769D">
        <w:rPr>
          <w:rFonts w:ascii="Times New Roman" w:eastAsia="Times New Roman" w:hAnsi="Times New Roman" w:cs="Times New Roman"/>
          <w:sz w:val="20"/>
          <w:szCs w:val="24"/>
          <w:lang w:val="fr-FR" w:eastAsia="it-IT"/>
        </w:rPr>
        <w:t xml:space="preserve">Les notes du cours dans la plateforme Blackboard sont toutes obligatoires. </w:t>
      </w:r>
    </w:p>
    <w:p w14:paraId="1D7FC090" w14:textId="40B357D4" w:rsidR="00446F44" w:rsidRPr="00F9769D" w:rsidRDefault="00446F44" w:rsidP="00527319">
      <w:pPr>
        <w:tabs>
          <w:tab w:val="left" w:pos="284"/>
        </w:tabs>
        <w:spacing w:before="120" w:after="0" w:line="220" w:lineRule="exact"/>
        <w:jc w:val="both"/>
        <w:rPr>
          <w:rFonts w:ascii="Times New Roman" w:eastAsia="Times New Roman" w:hAnsi="Times New Roman" w:cs="Times New Roman"/>
          <w:sz w:val="20"/>
          <w:szCs w:val="24"/>
          <w:lang w:val="fr-FR" w:eastAsia="it-IT"/>
        </w:rPr>
      </w:pPr>
      <w:r w:rsidRPr="00F9769D">
        <w:rPr>
          <w:rFonts w:ascii="Times New Roman" w:eastAsia="Times New Roman" w:hAnsi="Times New Roman" w:cs="Times New Roman"/>
          <w:sz w:val="20"/>
          <w:szCs w:val="24"/>
          <w:lang w:val="fr-FR" w:eastAsia="it-IT"/>
        </w:rPr>
        <w:t>Bibliographie complémentaire</w:t>
      </w:r>
      <w:r w:rsidR="00527319">
        <w:rPr>
          <w:rFonts w:ascii="Times New Roman" w:eastAsia="Times New Roman" w:hAnsi="Times New Roman" w:cs="Times New Roman"/>
          <w:sz w:val="20"/>
          <w:szCs w:val="24"/>
          <w:lang w:val="fr-FR" w:eastAsia="it-IT"/>
        </w:rPr>
        <w:t>:</w:t>
      </w:r>
    </w:p>
    <w:p w14:paraId="5B671BCE" w14:textId="5B5ACA99" w:rsidR="005A3864" w:rsidRPr="00F9769D" w:rsidRDefault="00446F44" w:rsidP="006933B0">
      <w:pPr>
        <w:tabs>
          <w:tab w:val="left" w:pos="284"/>
        </w:tabs>
        <w:spacing w:after="0" w:line="220" w:lineRule="exact"/>
        <w:jc w:val="both"/>
        <w:rPr>
          <w:rFonts w:ascii="Times New Roman" w:eastAsia="Times New Roman" w:hAnsi="Times New Roman" w:cs="Times New Roman"/>
          <w:sz w:val="20"/>
          <w:szCs w:val="24"/>
          <w:lang w:val="fr-FR" w:eastAsia="it-IT"/>
        </w:rPr>
      </w:pPr>
      <w:r w:rsidRPr="00F9769D">
        <w:rPr>
          <w:rFonts w:ascii="Times New Roman" w:eastAsia="Times New Roman" w:hAnsi="Times New Roman" w:cs="Times New Roman"/>
          <w:sz w:val="20"/>
          <w:szCs w:val="24"/>
          <w:lang w:val="fr-FR" w:eastAsia="it-IT"/>
        </w:rPr>
        <w:t xml:space="preserve">J.-Y. </w:t>
      </w:r>
      <w:proofErr w:type="spellStart"/>
      <w:r w:rsidRPr="00F9769D">
        <w:rPr>
          <w:rFonts w:ascii="Times New Roman" w:eastAsia="Times New Roman" w:hAnsi="Times New Roman" w:cs="Times New Roman"/>
          <w:sz w:val="20"/>
          <w:szCs w:val="24"/>
          <w:lang w:val="fr-FR" w:eastAsia="it-IT"/>
        </w:rPr>
        <w:t>Tadié</w:t>
      </w:r>
      <w:proofErr w:type="spellEnd"/>
      <w:r w:rsidR="00527319">
        <w:rPr>
          <w:rFonts w:ascii="Times New Roman" w:eastAsia="Times New Roman" w:hAnsi="Times New Roman" w:cs="Times New Roman"/>
          <w:i/>
          <w:iCs/>
          <w:sz w:val="20"/>
          <w:szCs w:val="24"/>
          <w:lang w:val="fr-FR" w:eastAsia="it-IT"/>
        </w:rPr>
        <w:t>,</w:t>
      </w:r>
      <w:r w:rsidRPr="00F9769D">
        <w:rPr>
          <w:rFonts w:ascii="Times New Roman" w:eastAsia="Times New Roman" w:hAnsi="Times New Roman" w:cs="Times New Roman"/>
          <w:i/>
          <w:iCs/>
          <w:sz w:val="20"/>
          <w:szCs w:val="24"/>
          <w:lang w:val="fr-FR" w:eastAsia="it-IT"/>
        </w:rPr>
        <w:t xml:space="preserve"> Proust et le roman</w:t>
      </w:r>
      <w:r w:rsidRPr="00F9769D">
        <w:rPr>
          <w:rFonts w:ascii="Times New Roman" w:eastAsia="Times New Roman" w:hAnsi="Times New Roman" w:cs="Times New Roman"/>
          <w:sz w:val="20"/>
          <w:szCs w:val="24"/>
          <w:lang w:val="fr-FR" w:eastAsia="it-IT"/>
        </w:rPr>
        <w:t xml:space="preserve">, </w:t>
      </w:r>
      <w:r w:rsidR="00527319">
        <w:rPr>
          <w:rFonts w:ascii="Times New Roman" w:eastAsia="Times New Roman" w:hAnsi="Times New Roman" w:cs="Times New Roman"/>
          <w:sz w:val="20"/>
          <w:szCs w:val="24"/>
          <w:lang w:val="fr-FR" w:eastAsia="it-IT"/>
        </w:rPr>
        <w:t>Paris, Gallimard, 1986, coll. «Tel</w:t>
      </w:r>
      <w:r w:rsidRPr="00F9769D">
        <w:rPr>
          <w:rFonts w:ascii="Times New Roman" w:eastAsia="Times New Roman" w:hAnsi="Times New Roman" w:cs="Times New Roman"/>
          <w:sz w:val="20"/>
          <w:szCs w:val="24"/>
          <w:lang w:val="fr-FR" w:eastAsia="it-IT"/>
        </w:rPr>
        <w:t xml:space="preserve">». </w:t>
      </w:r>
      <w:r w:rsidR="004C589C" w:rsidRPr="00F9769D">
        <w:rPr>
          <w:rFonts w:ascii="Times New Roman" w:eastAsia="Times New Roman" w:hAnsi="Times New Roman" w:cs="Times New Roman"/>
          <w:sz w:val="20"/>
          <w:szCs w:val="24"/>
          <w:lang w:val="fr-FR" w:eastAsia="it-IT"/>
        </w:rPr>
        <w:t xml:space="preserve">Ce texte est très utile pour mieux comprendre l’esthétique du roman proustien et est vivement conseillé. </w:t>
      </w:r>
    </w:p>
    <w:p w14:paraId="0068EE72" w14:textId="77777777" w:rsidR="005A3864" w:rsidRPr="00527319" w:rsidRDefault="005A3864"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DIDATTICA DEL CORSO</w:t>
      </w:r>
    </w:p>
    <w:p w14:paraId="02A84E93" w14:textId="12657D69" w:rsidR="005E6829" w:rsidRPr="00F9769D" w:rsidRDefault="005A3864" w:rsidP="005E6829">
      <w:pPr>
        <w:pStyle w:val="Testo2"/>
        <w:rPr>
          <w:rFonts w:ascii="Times New Roman" w:hAnsi="Times New Roman"/>
          <w:noProof w:val="0"/>
          <w:sz w:val="20"/>
          <w:szCs w:val="24"/>
          <w:lang w:val="fr-FR"/>
        </w:rPr>
      </w:pPr>
      <w:r w:rsidRPr="00F9769D">
        <w:rPr>
          <w:rFonts w:ascii="Times New Roman" w:hAnsi="Times New Roman"/>
          <w:sz w:val="20"/>
          <w:szCs w:val="24"/>
          <w:lang w:val="fr-FR"/>
        </w:rPr>
        <w:t xml:space="preserve">Cours magistral en français. La plate-forme Blackboard sera utilisée tout au long du cours. Les matériaux y inclus sont à considérer comme obligatoires. </w:t>
      </w:r>
      <w:r w:rsidR="008071F8" w:rsidRPr="00F9769D">
        <w:rPr>
          <w:rFonts w:ascii="Times New Roman" w:hAnsi="Times New Roman"/>
          <w:sz w:val="20"/>
          <w:szCs w:val="24"/>
          <w:lang w:val="fr-FR"/>
        </w:rPr>
        <w:t>Pendant le cours seront activées des pages « wiki » à l’intérieur de la plate-forme Blackboard</w:t>
      </w:r>
      <w:r w:rsidR="004F45FB" w:rsidRPr="00F9769D">
        <w:rPr>
          <w:rFonts w:ascii="Times New Roman" w:hAnsi="Times New Roman"/>
          <w:sz w:val="20"/>
          <w:szCs w:val="24"/>
          <w:lang w:val="fr-FR"/>
        </w:rPr>
        <w:t>, qui permettront un travail collaboratif sur des pages du roman (traduction, introduction à l’analyse). Les étudiants sont censés p</w:t>
      </w:r>
      <w:r w:rsidR="005E6829" w:rsidRPr="00F9769D">
        <w:rPr>
          <w:rFonts w:ascii="Times New Roman" w:hAnsi="Times New Roman"/>
          <w:sz w:val="20"/>
          <w:szCs w:val="24"/>
          <w:lang w:val="fr-FR"/>
        </w:rPr>
        <w:t xml:space="preserve">articiper avec leurs propres traductions ou commentaires aux traductions des autres. Cette participation sera évaluée. </w:t>
      </w:r>
      <w:r w:rsidR="005E6829" w:rsidRPr="00F9769D">
        <w:rPr>
          <w:rFonts w:ascii="Times New Roman" w:hAnsi="Times New Roman"/>
          <w:noProof w:val="0"/>
          <w:sz w:val="20"/>
          <w:szCs w:val="24"/>
          <w:lang w:val="fr-FR"/>
        </w:rPr>
        <w:t>Le cours magistral sera intégré par le cours de Esercitazioni de Madame Pedrazzini (voir programme ci-dessous</w:t>
      </w:r>
      <w:r w:rsidR="006276E5" w:rsidRPr="00F9769D">
        <w:rPr>
          <w:rFonts w:ascii="Times New Roman" w:hAnsi="Times New Roman"/>
          <w:noProof w:val="0"/>
          <w:sz w:val="20"/>
          <w:szCs w:val="24"/>
          <w:lang w:val="fr-FR"/>
        </w:rPr>
        <w:t>)</w:t>
      </w:r>
      <w:r w:rsidR="00633AA2" w:rsidRPr="00F9769D">
        <w:rPr>
          <w:rFonts w:ascii="Times New Roman" w:hAnsi="Times New Roman"/>
          <w:noProof w:val="0"/>
          <w:sz w:val="20"/>
          <w:szCs w:val="24"/>
          <w:lang w:val="fr-FR"/>
        </w:rPr>
        <w:t xml:space="preserve">. </w:t>
      </w:r>
    </w:p>
    <w:p w14:paraId="24EAE0E1" w14:textId="77777777" w:rsidR="005E6829" w:rsidRPr="00527319" w:rsidRDefault="005E6829"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METODO E CRITERI DI VALUTAZIONE</w:t>
      </w:r>
    </w:p>
    <w:p w14:paraId="61C1ED9B" w14:textId="77777777" w:rsidR="005E6829" w:rsidRPr="00F9769D" w:rsidRDefault="005E6829" w:rsidP="00B55836">
      <w:pPr>
        <w:pStyle w:val="Testo2"/>
        <w:rPr>
          <w:rFonts w:ascii="Times New Roman" w:hAnsi="Times New Roman"/>
          <w:sz w:val="20"/>
          <w:szCs w:val="24"/>
          <w:lang w:val="fr-FR"/>
        </w:rPr>
      </w:pPr>
      <w:r w:rsidRPr="00F9769D">
        <w:rPr>
          <w:rFonts w:ascii="Times New Roman" w:hAnsi="Times New Roman"/>
          <w:sz w:val="20"/>
          <w:szCs w:val="24"/>
          <w:lang w:val="fr-FR"/>
        </w:rPr>
        <w:t xml:space="preserve">L’évaluation du travail de l’étudiant se fera en partie au cours des classes, et seront évalués: </w:t>
      </w:r>
    </w:p>
    <w:p w14:paraId="416160F4" w14:textId="30F9F6FD" w:rsidR="00293693" w:rsidRDefault="005E6829" w:rsidP="00B55836">
      <w:pPr>
        <w:pStyle w:val="Testo2"/>
        <w:numPr>
          <w:ilvl w:val="0"/>
          <w:numId w:val="2"/>
        </w:numPr>
        <w:rPr>
          <w:rFonts w:ascii="Times New Roman" w:hAnsi="Times New Roman"/>
          <w:sz w:val="20"/>
          <w:szCs w:val="24"/>
          <w:lang w:val="fr-FR"/>
        </w:rPr>
      </w:pPr>
      <w:r w:rsidRPr="00F9769D">
        <w:rPr>
          <w:rFonts w:ascii="Times New Roman" w:hAnsi="Times New Roman"/>
          <w:sz w:val="20"/>
          <w:szCs w:val="24"/>
          <w:lang w:val="fr-FR"/>
        </w:rPr>
        <w:t xml:space="preserve">la participation au travail de la classe (interventions, questions). </w:t>
      </w:r>
    </w:p>
    <w:p w14:paraId="00852533" w14:textId="0DC07435" w:rsidR="009D68E0" w:rsidRPr="00F9769D" w:rsidRDefault="009D68E0" w:rsidP="00B55836">
      <w:pPr>
        <w:pStyle w:val="Testo2"/>
        <w:numPr>
          <w:ilvl w:val="0"/>
          <w:numId w:val="2"/>
        </w:numPr>
        <w:rPr>
          <w:rFonts w:ascii="Times New Roman" w:hAnsi="Times New Roman"/>
          <w:sz w:val="20"/>
          <w:szCs w:val="24"/>
          <w:lang w:val="fr-FR"/>
        </w:rPr>
      </w:pPr>
      <w:r>
        <w:rPr>
          <w:rFonts w:ascii="Times New Roman" w:hAnsi="Times New Roman"/>
          <w:sz w:val="20"/>
          <w:szCs w:val="24"/>
          <w:lang w:val="fr-FR"/>
        </w:rPr>
        <w:t>Le travail part</w:t>
      </w:r>
      <w:r w:rsidR="00527319">
        <w:rPr>
          <w:rFonts w:ascii="Times New Roman" w:hAnsi="Times New Roman"/>
          <w:sz w:val="20"/>
          <w:szCs w:val="24"/>
          <w:lang w:val="fr-FR"/>
        </w:rPr>
        <w:t>ticipatif et collaboratif des «</w:t>
      </w:r>
      <w:r>
        <w:rPr>
          <w:rFonts w:ascii="Times New Roman" w:hAnsi="Times New Roman"/>
          <w:sz w:val="20"/>
          <w:szCs w:val="24"/>
          <w:lang w:val="fr-FR"/>
        </w:rPr>
        <w:t>wikis»</w:t>
      </w:r>
      <w:r w:rsidR="004F058F">
        <w:rPr>
          <w:rFonts w:ascii="Times New Roman" w:hAnsi="Times New Roman"/>
          <w:sz w:val="20"/>
          <w:szCs w:val="24"/>
          <w:lang w:val="fr-FR"/>
        </w:rPr>
        <w:t>.</w:t>
      </w:r>
    </w:p>
    <w:p w14:paraId="5E89A91B" w14:textId="54F9188C" w:rsidR="008811B2" w:rsidRPr="00F9769D" w:rsidRDefault="005E6829" w:rsidP="00B55836">
      <w:pPr>
        <w:pStyle w:val="Paragrafoelenco"/>
        <w:numPr>
          <w:ilvl w:val="0"/>
          <w:numId w:val="2"/>
        </w:numPr>
        <w:autoSpaceDE w:val="0"/>
        <w:autoSpaceDN w:val="0"/>
        <w:adjustRightInd w:val="0"/>
        <w:spacing w:after="0" w:line="240" w:lineRule="auto"/>
        <w:jc w:val="both"/>
        <w:rPr>
          <w:rFonts w:ascii="Times New Roman" w:eastAsia="Times New Roman" w:hAnsi="Times New Roman" w:cs="Times New Roman"/>
          <w:noProof/>
          <w:sz w:val="20"/>
          <w:szCs w:val="24"/>
          <w:lang w:val="fr-FR" w:eastAsia="it-IT"/>
        </w:rPr>
      </w:pPr>
      <w:r w:rsidRPr="00F9769D">
        <w:rPr>
          <w:rFonts w:ascii="Times New Roman" w:hAnsi="Times New Roman"/>
          <w:sz w:val="20"/>
          <w:szCs w:val="24"/>
          <w:lang w:val="fr-FR"/>
        </w:rPr>
        <w:t>l’examen final sera constitué d’une lecture et analyse critique de quelques passages du roman au choix du professeur</w:t>
      </w:r>
      <w:r w:rsidR="00BD13E6" w:rsidRPr="00F9769D">
        <w:rPr>
          <w:rFonts w:ascii="Times New Roman" w:hAnsi="Times New Roman"/>
          <w:sz w:val="20"/>
          <w:szCs w:val="24"/>
          <w:lang w:val="fr-FR"/>
        </w:rPr>
        <w:t xml:space="preserve">. L’étudiant est censé savoir </w:t>
      </w:r>
      <w:r w:rsidR="00BD13E6" w:rsidRPr="00F9769D">
        <w:rPr>
          <w:rFonts w:ascii="Times New Roman" w:eastAsia="Times New Roman" w:hAnsi="Times New Roman" w:cs="Times New Roman"/>
          <w:sz w:val="20"/>
          <w:szCs w:val="24"/>
          <w:lang w:val="fr-FR" w:eastAsia="it-IT"/>
        </w:rPr>
        <w:t>prononcer correctement et traduire de manière précise (traduction mot à mot) n’importe quel passage du texte qui pourrait être choisi par le professeur à l’examen.</w:t>
      </w:r>
      <w:r w:rsidR="00BD13E6" w:rsidRPr="00F9769D">
        <w:rPr>
          <w:rFonts w:ascii="Times New Roman" w:hAnsi="Times New Roman"/>
          <w:sz w:val="20"/>
          <w:szCs w:val="24"/>
          <w:lang w:val="fr-FR"/>
        </w:rPr>
        <w:t xml:space="preserve"> </w:t>
      </w:r>
      <w:r w:rsidR="008811B2" w:rsidRPr="00F9769D">
        <w:rPr>
          <w:rFonts w:ascii="Times New Roman" w:eastAsia="Times New Roman" w:hAnsi="Times New Roman" w:cs="Times New Roman"/>
          <w:noProof/>
          <w:sz w:val="20"/>
          <w:szCs w:val="24"/>
          <w:lang w:val="fr-FR" w:eastAsia="it-IT"/>
        </w:rPr>
        <w:t>La traduction soignée et le commentaire du texte au programme sont indispensables pour la réussite de l’examen</w:t>
      </w:r>
      <w:r w:rsidR="004F058F">
        <w:rPr>
          <w:rFonts w:ascii="Times New Roman" w:eastAsia="Times New Roman" w:hAnsi="Times New Roman" w:cs="Times New Roman"/>
          <w:noProof/>
          <w:sz w:val="20"/>
          <w:szCs w:val="24"/>
          <w:lang w:val="fr-FR" w:eastAsia="it-IT"/>
        </w:rPr>
        <w:t xml:space="preserve"> et n’ont d’autre objectif que la vérification de la compréhension du texte</w:t>
      </w:r>
      <w:r w:rsidR="008811B2" w:rsidRPr="00F9769D">
        <w:rPr>
          <w:rFonts w:ascii="Times New Roman" w:hAnsi="Times New Roman"/>
          <w:sz w:val="20"/>
          <w:szCs w:val="24"/>
          <w:lang w:val="fr-FR"/>
        </w:rPr>
        <w:t xml:space="preserve"> (</w:t>
      </w:r>
      <w:r w:rsidR="00CF0A45" w:rsidRPr="00F9769D">
        <w:rPr>
          <w:rFonts w:ascii="Times New Roman" w:hAnsi="Times New Roman"/>
          <w:sz w:val="20"/>
          <w:szCs w:val="24"/>
          <w:lang w:val="fr-FR"/>
        </w:rPr>
        <w:t xml:space="preserve">Voir la </w:t>
      </w:r>
      <w:r w:rsidR="00CF0A45" w:rsidRPr="00F9769D">
        <w:rPr>
          <w:rFonts w:ascii="Times New Roman" w:hAnsi="Times New Roman"/>
          <w:sz w:val="20"/>
          <w:szCs w:val="24"/>
          <w:lang w:val="fr-FR"/>
        </w:rPr>
        <w:lastRenderedPageBreak/>
        <w:t>fiche d’évaluation ci-dessous pour une considération précise du poids des différentes habilités requises</w:t>
      </w:r>
      <w:r w:rsidR="008811B2" w:rsidRPr="00F9769D">
        <w:rPr>
          <w:rFonts w:ascii="Times New Roman" w:hAnsi="Times New Roman"/>
          <w:sz w:val="20"/>
          <w:szCs w:val="24"/>
          <w:lang w:val="fr-FR"/>
        </w:rPr>
        <w:t>)</w:t>
      </w:r>
      <w:r w:rsidR="00CF0A45" w:rsidRPr="00F9769D">
        <w:rPr>
          <w:rFonts w:ascii="Times New Roman" w:hAnsi="Times New Roman"/>
          <w:sz w:val="20"/>
          <w:szCs w:val="24"/>
          <w:lang w:val="fr-FR"/>
        </w:rPr>
        <w:t xml:space="preserve">. </w:t>
      </w:r>
    </w:p>
    <w:p w14:paraId="4E48753D" w14:textId="045B7B88" w:rsidR="007D1815" w:rsidRPr="00F9769D" w:rsidRDefault="00293693" w:rsidP="00B55836">
      <w:pPr>
        <w:pStyle w:val="Paragrafoelenco"/>
        <w:numPr>
          <w:ilvl w:val="0"/>
          <w:numId w:val="2"/>
        </w:numPr>
        <w:autoSpaceDE w:val="0"/>
        <w:autoSpaceDN w:val="0"/>
        <w:adjustRightInd w:val="0"/>
        <w:spacing w:after="0" w:line="240" w:lineRule="auto"/>
        <w:jc w:val="both"/>
        <w:rPr>
          <w:rFonts w:ascii="Times New Roman" w:eastAsia="Times New Roman" w:hAnsi="Times New Roman" w:cs="Times New Roman"/>
          <w:noProof/>
          <w:sz w:val="20"/>
          <w:szCs w:val="24"/>
          <w:lang w:val="fr-FR" w:eastAsia="it-IT"/>
        </w:rPr>
      </w:pPr>
      <w:r w:rsidRPr="00F9769D">
        <w:rPr>
          <w:rFonts w:ascii="Times New Roman" w:hAnsi="Times New Roman" w:cs="Times New Roman"/>
          <w:sz w:val="20"/>
          <w:szCs w:val="24"/>
          <w:lang w:val="fr-FR"/>
        </w:rPr>
        <w:t>Les étudiants sont censés se présenter à l’examen avec leurs propres textes</w:t>
      </w:r>
      <w:r w:rsidR="004E3BC0" w:rsidRPr="00F9769D">
        <w:rPr>
          <w:rFonts w:ascii="Times New Roman" w:hAnsi="Times New Roman"/>
          <w:sz w:val="20"/>
          <w:szCs w:val="24"/>
          <w:lang w:val="fr-FR"/>
        </w:rPr>
        <w:t xml:space="preserve">. Les notes de traductions </w:t>
      </w:r>
      <w:r w:rsidR="003A5B09" w:rsidRPr="00F9769D">
        <w:rPr>
          <w:rFonts w:ascii="Times New Roman" w:hAnsi="Times New Roman"/>
          <w:sz w:val="20"/>
          <w:szCs w:val="24"/>
          <w:lang w:val="fr-FR"/>
        </w:rPr>
        <w:t xml:space="preserve">dans les textes sont non seulement </w:t>
      </w:r>
      <w:r w:rsidR="008811B2" w:rsidRPr="00F9769D">
        <w:rPr>
          <w:rFonts w:ascii="Times New Roman" w:hAnsi="Times New Roman"/>
          <w:sz w:val="20"/>
          <w:szCs w:val="24"/>
          <w:lang w:val="fr-FR"/>
        </w:rPr>
        <w:t>permises</w:t>
      </w:r>
      <w:r w:rsidR="003A5B09" w:rsidRPr="00F9769D">
        <w:rPr>
          <w:rFonts w:ascii="Times New Roman" w:hAnsi="Times New Roman"/>
          <w:sz w:val="20"/>
          <w:szCs w:val="24"/>
          <w:lang w:val="fr-FR"/>
        </w:rPr>
        <w:t xml:space="preserve"> mais bienvenues</w:t>
      </w:r>
      <w:r w:rsidR="007D1815" w:rsidRPr="00F9769D">
        <w:rPr>
          <w:rFonts w:ascii="Times New Roman" w:eastAsia="Times New Roman" w:hAnsi="Times New Roman" w:cs="Times New Roman"/>
          <w:noProof/>
          <w:sz w:val="20"/>
          <w:szCs w:val="24"/>
          <w:lang w:val="fr-FR" w:eastAsia="it-IT"/>
        </w:rPr>
        <w:t>.</w:t>
      </w:r>
    </w:p>
    <w:p w14:paraId="449EB220" w14:textId="5D7F895C" w:rsidR="00837B47" w:rsidRPr="00F9769D" w:rsidRDefault="00837B47" w:rsidP="00B55836">
      <w:pPr>
        <w:pStyle w:val="Paragrafoelenco"/>
        <w:numPr>
          <w:ilvl w:val="0"/>
          <w:numId w:val="2"/>
        </w:numPr>
        <w:autoSpaceDE w:val="0"/>
        <w:autoSpaceDN w:val="0"/>
        <w:adjustRightInd w:val="0"/>
        <w:spacing w:after="0" w:line="240" w:lineRule="auto"/>
        <w:jc w:val="both"/>
        <w:rPr>
          <w:rFonts w:ascii="Times New Roman" w:eastAsia="Times New Roman" w:hAnsi="Times New Roman" w:cs="Times New Roman"/>
          <w:noProof/>
          <w:sz w:val="20"/>
          <w:szCs w:val="24"/>
          <w:lang w:val="fr-FR" w:eastAsia="it-IT"/>
        </w:rPr>
      </w:pPr>
      <w:r w:rsidRPr="00F9769D">
        <w:rPr>
          <w:rFonts w:ascii="Times New Roman" w:eastAsia="Times New Roman" w:hAnsi="Times New Roman" w:cs="Times New Roman"/>
          <w:noProof/>
          <w:sz w:val="20"/>
          <w:szCs w:val="24"/>
          <w:lang w:val="fr-FR" w:eastAsia="it-IT"/>
        </w:rPr>
        <w:t xml:space="preserve">L’épreuve de Esercitazioni de Littérature Française III Année précède obligatoirement l’examen final. </w:t>
      </w:r>
    </w:p>
    <w:p w14:paraId="7CB18020" w14:textId="5E38E207" w:rsidR="00837B47" w:rsidRPr="00F9769D" w:rsidRDefault="00837B47" w:rsidP="00837B47">
      <w:pPr>
        <w:pStyle w:val="Testo2"/>
        <w:numPr>
          <w:ilvl w:val="0"/>
          <w:numId w:val="2"/>
        </w:numPr>
        <w:rPr>
          <w:rFonts w:ascii="Times New Roman" w:hAnsi="Times New Roman"/>
          <w:sz w:val="20"/>
          <w:szCs w:val="24"/>
          <w:lang w:val="fr-FR"/>
        </w:rPr>
      </w:pPr>
      <w:r w:rsidRPr="00F9769D">
        <w:rPr>
          <w:rFonts w:ascii="Times New Roman" w:hAnsi="Times New Roman"/>
          <w:sz w:val="20"/>
          <w:szCs w:val="24"/>
          <w:lang w:val="fr-FR"/>
        </w:rPr>
        <w:t>La note finale de littérature (Esercitazioni + Cours Magistr</w:t>
      </w:r>
      <w:r w:rsidR="00527319">
        <w:rPr>
          <w:rFonts w:ascii="Times New Roman" w:hAnsi="Times New Roman"/>
          <w:sz w:val="20"/>
          <w:szCs w:val="24"/>
          <w:lang w:val="fr-FR"/>
        </w:rPr>
        <w:t>al) est composée comme suit: «</w:t>
      </w:r>
      <w:r w:rsidRPr="00F9769D">
        <w:rPr>
          <w:rFonts w:ascii="Times New Roman" w:hAnsi="Times New Roman"/>
          <w:sz w:val="20"/>
          <w:szCs w:val="24"/>
          <w:lang w:val="fr-FR"/>
        </w:rPr>
        <w:t>media pond</w:t>
      </w:r>
      <w:r w:rsidR="00527319">
        <w:rPr>
          <w:rFonts w:ascii="Times New Roman" w:hAnsi="Times New Roman"/>
          <w:sz w:val="20"/>
          <w:szCs w:val="24"/>
          <w:lang w:val="fr-FR"/>
        </w:rPr>
        <w:t xml:space="preserve">erata» de l’écrit et de l’oral </w:t>
      </w:r>
      <w:r w:rsidRPr="00F9769D">
        <w:rPr>
          <w:rFonts w:ascii="Times New Roman" w:hAnsi="Times New Roman"/>
          <w:sz w:val="20"/>
          <w:szCs w:val="24"/>
          <w:lang w:val="fr-FR"/>
        </w:rPr>
        <w:t xml:space="preserve">(Langue); moyenne de littérature (50% Esercitazioni 50% Cours Magistral); moyenne finale entre Langue et Littérature. Les étudiants sont censés se présenter à l’examen avec leurs propres textes (voir la Bibliographie pour les éditions conseillées).  </w:t>
      </w:r>
    </w:p>
    <w:p w14:paraId="4EA7F703" w14:textId="1FB483CE" w:rsidR="00981A7B" w:rsidRPr="00527319" w:rsidRDefault="00837B47" w:rsidP="00B55836">
      <w:pPr>
        <w:pStyle w:val="Testo2"/>
        <w:numPr>
          <w:ilvl w:val="0"/>
          <w:numId w:val="2"/>
        </w:numPr>
        <w:rPr>
          <w:rFonts w:ascii="Times New Roman" w:hAnsi="Times New Roman"/>
          <w:sz w:val="20"/>
          <w:szCs w:val="24"/>
        </w:rPr>
      </w:pPr>
      <w:r w:rsidRPr="00527319">
        <w:rPr>
          <w:rFonts w:ascii="Times New Roman" w:hAnsi="Times New Roman"/>
          <w:sz w:val="20"/>
          <w:szCs w:val="24"/>
        </w:rPr>
        <w:t>Al voto finale concorre il voto che risulta dalla media ponderata degli esiti delle prove intermedie di lingua scritta e orale</w:t>
      </w:r>
      <w:r w:rsidR="00527319">
        <w:rPr>
          <w:rFonts w:ascii="Times New Roman" w:hAnsi="Times New Roman"/>
          <w:sz w:val="20"/>
          <w:szCs w:val="24"/>
        </w:rPr>
        <w:t xml:space="preserve"> </w:t>
      </w:r>
      <w:r w:rsidRPr="00527319">
        <w:rPr>
          <w:rFonts w:ascii="Times New Roman" w:hAnsi="Times New Roman"/>
          <w:sz w:val="20"/>
          <w:szCs w:val="24"/>
        </w:rPr>
        <w:t>(rispe</w:t>
      </w:r>
      <w:r w:rsidR="00527319">
        <w:rPr>
          <w:rFonts w:ascii="Times New Roman" w:hAnsi="Times New Roman"/>
          <w:sz w:val="20"/>
          <w:szCs w:val="24"/>
        </w:rPr>
        <w:t xml:space="preserve">ttivamente fino a un massimo di </w:t>
      </w:r>
      <w:r w:rsidRPr="00527319">
        <w:rPr>
          <w:rFonts w:ascii="Times New Roman" w:hAnsi="Times New Roman"/>
          <w:sz w:val="20"/>
          <w:szCs w:val="24"/>
        </w:rPr>
        <w:t>1/6 e 2/6 del voto finale).</w:t>
      </w:r>
    </w:p>
    <w:p w14:paraId="75244025" w14:textId="0ABDD2D7" w:rsidR="00981A7B" w:rsidRPr="0055475F" w:rsidRDefault="00981A7B" w:rsidP="00B55836">
      <w:pPr>
        <w:tabs>
          <w:tab w:val="left" w:pos="284"/>
        </w:tabs>
        <w:spacing w:after="0" w:line="220" w:lineRule="exact"/>
        <w:jc w:val="both"/>
        <w:rPr>
          <w:rFonts w:ascii="Times New Roman" w:eastAsia="Times New Roman" w:hAnsi="Times New Roman" w:cs="Times New Roman"/>
          <w:noProof/>
          <w:sz w:val="20"/>
          <w:szCs w:val="24"/>
          <w:lang w:eastAsia="it-IT"/>
        </w:rPr>
      </w:pPr>
    </w:p>
    <w:tbl>
      <w:tblPr>
        <w:tblStyle w:val="Grigliatabella"/>
        <w:tblW w:w="0" w:type="auto"/>
        <w:tblLook w:val="04A0" w:firstRow="1" w:lastRow="0" w:firstColumn="1" w:lastColumn="0" w:noHBand="0" w:noVBand="1"/>
      </w:tblPr>
      <w:tblGrid>
        <w:gridCol w:w="562"/>
        <w:gridCol w:w="4170"/>
        <w:gridCol w:w="1942"/>
      </w:tblGrid>
      <w:tr w:rsidR="00ED2D89" w:rsidRPr="0008427C" w14:paraId="33AA1341" w14:textId="77777777" w:rsidTr="0051132B">
        <w:trPr>
          <w:trHeight w:val="838"/>
        </w:trPr>
        <w:tc>
          <w:tcPr>
            <w:tcW w:w="562" w:type="dxa"/>
          </w:tcPr>
          <w:p w14:paraId="31EE01B9" w14:textId="77777777" w:rsidR="00ED2D89" w:rsidRPr="0055475F" w:rsidRDefault="00ED2D89" w:rsidP="00C46E95">
            <w:pPr>
              <w:spacing w:line="360" w:lineRule="auto"/>
              <w:rPr>
                <w:sz w:val="18"/>
                <w:szCs w:val="18"/>
                <w:u w:val="single"/>
              </w:rPr>
            </w:pPr>
          </w:p>
        </w:tc>
        <w:tc>
          <w:tcPr>
            <w:tcW w:w="4170" w:type="dxa"/>
          </w:tcPr>
          <w:p w14:paraId="12C4D6B9" w14:textId="77777777" w:rsidR="00ED2D89" w:rsidRPr="00F9769D" w:rsidRDefault="00ED2D89" w:rsidP="00C46E95">
            <w:pPr>
              <w:spacing w:line="360" w:lineRule="auto"/>
              <w:jc w:val="center"/>
              <w:rPr>
                <w:b/>
                <w:sz w:val="18"/>
                <w:szCs w:val="18"/>
                <w:u w:val="single"/>
                <w:lang w:val="fr-FR"/>
              </w:rPr>
            </w:pPr>
            <w:r w:rsidRPr="00F9769D">
              <w:rPr>
                <w:b/>
                <w:sz w:val="18"/>
                <w:szCs w:val="18"/>
                <w:u w:val="single"/>
                <w:lang w:val="fr-FR"/>
              </w:rPr>
              <w:t>Compétences à évaluer</w:t>
            </w:r>
          </w:p>
        </w:tc>
        <w:tc>
          <w:tcPr>
            <w:tcW w:w="1942" w:type="dxa"/>
          </w:tcPr>
          <w:p w14:paraId="246E39BF" w14:textId="77777777" w:rsidR="00ED2D89" w:rsidRPr="00F9769D" w:rsidRDefault="00ED2D89" w:rsidP="00C46E95">
            <w:pPr>
              <w:spacing w:line="360" w:lineRule="auto"/>
              <w:jc w:val="center"/>
              <w:rPr>
                <w:b/>
                <w:sz w:val="18"/>
                <w:szCs w:val="18"/>
                <w:u w:val="single"/>
                <w:lang w:val="fr-FR"/>
              </w:rPr>
            </w:pPr>
            <w:r w:rsidRPr="00F9769D">
              <w:rPr>
                <w:b/>
                <w:sz w:val="18"/>
                <w:szCs w:val="18"/>
                <w:u w:val="single"/>
                <w:lang w:val="fr-FR"/>
              </w:rPr>
              <w:t>Nombre des points à attribuer (maximum)</w:t>
            </w:r>
          </w:p>
        </w:tc>
      </w:tr>
      <w:tr w:rsidR="00ED2D89" w:rsidRPr="00F9769D" w14:paraId="01794276" w14:textId="77777777" w:rsidTr="0051132B">
        <w:tc>
          <w:tcPr>
            <w:tcW w:w="562" w:type="dxa"/>
          </w:tcPr>
          <w:p w14:paraId="1EB1674D" w14:textId="77777777" w:rsidR="00ED2D89" w:rsidRPr="00F9769D" w:rsidRDefault="00ED2D89" w:rsidP="00C46E95">
            <w:pPr>
              <w:spacing w:line="360" w:lineRule="auto"/>
              <w:jc w:val="center"/>
              <w:rPr>
                <w:sz w:val="18"/>
                <w:szCs w:val="18"/>
                <w:lang w:val="fr-FR"/>
              </w:rPr>
            </w:pPr>
            <w:r w:rsidRPr="00F9769D">
              <w:rPr>
                <w:sz w:val="18"/>
                <w:szCs w:val="18"/>
                <w:lang w:val="fr-FR"/>
              </w:rPr>
              <w:t>1.</w:t>
            </w:r>
          </w:p>
        </w:tc>
        <w:tc>
          <w:tcPr>
            <w:tcW w:w="4170" w:type="dxa"/>
          </w:tcPr>
          <w:p w14:paraId="7B1AA9BC" w14:textId="5ABF2FB6" w:rsidR="00ED2D89" w:rsidRPr="009B3C7F" w:rsidRDefault="00ED2D89" w:rsidP="00C46E95">
            <w:pPr>
              <w:spacing w:line="360" w:lineRule="auto"/>
              <w:rPr>
                <w:sz w:val="18"/>
                <w:szCs w:val="18"/>
                <w:lang w:val="fr-FR"/>
              </w:rPr>
            </w:pPr>
            <w:r w:rsidRPr="00F9769D">
              <w:rPr>
                <w:sz w:val="18"/>
                <w:szCs w:val="18"/>
                <w:lang w:val="fr-FR"/>
              </w:rPr>
              <w:t xml:space="preserve">Connaissance du texte : compréhension, </w:t>
            </w:r>
            <w:r w:rsidR="00D82CB1" w:rsidRPr="00F9769D">
              <w:rPr>
                <w:sz w:val="18"/>
                <w:szCs w:val="18"/>
                <w:lang w:val="fr-FR"/>
              </w:rPr>
              <w:t>traduction</w:t>
            </w:r>
          </w:p>
        </w:tc>
        <w:tc>
          <w:tcPr>
            <w:tcW w:w="1942" w:type="dxa"/>
          </w:tcPr>
          <w:p w14:paraId="48EE8536" w14:textId="60070694" w:rsidR="00ED2D89" w:rsidRPr="00F9769D" w:rsidRDefault="00D82CB1" w:rsidP="00C46E95">
            <w:pPr>
              <w:spacing w:line="360" w:lineRule="auto"/>
              <w:jc w:val="center"/>
              <w:rPr>
                <w:sz w:val="18"/>
                <w:szCs w:val="18"/>
                <w:u w:val="single"/>
                <w:lang w:val="fr-FR"/>
              </w:rPr>
            </w:pPr>
            <w:r w:rsidRPr="00F9769D">
              <w:rPr>
                <w:sz w:val="18"/>
                <w:szCs w:val="18"/>
                <w:u w:val="single"/>
                <w:lang w:val="fr-FR"/>
              </w:rPr>
              <w:t>10</w:t>
            </w:r>
          </w:p>
        </w:tc>
      </w:tr>
      <w:tr w:rsidR="00ED2D89" w:rsidRPr="00F9769D" w14:paraId="4729759A" w14:textId="77777777" w:rsidTr="0051132B">
        <w:tc>
          <w:tcPr>
            <w:tcW w:w="562" w:type="dxa"/>
          </w:tcPr>
          <w:p w14:paraId="23F7542E" w14:textId="77777777" w:rsidR="00ED2D89" w:rsidRPr="00F9769D" w:rsidRDefault="00ED2D89" w:rsidP="00C46E95">
            <w:pPr>
              <w:spacing w:line="360" w:lineRule="auto"/>
              <w:jc w:val="center"/>
              <w:rPr>
                <w:sz w:val="18"/>
                <w:szCs w:val="18"/>
                <w:lang w:val="fr-FR"/>
              </w:rPr>
            </w:pPr>
            <w:r w:rsidRPr="00F9769D">
              <w:rPr>
                <w:sz w:val="18"/>
                <w:szCs w:val="18"/>
                <w:lang w:val="fr-FR"/>
              </w:rPr>
              <w:t>2.</w:t>
            </w:r>
          </w:p>
        </w:tc>
        <w:tc>
          <w:tcPr>
            <w:tcW w:w="4170" w:type="dxa"/>
          </w:tcPr>
          <w:p w14:paraId="5BE5FB63" w14:textId="059FCBF9" w:rsidR="00ED2D89" w:rsidRPr="009B3C7F" w:rsidRDefault="00ED2D89" w:rsidP="00C46E95">
            <w:pPr>
              <w:spacing w:line="360" w:lineRule="auto"/>
              <w:rPr>
                <w:sz w:val="18"/>
                <w:szCs w:val="18"/>
                <w:lang w:val="fr-FR"/>
              </w:rPr>
            </w:pPr>
            <w:r w:rsidRPr="00F9769D">
              <w:rPr>
                <w:sz w:val="18"/>
                <w:szCs w:val="18"/>
                <w:lang w:val="fr-FR"/>
              </w:rPr>
              <w:t>Compétence lingu</w:t>
            </w:r>
            <w:r w:rsidR="009B3C7F">
              <w:rPr>
                <w:sz w:val="18"/>
                <w:szCs w:val="18"/>
                <w:lang w:val="fr-FR"/>
              </w:rPr>
              <w:t xml:space="preserve">istique, correction phonétique </w:t>
            </w:r>
          </w:p>
        </w:tc>
        <w:tc>
          <w:tcPr>
            <w:tcW w:w="1942" w:type="dxa"/>
          </w:tcPr>
          <w:p w14:paraId="20E9DF55" w14:textId="1AABBD8C" w:rsidR="00ED2D89" w:rsidRPr="00F9769D" w:rsidRDefault="00D82CB1" w:rsidP="00C46E95">
            <w:pPr>
              <w:spacing w:line="360" w:lineRule="auto"/>
              <w:jc w:val="center"/>
              <w:rPr>
                <w:sz w:val="18"/>
                <w:szCs w:val="18"/>
                <w:u w:val="single"/>
                <w:lang w:val="fr-FR"/>
              </w:rPr>
            </w:pPr>
            <w:r w:rsidRPr="00F9769D">
              <w:rPr>
                <w:sz w:val="18"/>
                <w:szCs w:val="18"/>
                <w:u w:val="single"/>
                <w:lang w:val="fr-FR"/>
              </w:rPr>
              <w:t>5</w:t>
            </w:r>
          </w:p>
        </w:tc>
      </w:tr>
      <w:tr w:rsidR="00ED2D89" w:rsidRPr="00F9769D" w14:paraId="2E486B72" w14:textId="77777777" w:rsidTr="0051132B">
        <w:tc>
          <w:tcPr>
            <w:tcW w:w="562" w:type="dxa"/>
          </w:tcPr>
          <w:p w14:paraId="1C9177DA" w14:textId="77777777" w:rsidR="00ED2D89" w:rsidRPr="00F9769D" w:rsidRDefault="00ED2D89" w:rsidP="00C46E95">
            <w:pPr>
              <w:spacing w:line="360" w:lineRule="auto"/>
              <w:jc w:val="center"/>
              <w:rPr>
                <w:sz w:val="18"/>
                <w:szCs w:val="18"/>
                <w:lang w:val="fr-FR"/>
              </w:rPr>
            </w:pPr>
            <w:r w:rsidRPr="00F9769D">
              <w:rPr>
                <w:sz w:val="18"/>
                <w:szCs w:val="18"/>
                <w:lang w:val="fr-FR"/>
              </w:rPr>
              <w:t>3.</w:t>
            </w:r>
          </w:p>
        </w:tc>
        <w:tc>
          <w:tcPr>
            <w:tcW w:w="4170" w:type="dxa"/>
          </w:tcPr>
          <w:p w14:paraId="570DFA76" w14:textId="434B03AA" w:rsidR="00ED2D89" w:rsidRPr="009B3C7F" w:rsidRDefault="00ED2D89" w:rsidP="00C46E95">
            <w:pPr>
              <w:spacing w:line="360" w:lineRule="auto"/>
              <w:rPr>
                <w:sz w:val="18"/>
                <w:szCs w:val="18"/>
                <w:lang w:val="fr-FR"/>
              </w:rPr>
            </w:pPr>
            <w:r w:rsidRPr="00F9769D">
              <w:rPr>
                <w:sz w:val="18"/>
                <w:szCs w:val="18"/>
                <w:lang w:val="fr-FR"/>
              </w:rPr>
              <w:t>Notions d’histoire littéraire et de critique littéraire</w:t>
            </w:r>
            <w:r w:rsidR="00D82CB1" w:rsidRPr="00F9769D">
              <w:rPr>
                <w:sz w:val="18"/>
                <w:szCs w:val="18"/>
                <w:lang w:val="fr-FR"/>
              </w:rPr>
              <w:t xml:space="preserve"> (esthétique de Marcel Proust)</w:t>
            </w:r>
          </w:p>
        </w:tc>
        <w:tc>
          <w:tcPr>
            <w:tcW w:w="1942" w:type="dxa"/>
          </w:tcPr>
          <w:p w14:paraId="4E4E560F" w14:textId="580C8343" w:rsidR="00ED2D89" w:rsidRPr="00F9769D" w:rsidRDefault="00A871B1" w:rsidP="00C46E95">
            <w:pPr>
              <w:spacing w:line="360" w:lineRule="auto"/>
              <w:jc w:val="center"/>
              <w:rPr>
                <w:sz w:val="18"/>
                <w:szCs w:val="18"/>
                <w:u w:val="single"/>
                <w:lang w:val="fr-FR"/>
              </w:rPr>
            </w:pPr>
            <w:r w:rsidRPr="00F9769D">
              <w:rPr>
                <w:sz w:val="18"/>
                <w:szCs w:val="18"/>
                <w:u w:val="single"/>
                <w:lang w:val="fr-FR"/>
              </w:rPr>
              <w:t>5</w:t>
            </w:r>
          </w:p>
        </w:tc>
      </w:tr>
      <w:tr w:rsidR="00ED2D89" w:rsidRPr="00F9769D" w14:paraId="1E0F9819" w14:textId="77777777" w:rsidTr="0051132B">
        <w:tc>
          <w:tcPr>
            <w:tcW w:w="562" w:type="dxa"/>
          </w:tcPr>
          <w:p w14:paraId="2B4EC0C5" w14:textId="77777777" w:rsidR="00ED2D89" w:rsidRPr="00F9769D" w:rsidRDefault="00ED2D89" w:rsidP="00C46E95">
            <w:pPr>
              <w:spacing w:line="360" w:lineRule="auto"/>
              <w:jc w:val="center"/>
              <w:rPr>
                <w:sz w:val="18"/>
                <w:szCs w:val="18"/>
                <w:lang w:val="fr-FR"/>
              </w:rPr>
            </w:pPr>
            <w:r w:rsidRPr="00F9769D">
              <w:rPr>
                <w:sz w:val="18"/>
                <w:szCs w:val="18"/>
                <w:lang w:val="fr-FR"/>
              </w:rPr>
              <w:t>4.</w:t>
            </w:r>
          </w:p>
        </w:tc>
        <w:tc>
          <w:tcPr>
            <w:tcW w:w="4170" w:type="dxa"/>
          </w:tcPr>
          <w:p w14:paraId="0745FC91" w14:textId="191AB431" w:rsidR="00ED2D89" w:rsidRPr="00F9769D" w:rsidRDefault="00ED2D89" w:rsidP="00C46E95">
            <w:pPr>
              <w:spacing w:line="360" w:lineRule="auto"/>
              <w:rPr>
                <w:sz w:val="18"/>
                <w:szCs w:val="18"/>
                <w:lang w:val="fr-FR"/>
              </w:rPr>
            </w:pPr>
            <w:r w:rsidRPr="00F9769D">
              <w:rPr>
                <w:sz w:val="18"/>
                <w:szCs w:val="18"/>
                <w:lang w:val="fr-FR"/>
              </w:rPr>
              <w:t>Degré d’élaboration de données et de notions ; habileté à établir des parallèles/confrontations ;</w:t>
            </w:r>
            <w:r w:rsidR="00A871B1" w:rsidRPr="00F9769D">
              <w:rPr>
                <w:sz w:val="18"/>
                <w:szCs w:val="18"/>
                <w:lang w:val="fr-FR"/>
              </w:rPr>
              <w:t xml:space="preserve"> habilité à commenter les éléments stylistiques du texte</w:t>
            </w:r>
          </w:p>
          <w:p w14:paraId="79C4A65E" w14:textId="51C323AA" w:rsidR="00ED2D89" w:rsidRPr="009B3C7F" w:rsidRDefault="00ED2D89" w:rsidP="009B3C7F">
            <w:pPr>
              <w:spacing w:line="360" w:lineRule="auto"/>
              <w:rPr>
                <w:sz w:val="18"/>
                <w:szCs w:val="18"/>
                <w:lang w:val="fr-FR"/>
              </w:rPr>
            </w:pPr>
            <w:r w:rsidRPr="00F9769D">
              <w:rPr>
                <w:sz w:val="18"/>
                <w:szCs w:val="18"/>
                <w:lang w:val="fr-FR"/>
              </w:rPr>
              <w:t>Capacité critique; originalité</w:t>
            </w:r>
          </w:p>
        </w:tc>
        <w:tc>
          <w:tcPr>
            <w:tcW w:w="1942" w:type="dxa"/>
          </w:tcPr>
          <w:p w14:paraId="082F6A59" w14:textId="77777777" w:rsidR="00ED2D89" w:rsidRPr="00F9769D" w:rsidRDefault="00ED2D89" w:rsidP="00C46E95">
            <w:pPr>
              <w:spacing w:line="360" w:lineRule="auto"/>
              <w:jc w:val="center"/>
              <w:rPr>
                <w:sz w:val="18"/>
                <w:szCs w:val="18"/>
                <w:u w:val="single"/>
                <w:lang w:val="fr-FR"/>
              </w:rPr>
            </w:pPr>
            <w:r w:rsidRPr="00F9769D">
              <w:rPr>
                <w:sz w:val="18"/>
                <w:szCs w:val="18"/>
                <w:u w:val="single"/>
                <w:lang w:val="fr-FR"/>
              </w:rPr>
              <w:t>/10</w:t>
            </w:r>
          </w:p>
        </w:tc>
      </w:tr>
      <w:tr w:rsidR="0051132B" w:rsidRPr="00F9769D" w14:paraId="7B035AB5" w14:textId="77777777" w:rsidTr="0051132B">
        <w:tc>
          <w:tcPr>
            <w:tcW w:w="562" w:type="dxa"/>
          </w:tcPr>
          <w:p w14:paraId="2BC17842" w14:textId="77777777" w:rsidR="0051132B" w:rsidRPr="00F9769D" w:rsidRDefault="0051132B" w:rsidP="00C46E95">
            <w:pPr>
              <w:spacing w:line="360" w:lineRule="auto"/>
              <w:rPr>
                <w:sz w:val="18"/>
                <w:szCs w:val="18"/>
                <w:u w:val="single"/>
                <w:lang w:val="fr-FR"/>
              </w:rPr>
            </w:pPr>
          </w:p>
        </w:tc>
        <w:tc>
          <w:tcPr>
            <w:tcW w:w="4170" w:type="dxa"/>
          </w:tcPr>
          <w:p w14:paraId="06393B70" w14:textId="0B635F3F" w:rsidR="0051132B" w:rsidRPr="00F9769D" w:rsidRDefault="0051132B" w:rsidP="00C46E95">
            <w:pPr>
              <w:rPr>
                <w:b/>
                <w:sz w:val="18"/>
                <w:szCs w:val="18"/>
                <w:lang w:val="fr-FR"/>
              </w:rPr>
            </w:pPr>
            <w:r w:rsidRPr="00F9769D">
              <w:rPr>
                <w:b/>
                <w:sz w:val="18"/>
                <w:szCs w:val="18"/>
                <w:lang w:val="fr-FR"/>
              </w:rPr>
              <w:t>Note finale</w:t>
            </w:r>
          </w:p>
        </w:tc>
        <w:tc>
          <w:tcPr>
            <w:tcW w:w="1942" w:type="dxa"/>
          </w:tcPr>
          <w:p w14:paraId="5CA9D954" w14:textId="77777777" w:rsidR="0051132B" w:rsidRPr="00F9769D" w:rsidRDefault="0051132B" w:rsidP="00C46E95">
            <w:pPr>
              <w:spacing w:line="360" w:lineRule="auto"/>
              <w:jc w:val="center"/>
              <w:rPr>
                <w:b/>
                <w:sz w:val="18"/>
                <w:szCs w:val="18"/>
                <w:u w:val="single"/>
                <w:lang w:val="fr-FR"/>
              </w:rPr>
            </w:pPr>
            <w:r w:rsidRPr="00F9769D">
              <w:rPr>
                <w:b/>
                <w:sz w:val="18"/>
                <w:szCs w:val="18"/>
                <w:u w:val="single"/>
                <w:lang w:val="fr-FR"/>
              </w:rPr>
              <w:t>/30</w:t>
            </w:r>
          </w:p>
        </w:tc>
      </w:tr>
    </w:tbl>
    <w:p w14:paraId="34E3065C" w14:textId="77777777" w:rsidR="0022661F" w:rsidRPr="00527319" w:rsidRDefault="0022661F"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 xml:space="preserve">AVVERTENZE E PREREQUISITI </w:t>
      </w:r>
    </w:p>
    <w:p w14:paraId="0477CBDF" w14:textId="77777777" w:rsidR="0022661F" w:rsidRPr="00F9769D" w:rsidRDefault="0022661F" w:rsidP="0022661F">
      <w:pPr>
        <w:pStyle w:val="Testo2"/>
        <w:rPr>
          <w:lang w:val="fr-FR"/>
        </w:rPr>
      </w:pPr>
      <w:r w:rsidRPr="00F9769D">
        <w:rPr>
          <w:lang w:val="fr-FR"/>
        </w:rPr>
        <w:lastRenderedPageBreak/>
        <w:t>Une bonne connaissance de la langue française (compréhension, morphosyntaxe et fluence de niveau B2) sont nécessaires pour participer à ce cours. Une connaissance des principaux courants de la littérature française des siècels précédents le XX</w:t>
      </w:r>
      <w:r w:rsidRPr="00F9769D">
        <w:rPr>
          <w:vertAlign w:val="superscript"/>
          <w:lang w:val="fr-FR"/>
        </w:rPr>
        <w:t>e</w:t>
      </w:r>
      <w:r w:rsidRPr="00F9769D">
        <w:rPr>
          <w:lang w:val="fr-FR"/>
        </w:rPr>
        <w:t xml:space="preserve"> est souhaitable (se référer pour ceci aux progammes des Esercitazioni des deux premières années et de l’année en cours).</w:t>
      </w:r>
    </w:p>
    <w:p w14:paraId="02D4D254" w14:textId="77777777" w:rsidR="0022661F" w:rsidRPr="0055475F" w:rsidRDefault="0022661F" w:rsidP="0022661F">
      <w:pPr>
        <w:pStyle w:val="Testo2"/>
      </w:pPr>
      <w:r w:rsidRPr="00527319">
        <w:t>Nel caso in cui la situazione sanitaria relativa alla pandemia di Covid-19 non dovesse consentire la didattica in presenza, sarà garantita l’erogazione a distanza dell’insegnamento con modalità che verranno comunicate in tempo utile agli studenti.</w:t>
      </w:r>
    </w:p>
    <w:p w14:paraId="3995895A" w14:textId="77777777" w:rsidR="0022661F" w:rsidRPr="00F9769D" w:rsidRDefault="0022661F" w:rsidP="0022661F">
      <w:pPr>
        <w:pStyle w:val="Testo2"/>
        <w:spacing w:before="120"/>
        <w:rPr>
          <w:lang w:val="fr-FR"/>
        </w:rPr>
      </w:pPr>
      <w:r w:rsidRPr="00F9769D">
        <w:rPr>
          <w:lang w:val="fr-FR"/>
        </w:rPr>
        <w:t>Pour l’horaire de permanence de l’enseignant, il est conseillé de consulter heures et changements (éventuels) sur la page internet (« pagina docente ») de l’enseignant.</w:t>
      </w:r>
    </w:p>
    <w:p w14:paraId="5437BDED" w14:textId="77777777" w:rsidR="00EB265D" w:rsidRPr="00EB265D" w:rsidRDefault="00EB265D" w:rsidP="00527319">
      <w:pPr>
        <w:tabs>
          <w:tab w:val="left" w:pos="284"/>
        </w:tabs>
        <w:spacing w:before="360" w:after="0" w:line="220" w:lineRule="exact"/>
        <w:jc w:val="both"/>
        <w:rPr>
          <w:sz w:val="20"/>
        </w:rPr>
      </w:pPr>
      <w:r w:rsidRPr="00527319">
        <w:rPr>
          <w:rFonts w:ascii="Times" w:eastAsia="Times New Roman" w:hAnsi="Times" w:cs="Times New Roman"/>
          <w:smallCaps/>
          <w:noProof/>
          <w:sz w:val="18"/>
          <w:szCs w:val="18"/>
          <w:lang w:val="fr-FR" w:eastAsia="it-IT"/>
        </w:rPr>
        <w:t>II semestre</w:t>
      </w:r>
      <w:r w:rsidRPr="00EB265D">
        <w:rPr>
          <w:smallCaps/>
          <w:szCs w:val="18"/>
        </w:rPr>
        <w:t>:</w:t>
      </w:r>
      <w:r w:rsidRPr="00EB265D">
        <w:rPr>
          <w:sz w:val="20"/>
        </w:rPr>
        <w:t xml:space="preserve"> </w:t>
      </w:r>
      <w:r w:rsidRPr="00527319">
        <w:rPr>
          <w:rFonts w:ascii="Times" w:eastAsia="Times New Roman" w:hAnsi="Times" w:cs="Times New Roman"/>
          <w:i/>
          <w:noProof/>
          <w:sz w:val="20"/>
          <w:szCs w:val="20"/>
          <w:lang w:val="fr-FR" w:eastAsia="it-IT"/>
        </w:rPr>
        <w:t>Prof. Ilaria Vidotto</w:t>
      </w:r>
      <w:r w:rsidRPr="00EB265D">
        <w:rPr>
          <w:sz w:val="20"/>
        </w:rPr>
        <w:t xml:space="preserve"> </w:t>
      </w:r>
    </w:p>
    <w:p w14:paraId="797E049C" w14:textId="77777777" w:rsidR="00EB265D" w:rsidRPr="00527319" w:rsidRDefault="00EB265D"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OBIETTIVO DEL CORSO E RISULTATI DI APPRENDIMENTO ATTESI</w:t>
      </w:r>
    </w:p>
    <w:p w14:paraId="47705CC7" w14:textId="77777777" w:rsidR="00EB265D" w:rsidRDefault="00EB265D" w:rsidP="00527319">
      <w:pPr>
        <w:tabs>
          <w:tab w:val="left" w:pos="284"/>
        </w:tabs>
        <w:spacing w:after="0" w:line="24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 xml:space="preserve">Objectifs pédagogiques et résultats attendus : l’objectif de ce cours est, d’une part, d’initier les étudiant.e.s aux méthodes de l’analyse stylistique des textes et, d’autre part, d’approfondir leur connaissance du style et de l’esthétique de Marcel Proust. Les </w:t>
      </w:r>
      <w:r w:rsidRPr="00FD6D60">
        <w:rPr>
          <w:rFonts w:ascii="Times New Roman" w:eastAsia="Times New Roman" w:hAnsi="Times New Roman" w:cs="Times New Roman"/>
          <w:b/>
          <w:bCs/>
          <w:noProof/>
          <w:sz w:val="20"/>
          <w:szCs w:val="24"/>
          <w:lang w:val="fr-FR" w:eastAsia="it-IT"/>
        </w:rPr>
        <w:t>connaissances</w:t>
      </w:r>
      <w:r>
        <w:rPr>
          <w:rFonts w:ascii="Times New Roman" w:eastAsia="Times New Roman" w:hAnsi="Times New Roman" w:cs="Times New Roman"/>
          <w:noProof/>
          <w:sz w:val="20"/>
          <w:szCs w:val="24"/>
          <w:lang w:val="fr-FR" w:eastAsia="it-IT"/>
        </w:rPr>
        <w:t xml:space="preserve"> théorico-méthodologiques fournies dans la première partie de chaque séance (présentation des différents niveaux de l’analyse stylistique : lexique, figures, syntaxe, grammaire) permettront aux étudiant.e.s d’acquérir les </w:t>
      </w:r>
      <w:r w:rsidRPr="00FD6D60">
        <w:rPr>
          <w:rFonts w:ascii="Times New Roman" w:eastAsia="Times New Roman" w:hAnsi="Times New Roman" w:cs="Times New Roman"/>
          <w:b/>
          <w:bCs/>
          <w:noProof/>
          <w:sz w:val="20"/>
          <w:szCs w:val="24"/>
          <w:lang w:val="fr-FR" w:eastAsia="it-IT"/>
        </w:rPr>
        <w:t>habilités</w:t>
      </w:r>
      <w:r>
        <w:rPr>
          <w:rFonts w:ascii="Times New Roman" w:eastAsia="Times New Roman" w:hAnsi="Times New Roman" w:cs="Times New Roman"/>
          <w:noProof/>
          <w:sz w:val="20"/>
          <w:szCs w:val="24"/>
          <w:lang w:val="fr-FR" w:eastAsia="it-IT"/>
        </w:rPr>
        <w:t xml:space="preserve"> nécessaires au commentaire stylistique de passages choisis de </w:t>
      </w:r>
      <w:r>
        <w:rPr>
          <w:rFonts w:ascii="Times New Roman" w:eastAsia="Times New Roman" w:hAnsi="Times New Roman" w:cs="Times New Roman"/>
          <w:i/>
          <w:iCs/>
          <w:noProof/>
          <w:sz w:val="20"/>
          <w:szCs w:val="24"/>
          <w:lang w:val="fr-FR" w:eastAsia="it-IT"/>
        </w:rPr>
        <w:t>Du côté de chez Swann</w:t>
      </w:r>
      <w:r>
        <w:rPr>
          <w:rFonts w:ascii="Times New Roman" w:eastAsia="Times New Roman" w:hAnsi="Times New Roman" w:cs="Times New Roman"/>
          <w:noProof/>
          <w:sz w:val="20"/>
          <w:szCs w:val="24"/>
          <w:lang w:val="fr-FR" w:eastAsia="it-IT"/>
        </w:rPr>
        <w:t xml:space="preserve">. Cette activité, précédée d’une pratique de la lecture et de la traduction visant à assurer la compréhension du texte, sera exercée aussi bien en classe que dans le cadre d’un travail de rédaction participative en ligne (wikis). Au terme du parcours proposé, les étudiant.e.s auront acquis des </w:t>
      </w:r>
      <w:r w:rsidRPr="00FD6D60">
        <w:rPr>
          <w:rFonts w:ascii="Times New Roman" w:eastAsia="Times New Roman" w:hAnsi="Times New Roman" w:cs="Times New Roman"/>
          <w:b/>
          <w:bCs/>
          <w:noProof/>
          <w:sz w:val="20"/>
          <w:szCs w:val="24"/>
          <w:lang w:val="fr-FR" w:eastAsia="it-IT"/>
        </w:rPr>
        <w:t>connaissances</w:t>
      </w:r>
      <w:r>
        <w:rPr>
          <w:rFonts w:ascii="Times New Roman" w:eastAsia="Times New Roman" w:hAnsi="Times New Roman" w:cs="Times New Roman"/>
          <w:noProof/>
          <w:sz w:val="20"/>
          <w:szCs w:val="24"/>
          <w:lang w:val="fr-FR" w:eastAsia="it-IT"/>
        </w:rPr>
        <w:t xml:space="preserve"> </w:t>
      </w:r>
      <w:r w:rsidRPr="00FD6D60">
        <w:rPr>
          <w:rFonts w:ascii="Times New Roman" w:eastAsia="Times New Roman" w:hAnsi="Times New Roman" w:cs="Times New Roman"/>
          <w:b/>
          <w:bCs/>
          <w:noProof/>
          <w:sz w:val="20"/>
          <w:szCs w:val="24"/>
          <w:lang w:val="fr-FR" w:eastAsia="it-IT"/>
        </w:rPr>
        <w:t>générales</w:t>
      </w:r>
      <w:r>
        <w:rPr>
          <w:rFonts w:ascii="Times New Roman" w:eastAsia="Times New Roman" w:hAnsi="Times New Roman" w:cs="Times New Roman"/>
          <w:noProof/>
          <w:sz w:val="20"/>
          <w:szCs w:val="24"/>
          <w:lang w:val="fr-FR" w:eastAsia="it-IT"/>
        </w:rPr>
        <w:t xml:space="preserve"> relativement aux méthodes et aux enjeux de l’analyse stylistique, ainsi que des </w:t>
      </w:r>
      <w:r w:rsidRPr="00FD6D60">
        <w:rPr>
          <w:rFonts w:ascii="Times New Roman" w:eastAsia="Times New Roman" w:hAnsi="Times New Roman" w:cs="Times New Roman"/>
          <w:b/>
          <w:bCs/>
          <w:noProof/>
          <w:sz w:val="20"/>
          <w:szCs w:val="24"/>
          <w:lang w:val="fr-FR" w:eastAsia="it-IT"/>
        </w:rPr>
        <w:t>connaissances</w:t>
      </w:r>
      <w:r>
        <w:rPr>
          <w:rFonts w:ascii="Times New Roman" w:eastAsia="Times New Roman" w:hAnsi="Times New Roman" w:cs="Times New Roman"/>
          <w:noProof/>
          <w:sz w:val="20"/>
          <w:szCs w:val="24"/>
          <w:lang w:val="fr-FR" w:eastAsia="it-IT"/>
        </w:rPr>
        <w:t xml:space="preserve"> </w:t>
      </w:r>
      <w:r w:rsidRPr="00FD6D60">
        <w:rPr>
          <w:rFonts w:ascii="Times New Roman" w:eastAsia="Times New Roman" w:hAnsi="Times New Roman" w:cs="Times New Roman"/>
          <w:b/>
          <w:bCs/>
          <w:noProof/>
          <w:sz w:val="20"/>
          <w:szCs w:val="24"/>
          <w:lang w:val="fr-FR" w:eastAsia="it-IT"/>
        </w:rPr>
        <w:t>spécifiques</w:t>
      </w:r>
      <w:r>
        <w:rPr>
          <w:rFonts w:ascii="Times New Roman" w:eastAsia="Times New Roman" w:hAnsi="Times New Roman" w:cs="Times New Roman"/>
          <w:noProof/>
          <w:sz w:val="20"/>
          <w:szCs w:val="24"/>
          <w:lang w:val="fr-FR" w:eastAsia="it-IT"/>
        </w:rPr>
        <w:t xml:space="preserve"> sur le style de Marcel Proust. Les </w:t>
      </w:r>
      <w:r w:rsidRPr="00FD6D60">
        <w:rPr>
          <w:rFonts w:ascii="Times New Roman" w:eastAsia="Times New Roman" w:hAnsi="Times New Roman" w:cs="Times New Roman"/>
          <w:b/>
          <w:bCs/>
          <w:noProof/>
          <w:sz w:val="20"/>
          <w:szCs w:val="24"/>
          <w:lang w:val="fr-FR" w:eastAsia="it-IT"/>
        </w:rPr>
        <w:t>habiletés</w:t>
      </w:r>
      <w:r>
        <w:rPr>
          <w:rFonts w:ascii="Times New Roman" w:eastAsia="Times New Roman" w:hAnsi="Times New Roman" w:cs="Times New Roman"/>
          <w:noProof/>
          <w:sz w:val="20"/>
          <w:szCs w:val="24"/>
          <w:lang w:val="fr-FR" w:eastAsia="it-IT"/>
        </w:rPr>
        <w:t xml:space="preserve"> développées dans le cadre de cet enseignement leur permettront de lire, comprendre, traduire et commenter stylistiquement des passages du roman proustien, et, plus largement, d’autres textes littéraires de langue française.</w:t>
      </w:r>
    </w:p>
    <w:p w14:paraId="7BD1BDF4" w14:textId="77777777" w:rsidR="00EB265D" w:rsidRPr="00527319" w:rsidRDefault="00EB265D"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PROGRAMMA DEL CORSO</w:t>
      </w:r>
    </w:p>
    <w:p w14:paraId="38714130" w14:textId="14607057" w:rsidR="00EB265D" w:rsidRPr="00EB265D" w:rsidRDefault="00527319" w:rsidP="00EB265D">
      <w:pPr>
        <w:spacing w:before="240" w:after="120" w:line="240" w:lineRule="exact"/>
        <w:rPr>
          <w:rFonts w:ascii="Times New Roman" w:hAnsi="Times New Roman" w:cs="Times New Roman"/>
          <w:bCs/>
          <w:sz w:val="20"/>
          <w:szCs w:val="24"/>
        </w:rPr>
      </w:pPr>
      <w:r>
        <w:rPr>
          <w:rFonts w:ascii="Times New Roman" w:hAnsi="Times New Roman" w:cs="Times New Roman"/>
          <w:bCs/>
          <w:sz w:val="20"/>
          <w:szCs w:val="24"/>
        </w:rPr>
        <w:t>Marcel Proust</w:t>
      </w:r>
      <w:r w:rsidR="00EB265D" w:rsidRPr="00EB265D">
        <w:rPr>
          <w:rFonts w:ascii="Times New Roman" w:hAnsi="Times New Roman" w:cs="Times New Roman"/>
          <w:bCs/>
          <w:sz w:val="20"/>
          <w:szCs w:val="24"/>
        </w:rPr>
        <w:t xml:space="preserve">: la </w:t>
      </w:r>
      <w:proofErr w:type="spellStart"/>
      <w:r w:rsidR="00EB265D" w:rsidRPr="00EB265D">
        <w:rPr>
          <w:rFonts w:ascii="Times New Roman" w:hAnsi="Times New Roman" w:cs="Times New Roman"/>
          <w:bCs/>
          <w:sz w:val="20"/>
          <w:szCs w:val="24"/>
        </w:rPr>
        <w:t>fabrique</w:t>
      </w:r>
      <w:proofErr w:type="spellEnd"/>
      <w:r w:rsidR="00EB265D" w:rsidRPr="00EB265D">
        <w:rPr>
          <w:rFonts w:ascii="Times New Roman" w:hAnsi="Times New Roman" w:cs="Times New Roman"/>
          <w:bCs/>
          <w:sz w:val="20"/>
          <w:szCs w:val="24"/>
        </w:rPr>
        <w:t xml:space="preserve"> d’un style</w:t>
      </w:r>
    </w:p>
    <w:p w14:paraId="6BDE988A" w14:textId="1E3A575C" w:rsidR="00EB265D" w:rsidRDefault="00527319" w:rsidP="00EB265D">
      <w:pPr>
        <w:pStyle w:val="Paragrafoelenco"/>
        <w:numPr>
          <w:ilvl w:val="0"/>
          <w:numId w:val="2"/>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w:t>
      </w:r>
      <w:r w:rsidR="00EB265D">
        <w:rPr>
          <w:rFonts w:ascii="Times New Roman" w:eastAsia="Times New Roman" w:hAnsi="Times New Roman" w:cs="Times New Roman"/>
          <w:noProof/>
          <w:sz w:val="20"/>
          <w:szCs w:val="24"/>
          <w:lang w:val="fr-FR" w:eastAsia="it-IT"/>
        </w:rPr>
        <w:t xml:space="preserve">Une </w:t>
      </w:r>
      <w:r w:rsidR="00EB265D" w:rsidRPr="00CA2CA0">
        <w:rPr>
          <w:rFonts w:ascii="Times New Roman" w:eastAsia="Times New Roman" w:hAnsi="Times New Roman" w:cs="Times New Roman"/>
          <w:noProof/>
          <w:sz w:val="20"/>
          <w:szCs w:val="24"/>
          <w:lang w:val="fr-FR" w:eastAsia="it-IT"/>
        </w:rPr>
        <w:t>espèce de vision géniale qui crée d’une façon constante</w:t>
      </w:r>
      <w:r w:rsidR="00EB265D">
        <w:rPr>
          <w:rFonts w:ascii="Times New Roman" w:eastAsia="Times New Roman" w:hAnsi="Times New Roman" w:cs="Times New Roman"/>
          <w:noProof/>
          <w:sz w:val="20"/>
          <w:szCs w:val="24"/>
          <w:lang w:val="fr-FR" w:eastAsia="it-IT"/>
        </w:rPr>
        <w:t>», ou comment Proust pense le style</w:t>
      </w:r>
      <w:r w:rsidR="00EB265D" w:rsidRPr="00CA2CA0">
        <w:rPr>
          <w:rFonts w:ascii="Times New Roman" w:eastAsia="Times New Roman" w:hAnsi="Times New Roman" w:cs="Times New Roman"/>
          <w:noProof/>
          <w:sz w:val="20"/>
          <w:szCs w:val="24"/>
          <w:lang w:val="fr-FR" w:eastAsia="it-IT"/>
        </w:rPr>
        <w:t xml:space="preserve"> </w:t>
      </w:r>
    </w:p>
    <w:p w14:paraId="558ED89F" w14:textId="42C6185C" w:rsidR="00EB265D" w:rsidRDefault="00EB265D" w:rsidP="00EB265D">
      <w:pPr>
        <w:pStyle w:val="Paragrafoelenco"/>
        <w:numPr>
          <w:ilvl w:val="0"/>
          <w:numId w:val="2"/>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De la critique à la création: anatomie du style proustien</w:t>
      </w:r>
    </w:p>
    <w:p w14:paraId="64193A94" w14:textId="77777777" w:rsidR="00EB265D" w:rsidRDefault="00EB265D" w:rsidP="00EB265D">
      <w:pPr>
        <w:pStyle w:val="Paragrafoelenco"/>
        <w:numPr>
          <w:ilvl w:val="1"/>
          <w:numId w:val="2"/>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Analyse lexicale et sémantique : vocabulaire, registres, niveaux de langue, relations sémantiques</w:t>
      </w:r>
    </w:p>
    <w:p w14:paraId="36E93268" w14:textId="447E77C8" w:rsidR="00EB265D" w:rsidRDefault="00EB265D" w:rsidP="00EB265D">
      <w:pPr>
        <w:pStyle w:val="Paragrafoelenco"/>
        <w:numPr>
          <w:ilvl w:val="1"/>
          <w:numId w:val="2"/>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Analyse figurale: les figures d’analogie</w:t>
      </w:r>
    </w:p>
    <w:p w14:paraId="2B3F962D" w14:textId="168341C2" w:rsidR="00EB265D" w:rsidRDefault="00EB265D" w:rsidP="00EB265D">
      <w:pPr>
        <w:pStyle w:val="Paragrafoelenco"/>
        <w:numPr>
          <w:ilvl w:val="1"/>
          <w:numId w:val="2"/>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lastRenderedPageBreak/>
        <w:t>Analyse syntaxique: les types de phrase proustienne</w:t>
      </w:r>
    </w:p>
    <w:p w14:paraId="41710062" w14:textId="3B17AE37" w:rsidR="00EB265D" w:rsidRDefault="00EB265D" w:rsidP="00EB265D">
      <w:pPr>
        <w:pStyle w:val="Paragrafoelenco"/>
        <w:numPr>
          <w:ilvl w:val="1"/>
          <w:numId w:val="2"/>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Analyse grammaticale: les adjectifs, l’imparfait, la ponctuation</w:t>
      </w:r>
    </w:p>
    <w:p w14:paraId="272886BF" w14:textId="77777777" w:rsidR="00EB265D" w:rsidRPr="00CA2CA0" w:rsidRDefault="00EB265D" w:rsidP="00EB265D">
      <w:pPr>
        <w:pStyle w:val="Paragrafoelenco"/>
        <w:numPr>
          <w:ilvl w:val="0"/>
          <w:numId w:val="2"/>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Stylistique et traduction</w:t>
      </w:r>
    </w:p>
    <w:p w14:paraId="58C60A61" w14:textId="6B84044B" w:rsidR="00EB265D" w:rsidRPr="00527319" w:rsidRDefault="00EB265D"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BIBLIOGRAFIA</w:t>
      </w:r>
      <w:r w:rsidR="0082680C">
        <w:rPr>
          <w:rStyle w:val="Rimandonotaapidipagina"/>
          <w:rFonts w:ascii="Times New Roman" w:eastAsia="Times New Roman" w:hAnsi="Times New Roman" w:cs="Times New Roman"/>
          <w:b/>
          <w:i/>
          <w:sz w:val="18"/>
          <w:szCs w:val="24"/>
          <w:lang w:eastAsia="it-IT"/>
        </w:rPr>
        <w:footnoteReference w:id="2"/>
      </w:r>
    </w:p>
    <w:p w14:paraId="62BFEB81" w14:textId="7823C9EF" w:rsidR="00EB265D" w:rsidRPr="00F9769D" w:rsidRDefault="00EB265D" w:rsidP="00EB265D">
      <w:pPr>
        <w:tabs>
          <w:tab w:val="left" w:pos="284"/>
        </w:tabs>
        <w:spacing w:after="0" w:line="220" w:lineRule="exact"/>
        <w:jc w:val="both"/>
        <w:rPr>
          <w:rFonts w:ascii="Times New Roman" w:eastAsia="Times New Roman" w:hAnsi="Times New Roman" w:cs="Times New Roman"/>
          <w:sz w:val="20"/>
          <w:szCs w:val="24"/>
          <w:lang w:val="fr-FR" w:eastAsia="it-IT"/>
        </w:rPr>
      </w:pPr>
      <w:r>
        <w:rPr>
          <w:rFonts w:ascii="Times New Roman" w:eastAsia="Times New Roman" w:hAnsi="Times New Roman" w:cs="Times New Roman"/>
          <w:sz w:val="20"/>
          <w:szCs w:val="24"/>
          <w:lang w:val="fr-FR" w:eastAsia="it-IT"/>
        </w:rPr>
        <w:t>Bibliographie</w:t>
      </w:r>
      <w:r w:rsidRPr="00F9769D">
        <w:rPr>
          <w:rFonts w:ascii="Times New Roman" w:eastAsia="Times New Roman" w:hAnsi="Times New Roman" w:cs="Times New Roman"/>
          <w:sz w:val="20"/>
          <w:szCs w:val="24"/>
          <w:lang w:val="fr-FR" w:eastAsia="it-IT"/>
        </w:rPr>
        <w:t xml:space="preserve"> obligatoire</w:t>
      </w:r>
      <w:r w:rsidR="00527319">
        <w:rPr>
          <w:rFonts w:ascii="Times New Roman" w:eastAsia="Times New Roman" w:hAnsi="Times New Roman" w:cs="Times New Roman"/>
          <w:sz w:val="20"/>
          <w:szCs w:val="24"/>
          <w:lang w:val="fr-FR" w:eastAsia="it-IT"/>
        </w:rPr>
        <w:t>:</w:t>
      </w:r>
    </w:p>
    <w:p w14:paraId="13174B83" w14:textId="714AF7A5" w:rsidR="0082680C" w:rsidRPr="0082680C" w:rsidRDefault="00EB265D" w:rsidP="0082680C">
      <w:pPr>
        <w:pStyle w:val="Paragrafoelenco"/>
        <w:numPr>
          <w:ilvl w:val="0"/>
          <w:numId w:val="4"/>
        </w:numPr>
        <w:tabs>
          <w:tab w:val="left" w:pos="284"/>
        </w:tabs>
        <w:spacing w:after="0" w:line="220" w:lineRule="exact"/>
        <w:jc w:val="both"/>
        <w:rPr>
          <w:rFonts w:ascii="Times New Roman" w:eastAsia="Times New Roman" w:hAnsi="Times New Roman" w:cs="Times New Roman"/>
          <w:sz w:val="20"/>
          <w:szCs w:val="24"/>
          <w:lang w:val="fr-FR" w:eastAsia="it-IT"/>
        </w:rPr>
      </w:pPr>
      <w:r w:rsidRPr="00CA2CA0">
        <w:rPr>
          <w:rFonts w:ascii="Times New Roman" w:eastAsia="Times New Roman" w:hAnsi="Times New Roman" w:cs="Times New Roman"/>
          <w:sz w:val="20"/>
          <w:szCs w:val="24"/>
          <w:lang w:val="fr-FR" w:eastAsia="it-IT"/>
        </w:rPr>
        <w:t xml:space="preserve">Marcel Proust, </w:t>
      </w:r>
      <w:r w:rsidRPr="00CA2CA0">
        <w:rPr>
          <w:rFonts w:ascii="Times New Roman" w:eastAsia="Times New Roman" w:hAnsi="Times New Roman" w:cs="Times New Roman"/>
          <w:i/>
          <w:iCs/>
          <w:sz w:val="20"/>
          <w:szCs w:val="24"/>
          <w:lang w:val="fr-FR" w:eastAsia="it-IT"/>
        </w:rPr>
        <w:t>Du côté de chez Swann</w:t>
      </w:r>
      <w:r w:rsidR="00527319">
        <w:rPr>
          <w:rFonts w:ascii="Times New Roman" w:eastAsia="Times New Roman" w:hAnsi="Times New Roman" w:cs="Times New Roman"/>
          <w:sz w:val="20"/>
          <w:szCs w:val="24"/>
          <w:lang w:val="fr-FR" w:eastAsia="it-IT"/>
        </w:rPr>
        <w:t>, Paris, Gallimard, coll. «</w:t>
      </w:r>
      <w:proofErr w:type="spellStart"/>
      <w:r w:rsidRPr="00CA2CA0">
        <w:rPr>
          <w:rFonts w:ascii="Times New Roman" w:eastAsia="Times New Roman" w:hAnsi="Times New Roman" w:cs="Times New Roman"/>
          <w:sz w:val="20"/>
          <w:szCs w:val="24"/>
          <w:lang w:val="fr-FR" w:eastAsia="it-IT"/>
        </w:rPr>
        <w:t>FolioClassique</w:t>
      </w:r>
      <w:proofErr w:type="spellEnd"/>
      <w:r w:rsidRPr="00CA2CA0">
        <w:rPr>
          <w:rFonts w:ascii="Times New Roman" w:eastAsia="Times New Roman" w:hAnsi="Times New Roman" w:cs="Times New Roman"/>
          <w:sz w:val="20"/>
          <w:szCs w:val="24"/>
          <w:lang w:val="fr-FR" w:eastAsia="it-IT"/>
        </w:rPr>
        <w:t>».</w:t>
      </w:r>
      <w:r w:rsidR="0082680C">
        <w:rPr>
          <w:rFonts w:ascii="Times New Roman" w:eastAsia="Times New Roman" w:hAnsi="Times New Roman" w:cs="Times New Roman"/>
          <w:sz w:val="20"/>
          <w:szCs w:val="24"/>
          <w:lang w:val="fr-FR" w:eastAsia="it-IT"/>
        </w:rPr>
        <w:t xml:space="preserve"> </w:t>
      </w:r>
      <w:hyperlink r:id="rId11" w:history="1">
        <w:r w:rsidR="0082680C" w:rsidRPr="0082680C">
          <w:rPr>
            <w:rStyle w:val="Collegamentoipertestuale"/>
            <w:rFonts w:ascii="Times New Roman" w:hAnsi="Times New Roman" w:cs="Times New Roman"/>
            <w:i/>
            <w:sz w:val="16"/>
            <w:szCs w:val="16"/>
          </w:rPr>
          <w:t>Acquista da VP</w:t>
        </w:r>
      </w:hyperlink>
    </w:p>
    <w:p w14:paraId="20C3D035" w14:textId="77777777" w:rsidR="0082680C" w:rsidRPr="00CA2CA0" w:rsidRDefault="0082680C" w:rsidP="0082680C">
      <w:pPr>
        <w:pStyle w:val="Paragrafoelenco"/>
        <w:tabs>
          <w:tab w:val="left" w:pos="284"/>
        </w:tabs>
        <w:spacing w:after="0" w:line="220" w:lineRule="exact"/>
        <w:jc w:val="both"/>
        <w:rPr>
          <w:rFonts w:ascii="Times New Roman" w:eastAsia="Times New Roman" w:hAnsi="Times New Roman" w:cs="Times New Roman"/>
          <w:sz w:val="20"/>
          <w:szCs w:val="24"/>
          <w:lang w:val="fr-FR" w:eastAsia="it-IT"/>
        </w:rPr>
      </w:pPr>
    </w:p>
    <w:p w14:paraId="133E3EE0" w14:textId="77777777" w:rsidR="00EB265D" w:rsidRDefault="00EB265D" w:rsidP="00EB265D">
      <w:pPr>
        <w:pStyle w:val="Paragrafoelenco"/>
        <w:numPr>
          <w:ilvl w:val="0"/>
          <w:numId w:val="4"/>
        </w:numPr>
        <w:tabs>
          <w:tab w:val="left" w:pos="284"/>
        </w:tabs>
        <w:spacing w:after="0" w:line="220" w:lineRule="exact"/>
        <w:jc w:val="both"/>
        <w:rPr>
          <w:rFonts w:ascii="Times New Roman" w:eastAsia="Times New Roman" w:hAnsi="Times New Roman" w:cs="Times New Roman"/>
          <w:noProof/>
          <w:sz w:val="20"/>
          <w:szCs w:val="24"/>
          <w:lang w:val="fr-FR" w:eastAsia="it-IT"/>
        </w:rPr>
      </w:pPr>
      <w:r w:rsidRPr="00CA2CA0">
        <w:rPr>
          <w:rFonts w:ascii="Times New Roman" w:eastAsia="Times New Roman" w:hAnsi="Times New Roman" w:cs="Times New Roman"/>
          <w:sz w:val="20"/>
          <w:szCs w:val="24"/>
          <w:lang w:val="fr-FR" w:eastAsia="it-IT"/>
        </w:rPr>
        <w:t xml:space="preserve">Polycopié avec des textes théoriques de Proust sur le style, </w:t>
      </w:r>
      <w:r>
        <w:rPr>
          <w:rFonts w:ascii="Times New Roman" w:eastAsia="Times New Roman" w:hAnsi="Times New Roman" w:cs="Times New Roman"/>
          <w:sz w:val="20"/>
          <w:szCs w:val="24"/>
          <w:lang w:val="fr-FR" w:eastAsia="it-IT"/>
        </w:rPr>
        <w:t>à télécharger depuis</w:t>
      </w:r>
      <w:r w:rsidRPr="00CA2CA0">
        <w:rPr>
          <w:rFonts w:ascii="Times New Roman" w:eastAsia="Times New Roman" w:hAnsi="Times New Roman" w:cs="Times New Roman"/>
          <w:sz w:val="20"/>
          <w:szCs w:val="24"/>
          <w:lang w:val="fr-FR" w:eastAsia="it-IT"/>
        </w:rPr>
        <w:t xml:space="preserve"> la plateforme Blackboard. </w:t>
      </w:r>
    </w:p>
    <w:p w14:paraId="29460F8D" w14:textId="77777777" w:rsidR="00EB265D" w:rsidRDefault="00EB265D" w:rsidP="00EB265D">
      <w:p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 xml:space="preserve">Les diapositives Power Point du cours, chargées par l’enseignante sur la plateforme Blackboard, sont également obligatoires.  </w:t>
      </w:r>
    </w:p>
    <w:p w14:paraId="3A291A26" w14:textId="1B64A612" w:rsidR="00EB265D" w:rsidRDefault="00EB265D" w:rsidP="00527319">
      <w:pPr>
        <w:tabs>
          <w:tab w:val="left" w:pos="284"/>
        </w:tabs>
        <w:spacing w:before="120"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Bibliographie complémentaire:</w:t>
      </w:r>
    </w:p>
    <w:p w14:paraId="1A998D81" w14:textId="77777777" w:rsidR="00EB265D" w:rsidRDefault="00EB265D" w:rsidP="00EB265D">
      <w:p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 xml:space="preserve">La lecture de ces textes est vivement conseilleée car fort utile pour comprendre aussi bien les caractéristiques du style de Proust que les enjeux de l’analyse stylistique. </w:t>
      </w:r>
    </w:p>
    <w:p w14:paraId="2A0B52FA" w14:textId="17C70B9F" w:rsidR="00EB265D" w:rsidRPr="00EB265D" w:rsidRDefault="00EB265D" w:rsidP="00EB265D">
      <w:pPr>
        <w:pStyle w:val="Paragrafoelenco"/>
        <w:numPr>
          <w:ilvl w:val="0"/>
          <w:numId w:val="5"/>
        </w:numPr>
        <w:spacing w:line="240" w:lineRule="auto"/>
        <w:jc w:val="both"/>
        <w:rPr>
          <w:rFonts w:ascii="Times New Roman" w:hAnsi="Times New Roman" w:cs="Times New Roman"/>
          <w:sz w:val="20"/>
          <w:szCs w:val="20"/>
          <w:lang w:val="fr-FR"/>
        </w:rPr>
      </w:pPr>
      <w:r w:rsidRPr="00EB265D">
        <w:rPr>
          <w:rFonts w:ascii="Times New Roman" w:hAnsi="Times New Roman" w:cs="Times New Roman"/>
          <w:sz w:val="20"/>
          <w:szCs w:val="20"/>
          <w:lang w:val="fr-FR"/>
        </w:rPr>
        <w:t xml:space="preserve">A. </w:t>
      </w:r>
      <w:proofErr w:type="spellStart"/>
      <w:r w:rsidRPr="00EB265D">
        <w:rPr>
          <w:rFonts w:ascii="Times New Roman" w:hAnsi="Times New Roman" w:cs="Times New Roman"/>
          <w:sz w:val="20"/>
          <w:szCs w:val="20"/>
          <w:lang w:val="fr-FR"/>
        </w:rPr>
        <w:t>Bouillaguet</w:t>
      </w:r>
      <w:proofErr w:type="spellEnd"/>
      <w:r w:rsidRPr="00EB265D">
        <w:rPr>
          <w:rFonts w:ascii="Times New Roman" w:hAnsi="Times New Roman" w:cs="Times New Roman"/>
          <w:sz w:val="20"/>
          <w:szCs w:val="20"/>
          <w:lang w:val="fr-FR"/>
        </w:rPr>
        <w:t>, B. G. Rogers (</w:t>
      </w:r>
      <w:proofErr w:type="spellStart"/>
      <w:r w:rsidRPr="00EB265D">
        <w:rPr>
          <w:rFonts w:ascii="Times New Roman" w:hAnsi="Times New Roman" w:cs="Times New Roman"/>
          <w:sz w:val="20"/>
          <w:szCs w:val="20"/>
          <w:lang w:val="fr-FR"/>
        </w:rPr>
        <w:t>dir</w:t>
      </w:r>
      <w:proofErr w:type="spellEnd"/>
      <w:r w:rsidRPr="00EB265D">
        <w:rPr>
          <w:rFonts w:ascii="Times New Roman" w:hAnsi="Times New Roman" w:cs="Times New Roman"/>
          <w:sz w:val="20"/>
          <w:szCs w:val="20"/>
          <w:lang w:val="fr-FR"/>
        </w:rPr>
        <w:t xml:space="preserve">.), </w:t>
      </w:r>
      <w:r w:rsidRPr="00EB265D">
        <w:rPr>
          <w:rFonts w:ascii="Times New Roman" w:hAnsi="Times New Roman" w:cs="Times New Roman"/>
          <w:i/>
          <w:iCs/>
          <w:sz w:val="20"/>
          <w:szCs w:val="20"/>
          <w:lang w:val="fr-FR"/>
        </w:rPr>
        <w:t>Dictionnaire Marcel Proust</w:t>
      </w:r>
      <w:r w:rsidRPr="00EB265D">
        <w:rPr>
          <w:rFonts w:ascii="Times New Roman" w:hAnsi="Times New Roman" w:cs="Times New Roman"/>
          <w:sz w:val="20"/>
          <w:szCs w:val="20"/>
          <w:lang w:val="fr-FR"/>
        </w:rPr>
        <w:t>, Paris, Honoré Champion, 2014, entrées: «</w:t>
      </w:r>
      <w:r w:rsidR="00527319">
        <w:rPr>
          <w:rFonts w:ascii="Times New Roman" w:hAnsi="Times New Roman" w:cs="Times New Roman"/>
          <w:sz w:val="20"/>
          <w:szCs w:val="20"/>
          <w:lang w:val="fr-FR"/>
        </w:rPr>
        <w:t>métaphore», «parenthèse», «</w:t>
      </w:r>
      <w:r w:rsidRPr="00EB265D">
        <w:rPr>
          <w:rFonts w:ascii="Times New Roman" w:hAnsi="Times New Roman" w:cs="Times New Roman"/>
          <w:sz w:val="20"/>
          <w:szCs w:val="20"/>
          <w:lang w:val="fr-FR"/>
        </w:rPr>
        <w:t>phrase</w:t>
      </w:r>
      <w:r w:rsidR="00527319">
        <w:rPr>
          <w:rFonts w:ascii="Times New Roman" w:hAnsi="Times New Roman" w:cs="Times New Roman"/>
          <w:sz w:val="20"/>
          <w:szCs w:val="20"/>
          <w:lang w:val="fr-FR"/>
        </w:rPr>
        <w:t>», «ponctuation», «style», «vocabulaire</w:t>
      </w:r>
      <w:r w:rsidRPr="00EB265D">
        <w:rPr>
          <w:rFonts w:ascii="Times New Roman" w:hAnsi="Times New Roman" w:cs="Times New Roman"/>
          <w:sz w:val="20"/>
          <w:szCs w:val="20"/>
          <w:lang w:val="fr-FR"/>
        </w:rPr>
        <w:t>».</w:t>
      </w:r>
    </w:p>
    <w:p w14:paraId="0F7B0AB4" w14:textId="29114D00" w:rsidR="00EB265D" w:rsidRPr="00EB265D" w:rsidRDefault="00527319" w:rsidP="00EB265D">
      <w:pPr>
        <w:pStyle w:val="Paragrafoelenco"/>
        <w:numPr>
          <w:ilvl w:val="0"/>
          <w:numId w:val="5"/>
        </w:numPr>
        <w:spacing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S. </w:t>
      </w:r>
      <w:proofErr w:type="spellStart"/>
      <w:r>
        <w:rPr>
          <w:rFonts w:ascii="Times New Roman" w:hAnsi="Times New Roman" w:cs="Times New Roman"/>
          <w:sz w:val="20"/>
          <w:szCs w:val="20"/>
          <w:lang w:val="fr-FR"/>
        </w:rPr>
        <w:t>Chaudier</w:t>
      </w:r>
      <w:proofErr w:type="spellEnd"/>
      <w:r>
        <w:rPr>
          <w:rFonts w:ascii="Times New Roman" w:hAnsi="Times New Roman" w:cs="Times New Roman"/>
          <w:sz w:val="20"/>
          <w:szCs w:val="20"/>
          <w:lang w:val="fr-FR"/>
        </w:rPr>
        <w:t>, «</w:t>
      </w:r>
      <w:r w:rsidR="00EB265D" w:rsidRPr="00EB265D">
        <w:rPr>
          <w:rFonts w:ascii="Times New Roman" w:hAnsi="Times New Roman" w:cs="Times New Roman"/>
          <w:sz w:val="20"/>
          <w:szCs w:val="20"/>
          <w:lang w:val="fr-FR"/>
        </w:rPr>
        <w:t xml:space="preserve">Marcel Proust et la langue </w:t>
      </w:r>
      <w:r>
        <w:rPr>
          <w:rFonts w:ascii="Times New Roman" w:hAnsi="Times New Roman" w:cs="Times New Roman"/>
          <w:sz w:val="20"/>
          <w:szCs w:val="20"/>
          <w:lang w:val="fr-FR"/>
        </w:rPr>
        <w:t xml:space="preserve">littéraire vers 1920», dans G. </w:t>
      </w:r>
      <w:r w:rsidR="00EB265D" w:rsidRPr="00EB265D">
        <w:rPr>
          <w:rFonts w:ascii="Times New Roman" w:hAnsi="Times New Roman" w:cs="Times New Roman"/>
          <w:sz w:val="20"/>
          <w:szCs w:val="20"/>
          <w:lang w:val="fr-FR"/>
        </w:rPr>
        <w:t>Philippe, J. Piat (</w:t>
      </w:r>
      <w:proofErr w:type="spellStart"/>
      <w:r w:rsidR="00EB265D" w:rsidRPr="00EB265D">
        <w:rPr>
          <w:rFonts w:ascii="Times New Roman" w:hAnsi="Times New Roman" w:cs="Times New Roman"/>
          <w:sz w:val="20"/>
          <w:szCs w:val="20"/>
          <w:lang w:val="fr-FR"/>
        </w:rPr>
        <w:t>dir</w:t>
      </w:r>
      <w:proofErr w:type="spellEnd"/>
      <w:r w:rsidR="00EB265D" w:rsidRPr="00EB265D">
        <w:rPr>
          <w:rFonts w:ascii="Times New Roman" w:hAnsi="Times New Roman" w:cs="Times New Roman"/>
          <w:sz w:val="20"/>
          <w:szCs w:val="20"/>
          <w:lang w:val="fr-FR"/>
        </w:rPr>
        <w:t xml:space="preserve">.), </w:t>
      </w:r>
      <w:r w:rsidR="00EB265D" w:rsidRPr="00EB265D">
        <w:rPr>
          <w:rFonts w:ascii="Times New Roman" w:hAnsi="Times New Roman" w:cs="Times New Roman"/>
          <w:i/>
          <w:iCs/>
          <w:sz w:val="20"/>
          <w:szCs w:val="20"/>
          <w:lang w:val="fr-FR"/>
        </w:rPr>
        <w:t xml:space="preserve">La Langue littéraire. Une histoire de la prose en </w:t>
      </w:r>
      <w:r w:rsidR="00EB265D" w:rsidRPr="00EB265D">
        <w:rPr>
          <w:rFonts w:ascii="Times New Roman" w:hAnsi="Times New Roman" w:cs="Times New Roman"/>
          <w:sz w:val="20"/>
          <w:szCs w:val="20"/>
          <w:lang w:val="fr-FR"/>
        </w:rPr>
        <w:t xml:space="preserve">France de Gustave Flaubert à Claude Simon, Paris, Fayard, 2009, </w:t>
      </w:r>
      <w:r w:rsidR="00EB265D" w:rsidRPr="00EB265D">
        <w:rPr>
          <w:rFonts w:ascii="Times New Roman" w:hAnsi="Times New Roman" w:cs="Times New Roman"/>
          <w:sz w:val="20"/>
          <w:szCs w:val="20"/>
          <w:u w:val="single"/>
          <w:lang w:val="fr-FR"/>
        </w:rPr>
        <w:t>en particulier</w:t>
      </w:r>
      <w:r w:rsidR="00EB265D" w:rsidRPr="00EB265D">
        <w:rPr>
          <w:rFonts w:ascii="Times New Roman" w:hAnsi="Times New Roman" w:cs="Times New Roman"/>
          <w:sz w:val="20"/>
          <w:szCs w:val="20"/>
          <w:lang w:val="fr-FR"/>
        </w:rPr>
        <w:t xml:space="preserve"> </w:t>
      </w:r>
      <w:r w:rsidR="00EB265D" w:rsidRPr="00EB265D">
        <w:rPr>
          <w:rFonts w:ascii="Times New Roman" w:hAnsi="Times New Roman" w:cs="Times New Roman"/>
          <w:sz w:val="20"/>
          <w:szCs w:val="20"/>
          <w:u w:val="single"/>
          <w:lang w:val="fr-FR"/>
        </w:rPr>
        <w:t>p. 411-425</w:t>
      </w:r>
      <w:r w:rsidR="00EB265D" w:rsidRPr="00EB265D">
        <w:rPr>
          <w:rFonts w:ascii="Times New Roman" w:hAnsi="Times New Roman" w:cs="Times New Roman"/>
          <w:sz w:val="20"/>
          <w:szCs w:val="20"/>
          <w:lang w:val="fr-FR"/>
        </w:rPr>
        <w:t xml:space="preserve"> et </w:t>
      </w:r>
      <w:r w:rsidR="00EB265D" w:rsidRPr="00EB265D">
        <w:rPr>
          <w:rFonts w:ascii="Times New Roman" w:hAnsi="Times New Roman" w:cs="Times New Roman"/>
          <w:sz w:val="20"/>
          <w:szCs w:val="20"/>
          <w:u w:val="single"/>
          <w:lang w:val="fr-FR"/>
        </w:rPr>
        <w:t>p. 431-442</w:t>
      </w:r>
      <w:r w:rsidR="00EB265D" w:rsidRPr="00EB265D">
        <w:rPr>
          <w:rFonts w:ascii="Times New Roman" w:hAnsi="Times New Roman" w:cs="Times New Roman"/>
          <w:sz w:val="20"/>
          <w:szCs w:val="20"/>
          <w:lang w:val="fr-FR"/>
        </w:rPr>
        <w:t xml:space="preserve"> (</w:t>
      </w:r>
      <w:proofErr w:type="spellStart"/>
      <w:r w:rsidR="00EB265D" w:rsidRPr="00EB265D">
        <w:rPr>
          <w:rFonts w:ascii="Times New Roman" w:hAnsi="Times New Roman" w:cs="Times New Roman"/>
          <w:sz w:val="20"/>
          <w:szCs w:val="20"/>
          <w:lang w:val="fr-FR"/>
        </w:rPr>
        <w:t>disponibile</w:t>
      </w:r>
      <w:proofErr w:type="spellEnd"/>
      <w:r w:rsidR="00EB265D" w:rsidRPr="00EB265D">
        <w:rPr>
          <w:rFonts w:ascii="Times New Roman" w:hAnsi="Times New Roman" w:cs="Times New Roman"/>
          <w:sz w:val="20"/>
          <w:szCs w:val="20"/>
          <w:lang w:val="fr-FR"/>
        </w:rPr>
        <w:t xml:space="preserve"> presso la </w:t>
      </w:r>
      <w:proofErr w:type="spellStart"/>
      <w:r w:rsidR="00EB265D" w:rsidRPr="00EB265D">
        <w:rPr>
          <w:rFonts w:ascii="Times New Roman" w:hAnsi="Times New Roman" w:cs="Times New Roman"/>
          <w:sz w:val="20"/>
          <w:szCs w:val="20"/>
          <w:lang w:val="fr-FR"/>
        </w:rPr>
        <w:t>biblioteca</w:t>
      </w:r>
      <w:proofErr w:type="spellEnd"/>
      <w:r w:rsidR="00EB265D" w:rsidRPr="00EB265D">
        <w:rPr>
          <w:rFonts w:ascii="Times New Roman" w:hAnsi="Times New Roman" w:cs="Times New Roman"/>
          <w:sz w:val="20"/>
          <w:szCs w:val="20"/>
          <w:lang w:val="fr-FR"/>
        </w:rPr>
        <w:t xml:space="preserve"> d’</w:t>
      </w:r>
      <w:proofErr w:type="spellStart"/>
      <w:r w:rsidR="00EB265D" w:rsidRPr="00EB265D">
        <w:rPr>
          <w:rFonts w:ascii="Times New Roman" w:hAnsi="Times New Roman" w:cs="Times New Roman"/>
          <w:sz w:val="20"/>
          <w:szCs w:val="20"/>
          <w:lang w:val="fr-FR"/>
        </w:rPr>
        <w:t>ateneo</w:t>
      </w:r>
      <w:proofErr w:type="spellEnd"/>
      <w:r w:rsidR="00EB265D" w:rsidRPr="00EB265D">
        <w:rPr>
          <w:rFonts w:ascii="Times New Roman" w:hAnsi="Times New Roman" w:cs="Times New Roman"/>
          <w:sz w:val="20"/>
          <w:szCs w:val="20"/>
          <w:lang w:val="fr-FR"/>
        </w:rPr>
        <w:t xml:space="preserve">) </w:t>
      </w:r>
    </w:p>
    <w:p w14:paraId="7E56529C" w14:textId="77777777" w:rsidR="00EB265D" w:rsidRPr="00EB265D" w:rsidRDefault="00EB265D" w:rsidP="00EB265D">
      <w:pPr>
        <w:pStyle w:val="Paragrafoelenco"/>
        <w:numPr>
          <w:ilvl w:val="0"/>
          <w:numId w:val="5"/>
        </w:numPr>
        <w:spacing w:line="240" w:lineRule="auto"/>
        <w:jc w:val="both"/>
        <w:rPr>
          <w:rFonts w:ascii="Times New Roman" w:hAnsi="Times New Roman" w:cs="Times New Roman"/>
          <w:sz w:val="20"/>
          <w:szCs w:val="20"/>
          <w:lang w:val="fr-FR"/>
        </w:rPr>
      </w:pPr>
      <w:r w:rsidRPr="00EB265D">
        <w:rPr>
          <w:rFonts w:ascii="Times New Roman" w:hAnsi="Times New Roman" w:cs="Times New Roman"/>
          <w:sz w:val="20"/>
          <w:szCs w:val="20"/>
          <w:lang w:val="fr-FR"/>
        </w:rPr>
        <w:t xml:space="preserve">G. </w:t>
      </w:r>
      <w:proofErr w:type="spellStart"/>
      <w:r w:rsidRPr="00EB265D">
        <w:rPr>
          <w:rFonts w:ascii="Times New Roman" w:hAnsi="Times New Roman" w:cs="Times New Roman"/>
          <w:sz w:val="20"/>
          <w:szCs w:val="20"/>
          <w:lang w:val="fr-FR"/>
        </w:rPr>
        <w:t>Molinié</w:t>
      </w:r>
      <w:proofErr w:type="spellEnd"/>
      <w:r w:rsidRPr="00EB265D">
        <w:rPr>
          <w:rFonts w:ascii="Times New Roman" w:hAnsi="Times New Roman" w:cs="Times New Roman"/>
          <w:sz w:val="20"/>
          <w:szCs w:val="20"/>
          <w:lang w:val="fr-FR"/>
        </w:rPr>
        <w:t xml:space="preserve">, </w:t>
      </w:r>
      <w:r w:rsidRPr="00EB265D">
        <w:rPr>
          <w:rFonts w:ascii="Times New Roman" w:hAnsi="Times New Roman" w:cs="Times New Roman"/>
          <w:i/>
          <w:iCs/>
          <w:sz w:val="20"/>
          <w:szCs w:val="20"/>
          <w:lang w:val="fr-FR"/>
        </w:rPr>
        <w:t>Éléments de stylistique française</w:t>
      </w:r>
      <w:r w:rsidRPr="00EB265D">
        <w:rPr>
          <w:rFonts w:ascii="Times New Roman" w:hAnsi="Times New Roman" w:cs="Times New Roman"/>
          <w:sz w:val="20"/>
          <w:szCs w:val="20"/>
          <w:lang w:val="fr-FR"/>
        </w:rPr>
        <w:t>, Paris, PUF, 1992, parties I et II, (</w:t>
      </w:r>
      <w:proofErr w:type="spellStart"/>
      <w:r w:rsidRPr="00EB265D">
        <w:rPr>
          <w:rFonts w:ascii="Times New Roman" w:hAnsi="Times New Roman" w:cs="Times New Roman"/>
          <w:sz w:val="20"/>
          <w:szCs w:val="20"/>
          <w:lang w:val="fr-FR"/>
        </w:rPr>
        <w:t>disponibile</w:t>
      </w:r>
      <w:proofErr w:type="spellEnd"/>
      <w:r w:rsidRPr="00EB265D">
        <w:rPr>
          <w:rFonts w:ascii="Times New Roman" w:hAnsi="Times New Roman" w:cs="Times New Roman"/>
          <w:sz w:val="20"/>
          <w:szCs w:val="20"/>
          <w:lang w:val="fr-FR"/>
        </w:rPr>
        <w:t xml:space="preserve"> qui </w:t>
      </w:r>
      <w:hyperlink r:id="rId12" w:history="1">
        <w:r w:rsidRPr="00EB265D">
          <w:rPr>
            <w:rStyle w:val="Collegamentoipertestuale"/>
            <w:rFonts w:ascii="Times New Roman" w:hAnsi="Times New Roman" w:cs="Times New Roman"/>
            <w:sz w:val="20"/>
            <w:szCs w:val="20"/>
            <w:lang w:val="fr-FR"/>
          </w:rPr>
          <w:t>https://www.cairn.info/elements-de-stylistique-francaise--9782130589945.htm</w:t>
        </w:r>
      </w:hyperlink>
      <w:r w:rsidRPr="00EB265D">
        <w:rPr>
          <w:rFonts w:ascii="Times New Roman" w:hAnsi="Times New Roman" w:cs="Times New Roman"/>
          <w:sz w:val="20"/>
          <w:szCs w:val="20"/>
          <w:lang w:val="fr-FR"/>
        </w:rPr>
        <w:t>).</w:t>
      </w:r>
    </w:p>
    <w:p w14:paraId="50AC25DA" w14:textId="59DD8DB5" w:rsidR="00EB265D" w:rsidRPr="00EB265D" w:rsidRDefault="00527319" w:rsidP="00EB265D">
      <w:pPr>
        <w:pStyle w:val="Paragrafoelenco"/>
        <w:numPr>
          <w:ilvl w:val="0"/>
          <w:numId w:val="5"/>
        </w:numPr>
        <w:spacing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S. </w:t>
      </w:r>
      <w:proofErr w:type="spellStart"/>
      <w:r>
        <w:rPr>
          <w:rFonts w:ascii="Times New Roman" w:hAnsi="Times New Roman" w:cs="Times New Roman"/>
          <w:sz w:val="20"/>
          <w:szCs w:val="20"/>
          <w:lang w:val="fr-FR"/>
        </w:rPr>
        <w:t>Pierron</w:t>
      </w:r>
      <w:proofErr w:type="spellEnd"/>
      <w:r>
        <w:rPr>
          <w:rFonts w:ascii="Times New Roman" w:hAnsi="Times New Roman" w:cs="Times New Roman"/>
          <w:sz w:val="20"/>
          <w:szCs w:val="20"/>
          <w:lang w:val="fr-FR"/>
        </w:rPr>
        <w:t>, «</w:t>
      </w:r>
      <w:r w:rsidR="00EB265D" w:rsidRPr="00EB265D">
        <w:rPr>
          <w:rFonts w:ascii="Times New Roman" w:hAnsi="Times New Roman" w:cs="Times New Roman"/>
          <w:sz w:val="20"/>
          <w:szCs w:val="20"/>
          <w:lang w:val="fr-FR"/>
        </w:rPr>
        <w:t xml:space="preserve">Ce </w:t>
      </w:r>
      <w:r>
        <w:rPr>
          <w:rFonts w:ascii="Times New Roman" w:hAnsi="Times New Roman" w:cs="Times New Roman"/>
          <w:sz w:val="20"/>
          <w:szCs w:val="20"/>
          <w:lang w:val="fr-FR"/>
        </w:rPr>
        <w:t>beau français un peu individuel</w:t>
      </w:r>
      <w:r w:rsidR="00EB265D" w:rsidRPr="00EB265D">
        <w:rPr>
          <w:rFonts w:ascii="Times New Roman" w:hAnsi="Times New Roman" w:cs="Times New Roman"/>
          <w:sz w:val="20"/>
          <w:szCs w:val="20"/>
          <w:lang w:val="fr-FR"/>
        </w:rPr>
        <w:t>». Proust et la langue, Vincennes, Presses universitaires de Vincennes, 2005, chapitres II et III, (</w:t>
      </w:r>
      <w:proofErr w:type="spellStart"/>
      <w:r w:rsidR="00EB265D" w:rsidRPr="00EB265D">
        <w:rPr>
          <w:rFonts w:ascii="Times New Roman" w:hAnsi="Times New Roman" w:cs="Times New Roman"/>
          <w:sz w:val="20"/>
          <w:szCs w:val="20"/>
          <w:lang w:val="fr-FR"/>
        </w:rPr>
        <w:t>disponibile</w:t>
      </w:r>
      <w:proofErr w:type="spellEnd"/>
      <w:r w:rsidR="00EB265D" w:rsidRPr="00EB265D">
        <w:rPr>
          <w:rFonts w:ascii="Times New Roman" w:hAnsi="Times New Roman" w:cs="Times New Roman"/>
          <w:sz w:val="20"/>
          <w:szCs w:val="20"/>
          <w:lang w:val="fr-FR"/>
        </w:rPr>
        <w:t xml:space="preserve"> qui </w:t>
      </w:r>
      <w:hyperlink r:id="rId13" w:history="1">
        <w:r w:rsidR="00EB265D" w:rsidRPr="00EB265D">
          <w:rPr>
            <w:rStyle w:val="Collegamentoipertestuale"/>
            <w:rFonts w:ascii="Times New Roman" w:hAnsi="Times New Roman" w:cs="Times New Roman"/>
            <w:sz w:val="20"/>
            <w:szCs w:val="20"/>
            <w:lang w:val="fr-FR"/>
          </w:rPr>
          <w:t>https://books.openedition.org/puv/888</w:t>
        </w:r>
      </w:hyperlink>
      <w:r w:rsidR="00EB265D" w:rsidRPr="00EB265D">
        <w:rPr>
          <w:rFonts w:ascii="Times New Roman" w:hAnsi="Times New Roman" w:cs="Times New Roman"/>
          <w:sz w:val="20"/>
          <w:szCs w:val="20"/>
          <w:lang w:val="fr-FR"/>
        </w:rPr>
        <w:t xml:space="preserve">). </w:t>
      </w:r>
    </w:p>
    <w:p w14:paraId="77350DB5" w14:textId="77777777" w:rsidR="00EB265D" w:rsidRPr="00EB265D" w:rsidRDefault="00EB265D" w:rsidP="00EB265D">
      <w:pPr>
        <w:pStyle w:val="Paragrafoelenco"/>
        <w:numPr>
          <w:ilvl w:val="0"/>
          <w:numId w:val="5"/>
        </w:numPr>
        <w:spacing w:line="240" w:lineRule="auto"/>
        <w:jc w:val="both"/>
        <w:rPr>
          <w:rFonts w:ascii="Times New Roman" w:hAnsi="Times New Roman" w:cs="Times New Roman"/>
          <w:sz w:val="20"/>
          <w:szCs w:val="20"/>
          <w:lang w:val="fr-FR"/>
        </w:rPr>
      </w:pPr>
      <w:r w:rsidRPr="00EB265D">
        <w:rPr>
          <w:rFonts w:ascii="Times New Roman" w:hAnsi="Times New Roman" w:cs="Times New Roman"/>
          <w:sz w:val="20"/>
          <w:szCs w:val="20"/>
          <w:lang w:val="fr-FR"/>
        </w:rPr>
        <w:t xml:space="preserve">M. </w:t>
      </w:r>
      <w:proofErr w:type="spellStart"/>
      <w:r w:rsidRPr="00EB265D">
        <w:rPr>
          <w:rFonts w:ascii="Times New Roman" w:hAnsi="Times New Roman" w:cs="Times New Roman"/>
          <w:sz w:val="20"/>
          <w:szCs w:val="20"/>
          <w:lang w:val="fr-FR"/>
        </w:rPr>
        <w:t>Riegel</w:t>
      </w:r>
      <w:proofErr w:type="spellEnd"/>
      <w:r w:rsidRPr="00EB265D">
        <w:rPr>
          <w:rFonts w:ascii="Times New Roman" w:hAnsi="Times New Roman" w:cs="Times New Roman"/>
          <w:sz w:val="20"/>
          <w:szCs w:val="20"/>
          <w:lang w:val="fr-FR"/>
        </w:rPr>
        <w:t xml:space="preserve"> </w:t>
      </w:r>
      <w:r w:rsidRPr="00EB265D">
        <w:rPr>
          <w:rFonts w:ascii="Times New Roman" w:hAnsi="Times New Roman" w:cs="Times New Roman"/>
          <w:i/>
          <w:iCs/>
          <w:sz w:val="20"/>
          <w:szCs w:val="20"/>
          <w:lang w:val="fr-FR"/>
        </w:rPr>
        <w:t>et al.</w:t>
      </w:r>
      <w:r w:rsidRPr="00EB265D">
        <w:rPr>
          <w:rFonts w:ascii="Times New Roman" w:hAnsi="Times New Roman" w:cs="Times New Roman"/>
          <w:sz w:val="20"/>
          <w:szCs w:val="20"/>
          <w:lang w:val="fr-FR"/>
        </w:rPr>
        <w:t xml:space="preserve">, </w:t>
      </w:r>
      <w:r w:rsidRPr="00EB265D">
        <w:rPr>
          <w:rFonts w:ascii="Times New Roman" w:hAnsi="Times New Roman" w:cs="Times New Roman"/>
          <w:i/>
          <w:iCs/>
          <w:sz w:val="20"/>
          <w:szCs w:val="20"/>
          <w:lang w:val="fr-FR"/>
        </w:rPr>
        <w:t>Grammaire méthodique du français</w:t>
      </w:r>
      <w:r w:rsidRPr="00EB265D">
        <w:rPr>
          <w:rFonts w:ascii="Times New Roman" w:hAnsi="Times New Roman" w:cs="Times New Roman"/>
          <w:sz w:val="20"/>
          <w:szCs w:val="20"/>
          <w:lang w:val="fr-FR"/>
        </w:rPr>
        <w:t>, Paris, PUF, 1994 (</w:t>
      </w:r>
      <w:proofErr w:type="spellStart"/>
      <w:r w:rsidRPr="00EB265D">
        <w:rPr>
          <w:rFonts w:ascii="Times New Roman" w:hAnsi="Times New Roman" w:cs="Times New Roman"/>
          <w:sz w:val="20"/>
          <w:szCs w:val="20"/>
          <w:lang w:val="fr-FR"/>
        </w:rPr>
        <w:t>disponibile</w:t>
      </w:r>
      <w:proofErr w:type="spellEnd"/>
      <w:r w:rsidRPr="00EB265D">
        <w:rPr>
          <w:rFonts w:ascii="Times New Roman" w:hAnsi="Times New Roman" w:cs="Times New Roman"/>
          <w:sz w:val="20"/>
          <w:szCs w:val="20"/>
          <w:lang w:val="fr-FR"/>
        </w:rPr>
        <w:t xml:space="preserve"> presso la </w:t>
      </w:r>
      <w:proofErr w:type="spellStart"/>
      <w:r w:rsidRPr="00EB265D">
        <w:rPr>
          <w:rFonts w:ascii="Times New Roman" w:hAnsi="Times New Roman" w:cs="Times New Roman"/>
          <w:sz w:val="20"/>
          <w:szCs w:val="20"/>
          <w:lang w:val="fr-FR"/>
        </w:rPr>
        <w:t>biblioteca</w:t>
      </w:r>
      <w:proofErr w:type="spellEnd"/>
      <w:r w:rsidRPr="00EB265D">
        <w:rPr>
          <w:rFonts w:ascii="Times New Roman" w:hAnsi="Times New Roman" w:cs="Times New Roman"/>
          <w:sz w:val="20"/>
          <w:szCs w:val="20"/>
          <w:lang w:val="fr-FR"/>
        </w:rPr>
        <w:t xml:space="preserve"> d’</w:t>
      </w:r>
      <w:proofErr w:type="spellStart"/>
      <w:r w:rsidRPr="00EB265D">
        <w:rPr>
          <w:rFonts w:ascii="Times New Roman" w:hAnsi="Times New Roman" w:cs="Times New Roman"/>
          <w:sz w:val="20"/>
          <w:szCs w:val="20"/>
          <w:lang w:val="fr-FR"/>
        </w:rPr>
        <w:t>ateneo</w:t>
      </w:r>
      <w:proofErr w:type="spellEnd"/>
      <w:r w:rsidRPr="00EB265D">
        <w:rPr>
          <w:rFonts w:ascii="Times New Roman" w:hAnsi="Times New Roman" w:cs="Times New Roman"/>
          <w:sz w:val="20"/>
          <w:szCs w:val="20"/>
          <w:lang w:val="fr-FR"/>
        </w:rPr>
        <w:t>).</w:t>
      </w:r>
    </w:p>
    <w:p w14:paraId="495BE013" w14:textId="64AA95BA" w:rsidR="00EB265D" w:rsidRPr="00EB265D" w:rsidRDefault="00EB265D" w:rsidP="00EB265D">
      <w:pPr>
        <w:pStyle w:val="Paragrafoelenco"/>
        <w:numPr>
          <w:ilvl w:val="0"/>
          <w:numId w:val="5"/>
        </w:numPr>
        <w:spacing w:line="240" w:lineRule="auto"/>
        <w:jc w:val="both"/>
        <w:rPr>
          <w:rFonts w:ascii="Times New Roman" w:hAnsi="Times New Roman" w:cs="Times New Roman"/>
          <w:sz w:val="20"/>
          <w:szCs w:val="20"/>
          <w:lang w:val="fr-FR"/>
        </w:rPr>
      </w:pPr>
      <w:r w:rsidRPr="00EB265D">
        <w:rPr>
          <w:rFonts w:ascii="Times New Roman" w:hAnsi="Times New Roman" w:cs="Times New Roman"/>
          <w:sz w:val="20"/>
          <w:szCs w:val="20"/>
          <w:lang w:val="fr-FR"/>
        </w:rPr>
        <w:t xml:space="preserve">L. </w:t>
      </w:r>
      <w:proofErr w:type="spellStart"/>
      <w:r w:rsidRPr="00EB265D">
        <w:rPr>
          <w:rFonts w:ascii="Times New Roman" w:hAnsi="Times New Roman" w:cs="Times New Roman"/>
          <w:sz w:val="20"/>
          <w:szCs w:val="20"/>
          <w:lang w:val="fr-FR"/>
        </w:rPr>
        <w:t>Spitzer</w:t>
      </w:r>
      <w:proofErr w:type="spellEnd"/>
      <w:r w:rsidRPr="00EB265D">
        <w:rPr>
          <w:rFonts w:ascii="Times New Roman" w:hAnsi="Times New Roman" w:cs="Times New Roman"/>
          <w:sz w:val="20"/>
          <w:szCs w:val="20"/>
          <w:lang w:val="fr-FR"/>
        </w:rPr>
        <w:t xml:space="preserve">, </w:t>
      </w:r>
      <w:r w:rsidR="00527319">
        <w:rPr>
          <w:rFonts w:ascii="Times New Roman" w:hAnsi="Times New Roman" w:cs="Times New Roman"/>
          <w:sz w:val="20"/>
          <w:szCs w:val="20"/>
          <w:lang w:val="fr-FR"/>
        </w:rPr>
        <w:t>«Sur le style de Marcel Proust</w:t>
      </w:r>
      <w:r w:rsidRPr="00EB265D">
        <w:rPr>
          <w:rFonts w:ascii="Times New Roman" w:hAnsi="Times New Roman" w:cs="Times New Roman"/>
          <w:sz w:val="20"/>
          <w:szCs w:val="20"/>
          <w:lang w:val="fr-FR"/>
        </w:rPr>
        <w:t xml:space="preserve">», </w:t>
      </w:r>
      <w:r w:rsidRPr="00EB265D">
        <w:rPr>
          <w:rFonts w:ascii="Times New Roman" w:hAnsi="Times New Roman" w:cs="Times New Roman"/>
          <w:i/>
          <w:iCs/>
          <w:sz w:val="20"/>
          <w:szCs w:val="20"/>
          <w:lang w:val="fr-FR"/>
        </w:rPr>
        <w:t>Études de style</w:t>
      </w:r>
      <w:r w:rsidRPr="00EB265D">
        <w:rPr>
          <w:rFonts w:ascii="Times New Roman" w:hAnsi="Times New Roman" w:cs="Times New Roman"/>
          <w:sz w:val="20"/>
          <w:szCs w:val="20"/>
          <w:lang w:val="fr-FR"/>
        </w:rPr>
        <w:t xml:space="preserve">, Paris, </w:t>
      </w:r>
      <w:proofErr w:type="spellStart"/>
      <w:r w:rsidRPr="00EB265D">
        <w:rPr>
          <w:rFonts w:ascii="Times New Roman" w:hAnsi="Times New Roman" w:cs="Times New Roman"/>
          <w:sz w:val="20"/>
          <w:szCs w:val="20"/>
          <w:lang w:val="fr-FR"/>
        </w:rPr>
        <w:t>Nrf</w:t>
      </w:r>
      <w:proofErr w:type="spellEnd"/>
      <w:r w:rsidRPr="00EB265D">
        <w:rPr>
          <w:rFonts w:ascii="Times New Roman" w:hAnsi="Times New Roman" w:cs="Times New Roman"/>
          <w:sz w:val="20"/>
          <w:szCs w:val="20"/>
          <w:lang w:val="fr-FR"/>
        </w:rPr>
        <w:t>/Gallimard, 1970, p. 397-474 (</w:t>
      </w:r>
      <w:proofErr w:type="spellStart"/>
      <w:r w:rsidRPr="00EB265D">
        <w:rPr>
          <w:rFonts w:ascii="Times New Roman" w:hAnsi="Times New Roman" w:cs="Times New Roman"/>
          <w:sz w:val="20"/>
          <w:szCs w:val="20"/>
          <w:lang w:val="fr-FR"/>
        </w:rPr>
        <w:t>disponibile</w:t>
      </w:r>
      <w:proofErr w:type="spellEnd"/>
      <w:r w:rsidRPr="00EB265D">
        <w:rPr>
          <w:rFonts w:ascii="Times New Roman" w:hAnsi="Times New Roman" w:cs="Times New Roman"/>
          <w:sz w:val="20"/>
          <w:szCs w:val="20"/>
          <w:lang w:val="fr-FR"/>
        </w:rPr>
        <w:t xml:space="preserve"> </w:t>
      </w:r>
      <w:proofErr w:type="spellStart"/>
      <w:r w:rsidRPr="00EB265D">
        <w:rPr>
          <w:rFonts w:ascii="Times New Roman" w:hAnsi="Times New Roman" w:cs="Times New Roman"/>
          <w:sz w:val="20"/>
          <w:szCs w:val="20"/>
          <w:lang w:val="fr-FR"/>
        </w:rPr>
        <w:t>sulla</w:t>
      </w:r>
      <w:proofErr w:type="spellEnd"/>
      <w:r w:rsidRPr="00EB265D">
        <w:rPr>
          <w:rFonts w:ascii="Times New Roman" w:hAnsi="Times New Roman" w:cs="Times New Roman"/>
          <w:sz w:val="20"/>
          <w:szCs w:val="20"/>
          <w:lang w:val="fr-FR"/>
        </w:rPr>
        <w:t xml:space="preserve"> </w:t>
      </w:r>
      <w:proofErr w:type="spellStart"/>
      <w:r w:rsidRPr="00EB265D">
        <w:rPr>
          <w:rFonts w:ascii="Times New Roman" w:hAnsi="Times New Roman" w:cs="Times New Roman"/>
          <w:sz w:val="20"/>
          <w:szCs w:val="20"/>
          <w:lang w:val="fr-FR"/>
        </w:rPr>
        <w:t>piattaforma</w:t>
      </w:r>
      <w:proofErr w:type="spellEnd"/>
      <w:r w:rsidRPr="00EB265D">
        <w:rPr>
          <w:rFonts w:ascii="Times New Roman" w:hAnsi="Times New Roman" w:cs="Times New Roman"/>
          <w:sz w:val="20"/>
          <w:szCs w:val="20"/>
          <w:lang w:val="fr-FR"/>
        </w:rPr>
        <w:t xml:space="preserve"> </w:t>
      </w:r>
      <w:proofErr w:type="spellStart"/>
      <w:r w:rsidRPr="00EB265D">
        <w:rPr>
          <w:rFonts w:ascii="Times New Roman" w:hAnsi="Times New Roman" w:cs="Times New Roman"/>
          <w:sz w:val="20"/>
          <w:szCs w:val="20"/>
          <w:lang w:val="fr-FR"/>
        </w:rPr>
        <w:t>Blackboard</w:t>
      </w:r>
      <w:proofErr w:type="spellEnd"/>
      <w:r w:rsidRPr="00EB265D">
        <w:rPr>
          <w:rFonts w:ascii="Times New Roman" w:hAnsi="Times New Roman" w:cs="Times New Roman"/>
          <w:sz w:val="20"/>
          <w:szCs w:val="20"/>
          <w:lang w:val="fr-FR"/>
        </w:rPr>
        <w:t xml:space="preserve"> del corso).</w:t>
      </w:r>
    </w:p>
    <w:p w14:paraId="64B0148A" w14:textId="77777777" w:rsidR="00EB265D" w:rsidRPr="00EB265D" w:rsidRDefault="00EB265D" w:rsidP="00EB265D">
      <w:pPr>
        <w:pStyle w:val="Paragrafoelenco"/>
        <w:numPr>
          <w:ilvl w:val="0"/>
          <w:numId w:val="5"/>
        </w:numPr>
        <w:spacing w:line="240" w:lineRule="auto"/>
        <w:jc w:val="both"/>
        <w:rPr>
          <w:rFonts w:ascii="Times New Roman" w:hAnsi="Times New Roman" w:cs="Times New Roman"/>
          <w:sz w:val="20"/>
          <w:szCs w:val="20"/>
          <w:lang w:val="fr-FR"/>
        </w:rPr>
      </w:pPr>
      <w:r w:rsidRPr="00EB265D">
        <w:rPr>
          <w:rFonts w:ascii="Times New Roman" w:hAnsi="Times New Roman" w:cs="Times New Roman"/>
          <w:sz w:val="20"/>
          <w:szCs w:val="20"/>
          <w:lang w:val="fr-FR"/>
        </w:rPr>
        <w:lastRenderedPageBreak/>
        <w:t xml:space="preserve">I. Vidotto, </w:t>
      </w:r>
      <w:r w:rsidRPr="00EB265D">
        <w:rPr>
          <w:rFonts w:ascii="Times New Roman" w:hAnsi="Times New Roman" w:cs="Times New Roman"/>
          <w:i/>
          <w:iCs/>
          <w:sz w:val="20"/>
          <w:szCs w:val="20"/>
          <w:lang w:val="fr-FR"/>
        </w:rPr>
        <w:t>Proust et la comparaison vive</w:t>
      </w:r>
      <w:r w:rsidRPr="00EB265D">
        <w:rPr>
          <w:rFonts w:ascii="Times New Roman" w:hAnsi="Times New Roman" w:cs="Times New Roman"/>
          <w:sz w:val="20"/>
          <w:szCs w:val="20"/>
          <w:lang w:val="fr-FR"/>
        </w:rPr>
        <w:t xml:space="preserve">, Paris, Classiques Garnier, 2020, en particulier </w:t>
      </w:r>
      <w:r w:rsidRPr="00EB265D">
        <w:rPr>
          <w:rFonts w:ascii="Times New Roman" w:hAnsi="Times New Roman" w:cs="Times New Roman"/>
          <w:sz w:val="20"/>
          <w:szCs w:val="20"/>
          <w:u w:val="single"/>
          <w:lang w:val="fr-FR"/>
        </w:rPr>
        <w:t>p. 211-229</w:t>
      </w:r>
      <w:r w:rsidRPr="00EB265D">
        <w:rPr>
          <w:rFonts w:ascii="Times New Roman" w:hAnsi="Times New Roman" w:cs="Times New Roman"/>
          <w:sz w:val="20"/>
          <w:szCs w:val="20"/>
          <w:lang w:val="fr-FR"/>
        </w:rPr>
        <w:t xml:space="preserve"> (</w:t>
      </w:r>
      <w:proofErr w:type="spellStart"/>
      <w:r w:rsidRPr="00EB265D">
        <w:rPr>
          <w:rFonts w:ascii="Times New Roman" w:hAnsi="Times New Roman" w:cs="Times New Roman"/>
          <w:sz w:val="20"/>
          <w:szCs w:val="20"/>
          <w:lang w:val="fr-FR"/>
        </w:rPr>
        <w:t>disponibile</w:t>
      </w:r>
      <w:proofErr w:type="spellEnd"/>
      <w:r w:rsidRPr="00EB265D">
        <w:rPr>
          <w:rFonts w:ascii="Times New Roman" w:hAnsi="Times New Roman" w:cs="Times New Roman"/>
          <w:sz w:val="20"/>
          <w:szCs w:val="20"/>
          <w:lang w:val="fr-FR"/>
        </w:rPr>
        <w:t xml:space="preserve"> presso la </w:t>
      </w:r>
      <w:proofErr w:type="spellStart"/>
      <w:r w:rsidRPr="00EB265D">
        <w:rPr>
          <w:rFonts w:ascii="Times New Roman" w:hAnsi="Times New Roman" w:cs="Times New Roman"/>
          <w:sz w:val="20"/>
          <w:szCs w:val="20"/>
          <w:lang w:val="fr-FR"/>
        </w:rPr>
        <w:t>biblioteca</w:t>
      </w:r>
      <w:proofErr w:type="spellEnd"/>
      <w:r w:rsidRPr="00EB265D">
        <w:rPr>
          <w:rFonts w:ascii="Times New Roman" w:hAnsi="Times New Roman" w:cs="Times New Roman"/>
          <w:sz w:val="20"/>
          <w:szCs w:val="20"/>
          <w:lang w:val="fr-FR"/>
        </w:rPr>
        <w:t xml:space="preserve"> d’</w:t>
      </w:r>
      <w:proofErr w:type="spellStart"/>
      <w:r w:rsidRPr="00EB265D">
        <w:rPr>
          <w:rFonts w:ascii="Times New Roman" w:hAnsi="Times New Roman" w:cs="Times New Roman"/>
          <w:sz w:val="20"/>
          <w:szCs w:val="20"/>
          <w:lang w:val="fr-FR"/>
        </w:rPr>
        <w:t>ateneo</w:t>
      </w:r>
      <w:proofErr w:type="spellEnd"/>
      <w:r w:rsidRPr="00EB265D">
        <w:rPr>
          <w:rFonts w:ascii="Times New Roman" w:hAnsi="Times New Roman" w:cs="Times New Roman"/>
          <w:sz w:val="20"/>
          <w:szCs w:val="20"/>
          <w:lang w:val="fr-FR"/>
        </w:rPr>
        <w:t>).</w:t>
      </w:r>
    </w:p>
    <w:p w14:paraId="6A45776D" w14:textId="77777777" w:rsidR="00EB265D" w:rsidRPr="00527319" w:rsidRDefault="00EB265D"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DIDATTICA DEL CORSO</w:t>
      </w:r>
    </w:p>
    <w:p w14:paraId="51723EAC" w14:textId="5B0E1A50" w:rsidR="00EB265D" w:rsidRPr="00CA2CA0" w:rsidRDefault="00EB265D" w:rsidP="00EB265D">
      <w:p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 xml:space="preserve">Cours magistral en français. Chaque séance prévoit une partie théorique (introduction à l’analyse lexicale, figurale, syntaxique, grammaticale) et une partie d’application avec lecture, traduction et commentaire stylistique d’un ou plusieurs passages de </w:t>
      </w:r>
      <w:r>
        <w:rPr>
          <w:rFonts w:ascii="Times New Roman" w:eastAsia="Times New Roman" w:hAnsi="Times New Roman" w:cs="Times New Roman"/>
          <w:i/>
          <w:iCs/>
          <w:noProof/>
          <w:sz w:val="20"/>
          <w:szCs w:val="24"/>
          <w:lang w:val="fr-FR" w:eastAsia="it-IT"/>
        </w:rPr>
        <w:t xml:space="preserve">Du côté de chez Swann. </w:t>
      </w:r>
      <w:r w:rsidRPr="00F9769D">
        <w:rPr>
          <w:rFonts w:ascii="Times New Roman" w:hAnsi="Times New Roman"/>
          <w:sz w:val="20"/>
          <w:szCs w:val="24"/>
          <w:lang w:val="fr-FR"/>
        </w:rPr>
        <w:t>La plate</w:t>
      </w:r>
      <w:r>
        <w:rPr>
          <w:rFonts w:ascii="Times New Roman" w:hAnsi="Times New Roman"/>
          <w:sz w:val="20"/>
          <w:szCs w:val="24"/>
          <w:lang w:val="fr-FR"/>
        </w:rPr>
        <w:t>f</w:t>
      </w:r>
      <w:r w:rsidRPr="00F9769D">
        <w:rPr>
          <w:rFonts w:ascii="Times New Roman" w:hAnsi="Times New Roman"/>
          <w:sz w:val="20"/>
          <w:szCs w:val="24"/>
          <w:lang w:val="fr-FR"/>
        </w:rPr>
        <w:t>orme Blackboard sera utilisée tout au long du cours.</w:t>
      </w:r>
      <w:r>
        <w:rPr>
          <w:rFonts w:ascii="Times New Roman" w:hAnsi="Times New Roman"/>
          <w:sz w:val="20"/>
          <w:szCs w:val="24"/>
          <w:lang w:val="fr-FR"/>
        </w:rPr>
        <w:t xml:space="preserve"> </w:t>
      </w:r>
      <w:r w:rsidRPr="00F9769D">
        <w:rPr>
          <w:rFonts w:ascii="Times New Roman" w:hAnsi="Times New Roman"/>
          <w:sz w:val="20"/>
          <w:szCs w:val="24"/>
          <w:lang w:val="fr-FR"/>
        </w:rPr>
        <w:t>Pendant le cours s</w:t>
      </w:r>
      <w:r w:rsidR="00527319">
        <w:rPr>
          <w:rFonts w:ascii="Times New Roman" w:hAnsi="Times New Roman"/>
          <w:sz w:val="20"/>
          <w:szCs w:val="24"/>
          <w:lang w:val="fr-FR"/>
        </w:rPr>
        <w:t>eront activées des pages «wiki</w:t>
      </w:r>
      <w:r w:rsidRPr="00F9769D">
        <w:rPr>
          <w:rFonts w:ascii="Times New Roman" w:hAnsi="Times New Roman"/>
          <w:sz w:val="20"/>
          <w:szCs w:val="24"/>
          <w:lang w:val="fr-FR"/>
        </w:rPr>
        <w:t xml:space="preserve">» à l’intérieur de la plate-forme Blackboard, qui permettront un travail collaboratif </w:t>
      </w:r>
      <w:r>
        <w:rPr>
          <w:rFonts w:ascii="Times New Roman" w:hAnsi="Times New Roman"/>
          <w:sz w:val="20"/>
          <w:szCs w:val="24"/>
          <w:lang w:val="fr-FR"/>
        </w:rPr>
        <w:t xml:space="preserve">(commentaire stylistique de passages significatifs du roman, au choix des </w:t>
      </w:r>
      <w:proofErr w:type="spellStart"/>
      <w:r>
        <w:rPr>
          <w:rFonts w:ascii="Times New Roman" w:hAnsi="Times New Roman"/>
          <w:sz w:val="20"/>
          <w:szCs w:val="24"/>
          <w:lang w:val="fr-FR"/>
        </w:rPr>
        <w:t>étudiant.e.s</w:t>
      </w:r>
      <w:proofErr w:type="spellEnd"/>
      <w:r>
        <w:rPr>
          <w:rFonts w:ascii="Times New Roman" w:hAnsi="Times New Roman"/>
          <w:sz w:val="20"/>
          <w:szCs w:val="24"/>
          <w:lang w:val="fr-FR"/>
        </w:rPr>
        <w:t xml:space="preserve">). </w:t>
      </w:r>
      <w:r w:rsidRPr="00F9769D">
        <w:rPr>
          <w:rFonts w:ascii="Times New Roman" w:hAnsi="Times New Roman"/>
          <w:sz w:val="20"/>
          <w:szCs w:val="24"/>
          <w:lang w:val="fr-FR"/>
        </w:rPr>
        <w:t>Cette participation sera évaluée</w:t>
      </w:r>
      <w:r>
        <w:rPr>
          <w:rFonts w:ascii="Times New Roman" w:hAnsi="Times New Roman"/>
          <w:sz w:val="20"/>
          <w:szCs w:val="24"/>
          <w:lang w:val="fr-FR"/>
        </w:rPr>
        <w:t xml:space="preserve"> et contribuera à la note finale</w:t>
      </w:r>
      <w:r w:rsidRPr="00F9769D">
        <w:rPr>
          <w:rFonts w:ascii="Times New Roman" w:hAnsi="Times New Roman"/>
          <w:sz w:val="20"/>
          <w:szCs w:val="24"/>
          <w:lang w:val="fr-FR"/>
        </w:rPr>
        <w:t>.</w:t>
      </w:r>
      <w:r>
        <w:rPr>
          <w:rFonts w:ascii="Times New Roman" w:hAnsi="Times New Roman"/>
          <w:sz w:val="20"/>
          <w:szCs w:val="24"/>
          <w:lang w:val="fr-FR"/>
        </w:rPr>
        <w:t xml:space="preserve"> </w:t>
      </w:r>
      <w:r w:rsidRPr="00F9769D">
        <w:rPr>
          <w:rFonts w:ascii="Times New Roman" w:hAnsi="Times New Roman"/>
          <w:sz w:val="20"/>
          <w:szCs w:val="24"/>
          <w:lang w:val="fr-FR"/>
        </w:rPr>
        <w:t xml:space="preserve">Le cours magistral sera </w:t>
      </w:r>
      <w:r>
        <w:rPr>
          <w:rFonts w:ascii="Times New Roman" w:hAnsi="Times New Roman"/>
          <w:sz w:val="20"/>
          <w:szCs w:val="24"/>
          <w:lang w:val="fr-FR"/>
        </w:rPr>
        <w:t>complété</w:t>
      </w:r>
      <w:r w:rsidRPr="00F9769D">
        <w:rPr>
          <w:rFonts w:ascii="Times New Roman" w:hAnsi="Times New Roman"/>
          <w:sz w:val="20"/>
          <w:szCs w:val="24"/>
          <w:lang w:val="fr-FR"/>
        </w:rPr>
        <w:t xml:space="preserve"> par le cours de </w:t>
      </w:r>
      <w:r w:rsidRPr="00C6482E">
        <w:rPr>
          <w:rFonts w:ascii="Times New Roman" w:hAnsi="Times New Roman"/>
          <w:i/>
          <w:iCs/>
          <w:sz w:val="20"/>
          <w:szCs w:val="24"/>
          <w:lang w:val="fr-FR"/>
        </w:rPr>
        <w:t>Esercitazioni</w:t>
      </w:r>
      <w:r w:rsidRPr="00F9769D">
        <w:rPr>
          <w:rFonts w:ascii="Times New Roman" w:hAnsi="Times New Roman"/>
          <w:sz w:val="20"/>
          <w:szCs w:val="24"/>
          <w:lang w:val="fr-FR"/>
        </w:rPr>
        <w:t xml:space="preserve"> de Mme Pedrazzini (voir programme ci-dessous). </w:t>
      </w:r>
    </w:p>
    <w:p w14:paraId="48A28F25" w14:textId="77777777" w:rsidR="00EB265D" w:rsidRPr="00527319" w:rsidRDefault="00EB265D"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METODO E CRITERI DI VALUTAZIONE</w:t>
      </w:r>
    </w:p>
    <w:p w14:paraId="6A7D76DB" w14:textId="6035EDA4" w:rsidR="00EB265D" w:rsidRDefault="00EB265D" w:rsidP="00EB265D">
      <w:pPr>
        <w:tabs>
          <w:tab w:val="left" w:pos="284"/>
        </w:tabs>
        <w:spacing w:after="0" w:line="220" w:lineRule="exact"/>
        <w:jc w:val="both"/>
        <w:rPr>
          <w:rFonts w:ascii="Times New Roman" w:hAnsi="Times New Roman" w:cs="Times New Roman"/>
          <w:bCs/>
          <w:iCs/>
          <w:sz w:val="20"/>
          <w:szCs w:val="20"/>
          <w:lang w:val="fr-FR"/>
        </w:rPr>
      </w:pPr>
      <w:r>
        <w:rPr>
          <w:rFonts w:ascii="Times New Roman" w:hAnsi="Times New Roman" w:cs="Times New Roman"/>
          <w:bCs/>
          <w:iCs/>
          <w:sz w:val="20"/>
          <w:szCs w:val="20"/>
          <w:lang w:val="fr-FR"/>
        </w:rPr>
        <w:t xml:space="preserve">L’évaluation des </w:t>
      </w:r>
      <w:proofErr w:type="spellStart"/>
      <w:r>
        <w:rPr>
          <w:rFonts w:ascii="Times New Roman" w:hAnsi="Times New Roman" w:cs="Times New Roman"/>
          <w:bCs/>
          <w:iCs/>
          <w:sz w:val="20"/>
          <w:szCs w:val="20"/>
          <w:lang w:val="fr-FR"/>
        </w:rPr>
        <w:t>étudiant.e.s</w:t>
      </w:r>
      <w:proofErr w:type="spellEnd"/>
      <w:r>
        <w:rPr>
          <w:rFonts w:ascii="Times New Roman" w:hAnsi="Times New Roman" w:cs="Times New Roman"/>
          <w:bCs/>
          <w:iCs/>
          <w:sz w:val="20"/>
          <w:szCs w:val="20"/>
          <w:lang w:val="fr-FR"/>
        </w:rPr>
        <w:t xml:space="preserve"> s’effectuera en deux étapes de validation: </w:t>
      </w:r>
    </w:p>
    <w:p w14:paraId="6A45ACE9" w14:textId="77777777" w:rsidR="00EB265D" w:rsidRDefault="00EB265D" w:rsidP="00EB265D">
      <w:pPr>
        <w:pStyle w:val="Paragrafoelenco"/>
        <w:numPr>
          <w:ilvl w:val="0"/>
          <w:numId w:val="6"/>
        </w:numPr>
        <w:tabs>
          <w:tab w:val="left" w:pos="284"/>
        </w:tabs>
        <w:spacing w:after="0" w:line="220" w:lineRule="exact"/>
        <w:jc w:val="both"/>
        <w:rPr>
          <w:rFonts w:ascii="Times New Roman" w:hAnsi="Times New Roman" w:cs="Times New Roman"/>
          <w:bCs/>
          <w:iCs/>
          <w:sz w:val="20"/>
          <w:szCs w:val="20"/>
          <w:lang w:val="fr-FR"/>
        </w:rPr>
      </w:pPr>
      <w:r w:rsidRPr="00CA2CA0">
        <w:rPr>
          <w:rFonts w:ascii="Times New Roman" w:hAnsi="Times New Roman" w:cs="Times New Roman"/>
          <w:bCs/>
          <w:iCs/>
          <w:sz w:val="20"/>
          <w:szCs w:val="20"/>
          <w:lang w:val="fr-FR"/>
        </w:rPr>
        <w:t xml:space="preserve">Seront d’abord évaluées </w:t>
      </w:r>
      <w:r>
        <w:rPr>
          <w:rFonts w:ascii="Times New Roman" w:hAnsi="Times New Roman" w:cs="Times New Roman"/>
          <w:bCs/>
          <w:iCs/>
          <w:sz w:val="20"/>
          <w:szCs w:val="20"/>
          <w:lang w:val="fr-FR"/>
        </w:rPr>
        <w:t>la participation aux séances (attention, questions, interventions) et le travail participatif des wikis.</w:t>
      </w:r>
    </w:p>
    <w:p w14:paraId="0E07626E" w14:textId="77777777" w:rsidR="00EB265D" w:rsidRPr="00CA2CA0" w:rsidRDefault="00EB265D" w:rsidP="00EB265D">
      <w:pPr>
        <w:pStyle w:val="Paragrafoelenco"/>
        <w:numPr>
          <w:ilvl w:val="0"/>
          <w:numId w:val="6"/>
        </w:numPr>
        <w:tabs>
          <w:tab w:val="left" w:pos="284"/>
        </w:tabs>
        <w:spacing w:after="0" w:line="220" w:lineRule="exact"/>
        <w:jc w:val="both"/>
        <w:rPr>
          <w:rFonts w:ascii="Times New Roman" w:hAnsi="Times New Roman" w:cs="Times New Roman"/>
          <w:bCs/>
          <w:iCs/>
          <w:sz w:val="20"/>
          <w:szCs w:val="20"/>
          <w:lang w:val="fr-FR"/>
        </w:rPr>
      </w:pPr>
      <w:r>
        <w:rPr>
          <w:rFonts w:ascii="Times New Roman" w:hAnsi="Times New Roman" w:cs="Times New Roman"/>
          <w:bCs/>
          <w:iCs/>
          <w:sz w:val="20"/>
          <w:szCs w:val="20"/>
          <w:lang w:val="fr-FR"/>
        </w:rPr>
        <w:t xml:space="preserve">L’examen oral sera constitué de la lecture et du commentaire stylistique de quelques passages de </w:t>
      </w:r>
      <w:r>
        <w:rPr>
          <w:rFonts w:ascii="Times New Roman" w:hAnsi="Times New Roman" w:cs="Times New Roman"/>
          <w:bCs/>
          <w:i/>
          <w:sz w:val="20"/>
          <w:szCs w:val="20"/>
          <w:lang w:val="fr-FR"/>
        </w:rPr>
        <w:t>Du côté de chez Swann</w:t>
      </w:r>
      <w:r>
        <w:rPr>
          <w:rFonts w:ascii="Times New Roman" w:hAnsi="Times New Roman" w:cs="Times New Roman"/>
          <w:bCs/>
          <w:iCs/>
          <w:sz w:val="20"/>
          <w:szCs w:val="20"/>
          <w:lang w:val="fr-FR"/>
        </w:rPr>
        <w:t xml:space="preserve"> choisis par l’enseignante. Il est attendu que l’</w:t>
      </w:r>
      <w:proofErr w:type="spellStart"/>
      <w:r>
        <w:rPr>
          <w:rFonts w:ascii="Times New Roman" w:hAnsi="Times New Roman" w:cs="Times New Roman"/>
          <w:bCs/>
          <w:iCs/>
          <w:sz w:val="20"/>
          <w:szCs w:val="20"/>
          <w:lang w:val="fr-FR"/>
        </w:rPr>
        <w:t>étudian.t.e</w:t>
      </w:r>
      <w:proofErr w:type="spellEnd"/>
      <w:r>
        <w:rPr>
          <w:rFonts w:ascii="Times New Roman" w:hAnsi="Times New Roman" w:cs="Times New Roman"/>
          <w:bCs/>
          <w:iCs/>
          <w:sz w:val="20"/>
          <w:szCs w:val="20"/>
          <w:lang w:val="fr-FR"/>
        </w:rPr>
        <w:t xml:space="preserve"> sache lire, prononcer et traduire correctement les textes proposés, et puisse ensuite dégager des éléments pertinents pour l’analyse stylistique. Il est également attendu que l’</w:t>
      </w:r>
      <w:proofErr w:type="spellStart"/>
      <w:r>
        <w:rPr>
          <w:rFonts w:ascii="Times New Roman" w:hAnsi="Times New Roman" w:cs="Times New Roman"/>
          <w:bCs/>
          <w:iCs/>
          <w:sz w:val="20"/>
          <w:szCs w:val="20"/>
          <w:lang w:val="fr-FR"/>
        </w:rPr>
        <w:t>étudiant.e</w:t>
      </w:r>
      <w:proofErr w:type="spellEnd"/>
      <w:r>
        <w:rPr>
          <w:rFonts w:ascii="Times New Roman" w:hAnsi="Times New Roman" w:cs="Times New Roman"/>
          <w:bCs/>
          <w:iCs/>
          <w:sz w:val="20"/>
          <w:szCs w:val="20"/>
          <w:lang w:val="fr-FR"/>
        </w:rPr>
        <w:t xml:space="preserve"> maîtrise les éléments théoriques du cours (conception proustienne du style, notions linguistiques). </w:t>
      </w:r>
      <w:r w:rsidRPr="00F9769D">
        <w:rPr>
          <w:rFonts w:ascii="Times New Roman" w:eastAsia="Times New Roman" w:hAnsi="Times New Roman" w:cs="Times New Roman"/>
          <w:noProof/>
          <w:sz w:val="20"/>
          <w:szCs w:val="24"/>
          <w:lang w:val="fr-FR" w:eastAsia="it-IT"/>
        </w:rPr>
        <w:t>La traduction soignée et le commentaire sont indispensables pour la réussite de l’examen</w:t>
      </w:r>
      <w:r>
        <w:rPr>
          <w:rFonts w:ascii="Times New Roman" w:eastAsia="Times New Roman" w:hAnsi="Times New Roman" w:cs="Times New Roman"/>
          <w:noProof/>
          <w:sz w:val="20"/>
          <w:szCs w:val="24"/>
          <w:lang w:val="fr-FR" w:eastAsia="it-IT"/>
        </w:rPr>
        <w:t xml:space="preserve"> et n’ont d’autre objectif que la vérification de la compréhension du texte</w:t>
      </w:r>
      <w:r w:rsidRPr="00F9769D">
        <w:rPr>
          <w:rFonts w:ascii="Times New Roman" w:hAnsi="Times New Roman"/>
          <w:sz w:val="20"/>
          <w:szCs w:val="24"/>
          <w:lang w:val="fr-FR"/>
        </w:rPr>
        <w:t xml:space="preserve"> (</w:t>
      </w:r>
      <w:r>
        <w:rPr>
          <w:rFonts w:ascii="Times New Roman" w:hAnsi="Times New Roman"/>
          <w:sz w:val="20"/>
          <w:szCs w:val="24"/>
          <w:lang w:val="fr-FR"/>
        </w:rPr>
        <w:t>v</w:t>
      </w:r>
      <w:r w:rsidRPr="00F9769D">
        <w:rPr>
          <w:rFonts w:ascii="Times New Roman" w:hAnsi="Times New Roman"/>
          <w:sz w:val="20"/>
          <w:szCs w:val="24"/>
          <w:lang w:val="fr-FR"/>
        </w:rPr>
        <w:t>oir la fiche d’évaluation ci-dessous pour une considération précise du poids des différentes habilités requises).</w:t>
      </w:r>
    </w:p>
    <w:p w14:paraId="4C57CC22" w14:textId="77777777" w:rsidR="00EB265D" w:rsidRPr="00CA2CA0" w:rsidRDefault="00EB265D" w:rsidP="00EB265D">
      <w:pPr>
        <w:pStyle w:val="Paragrafoelenco"/>
        <w:numPr>
          <w:ilvl w:val="0"/>
          <w:numId w:val="7"/>
        </w:numPr>
        <w:tabs>
          <w:tab w:val="left" w:pos="284"/>
        </w:tabs>
        <w:spacing w:after="0" w:line="220" w:lineRule="exact"/>
        <w:jc w:val="both"/>
        <w:rPr>
          <w:rFonts w:ascii="Times New Roman" w:hAnsi="Times New Roman" w:cs="Times New Roman"/>
          <w:bCs/>
          <w:iCs/>
          <w:sz w:val="20"/>
          <w:szCs w:val="20"/>
          <w:lang w:val="fr-FR"/>
        </w:rPr>
      </w:pPr>
      <w:r w:rsidRPr="00CA2CA0">
        <w:rPr>
          <w:rFonts w:ascii="Times New Roman" w:hAnsi="Times New Roman" w:cs="Times New Roman"/>
          <w:sz w:val="20"/>
          <w:szCs w:val="24"/>
          <w:lang w:val="fr-FR"/>
        </w:rPr>
        <w:t>Les étudiants sont censés se présenter à l’examen avec leurs propres textes</w:t>
      </w:r>
      <w:r w:rsidRPr="00CA2CA0">
        <w:rPr>
          <w:rFonts w:ascii="Times New Roman" w:hAnsi="Times New Roman"/>
          <w:sz w:val="20"/>
          <w:szCs w:val="24"/>
          <w:lang w:val="fr-FR"/>
        </w:rPr>
        <w:t>.     Les notes de traductions dans les textes sont non seulement permises mais bienvenues</w:t>
      </w:r>
      <w:r w:rsidRPr="00CA2CA0">
        <w:rPr>
          <w:rFonts w:ascii="Times New Roman" w:eastAsia="Times New Roman" w:hAnsi="Times New Roman" w:cs="Times New Roman"/>
          <w:noProof/>
          <w:sz w:val="20"/>
          <w:szCs w:val="24"/>
          <w:lang w:val="fr-FR" w:eastAsia="it-IT"/>
        </w:rPr>
        <w:t>.</w:t>
      </w:r>
    </w:p>
    <w:p w14:paraId="5F3F1AB4" w14:textId="77777777" w:rsidR="00EB265D" w:rsidRPr="00F9769D" w:rsidRDefault="00EB265D" w:rsidP="00EB265D">
      <w:pPr>
        <w:pStyle w:val="Paragrafoelenco"/>
        <w:numPr>
          <w:ilvl w:val="0"/>
          <w:numId w:val="2"/>
        </w:numPr>
        <w:autoSpaceDE w:val="0"/>
        <w:autoSpaceDN w:val="0"/>
        <w:adjustRightInd w:val="0"/>
        <w:spacing w:after="0" w:line="240" w:lineRule="auto"/>
        <w:jc w:val="both"/>
        <w:rPr>
          <w:rFonts w:ascii="Times New Roman" w:eastAsia="Times New Roman" w:hAnsi="Times New Roman" w:cs="Times New Roman"/>
          <w:noProof/>
          <w:sz w:val="20"/>
          <w:szCs w:val="24"/>
          <w:lang w:val="fr-FR" w:eastAsia="it-IT"/>
        </w:rPr>
      </w:pPr>
      <w:r w:rsidRPr="00F9769D">
        <w:rPr>
          <w:rFonts w:ascii="Times New Roman" w:eastAsia="Times New Roman" w:hAnsi="Times New Roman" w:cs="Times New Roman"/>
          <w:noProof/>
          <w:sz w:val="20"/>
          <w:szCs w:val="24"/>
          <w:lang w:val="fr-FR" w:eastAsia="it-IT"/>
        </w:rPr>
        <w:t xml:space="preserve">L’épreuve de Esercitazioni de Littérature Française III Année précède obligatoirement l’examen final. </w:t>
      </w:r>
    </w:p>
    <w:p w14:paraId="12F049E1" w14:textId="77777777" w:rsidR="00EB265D" w:rsidRPr="00F9769D" w:rsidRDefault="00EB265D" w:rsidP="00EB265D">
      <w:pPr>
        <w:pStyle w:val="Testo2"/>
        <w:numPr>
          <w:ilvl w:val="0"/>
          <w:numId w:val="2"/>
        </w:numPr>
        <w:rPr>
          <w:rFonts w:ascii="Times New Roman" w:hAnsi="Times New Roman"/>
          <w:sz w:val="20"/>
          <w:szCs w:val="24"/>
          <w:lang w:val="fr-FR"/>
        </w:rPr>
      </w:pPr>
      <w:r w:rsidRPr="00F9769D">
        <w:rPr>
          <w:rFonts w:ascii="Times New Roman" w:hAnsi="Times New Roman"/>
          <w:sz w:val="20"/>
          <w:szCs w:val="24"/>
          <w:lang w:val="fr-FR"/>
        </w:rPr>
        <w:t xml:space="preserve">La note finale de littérature (Esercitazioni + Cours Magistral) est composée comme suit : « media ponderata » de l’écrit et de l’oral (Langue); moyenne de littérature (50% Esercitazioni 50% Cours Magistral) ; moyenne finale entre Langue et Littérature. Les étudiants sont censés se présenter à l’examen avec leurs propres textes (voir la Bibliographie pour les éditions conseillées).  </w:t>
      </w:r>
    </w:p>
    <w:p w14:paraId="274EF217" w14:textId="5846515B" w:rsidR="00EB265D" w:rsidRPr="00EB265D" w:rsidRDefault="00EB265D" w:rsidP="00EB265D">
      <w:pPr>
        <w:tabs>
          <w:tab w:val="left" w:pos="284"/>
        </w:tabs>
        <w:spacing w:after="0" w:line="220" w:lineRule="exact"/>
        <w:jc w:val="both"/>
        <w:rPr>
          <w:rFonts w:ascii="Times New Roman" w:hAnsi="Times New Roman"/>
          <w:sz w:val="20"/>
          <w:szCs w:val="24"/>
        </w:rPr>
      </w:pPr>
      <w:r w:rsidRPr="00527319">
        <w:rPr>
          <w:rFonts w:ascii="Times New Roman" w:hAnsi="Times New Roman"/>
          <w:sz w:val="20"/>
          <w:szCs w:val="24"/>
        </w:rPr>
        <w:lastRenderedPageBreak/>
        <w:t>Al voto finale concorre il voto che risulta dalla media ponderata degli esiti delle prove intermedie di lingua scritta e orale</w:t>
      </w:r>
      <w:r w:rsidR="00527319">
        <w:rPr>
          <w:rFonts w:ascii="Times New Roman" w:hAnsi="Times New Roman"/>
          <w:sz w:val="20"/>
          <w:szCs w:val="24"/>
        </w:rPr>
        <w:t xml:space="preserve"> (rispettivamente fino a un massimo di </w:t>
      </w:r>
      <w:r w:rsidRPr="00527319">
        <w:rPr>
          <w:rFonts w:ascii="Times New Roman" w:hAnsi="Times New Roman"/>
          <w:sz w:val="20"/>
          <w:szCs w:val="24"/>
        </w:rPr>
        <w:t>1/6 e 2/6 del voto finale).</w:t>
      </w:r>
    </w:p>
    <w:p w14:paraId="1AAA1C6C" w14:textId="77777777" w:rsidR="00EB265D" w:rsidRPr="00EB265D" w:rsidRDefault="00EB265D" w:rsidP="00EB265D">
      <w:pPr>
        <w:tabs>
          <w:tab w:val="left" w:pos="284"/>
        </w:tabs>
        <w:spacing w:after="0" w:line="220" w:lineRule="exact"/>
        <w:jc w:val="both"/>
        <w:rPr>
          <w:b/>
          <w:i/>
          <w:sz w:val="18"/>
        </w:rPr>
      </w:pPr>
    </w:p>
    <w:tbl>
      <w:tblPr>
        <w:tblStyle w:val="Grigliatabella"/>
        <w:tblW w:w="0" w:type="auto"/>
        <w:tblLook w:val="04A0" w:firstRow="1" w:lastRow="0" w:firstColumn="1" w:lastColumn="0" w:noHBand="0" w:noVBand="1"/>
      </w:tblPr>
      <w:tblGrid>
        <w:gridCol w:w="562"/>
        <w:gridCol w:w="4170"/>
        <w:gridCol w:w="1942"/>
      </w:tblGrid>
      <w:tr w:rsidR="00EB265D" w:rsidRPr="0008427C" w14:paraId="08374496" w14:textId="77777777" w:rsidTr="006F5056">
        <w:trPr>
          <w:trHeight w:val="838"/>
        </w:trPr>
        <w:tc>
          <w:tcPr>
            <w:tcW w:w="562" w:type="dxa"/>
          </w:tcPr>
          <w:p w14:paraId="0B111A54" w14:textId="77777777" w:rsidR="00EB265D" w:rsidRPr="00EB265D" w:rsidRDefault="00EB265D" w:rsidP="006F5056">
            <w:pPr>
              <w:spacing w:line="360" w:lineRule="auto"/>
              <w:rPr>
                <w:sz w:val="18"/>
                <w:szCs w:val="18"/>
                <w:u w:val="single"/>
              </w:rPr>
            </w:pPr>
          </w:p>
        </w:tc>
        <w:tc>
          <w:tcPr>
            <w:tcW w:w="4170" w:type="dxa"/>
          </w:tcPr>
          <w:p w14:paraId="2A2BB9BF" w14:textId="77777777" w:rsidR="00EB265D" w:rsidRPr="00F9769D" w:rsidRDefault="00EB265D" w:rsidP="006F5056">
            <w:pPr>
              <w:spacing w:line="360" w:lineRule="auto"/>
              <w:jc w:val="center"/>
              <w:rPr>
                <w:b/>
                <w:sz w:val="18"/>
                <w:szCs w:val="18"/>
                <w:u w:val="single"/>
                <w:lang w:val="fr-FR"/>
              </w:rPr>
            </w:pPr>
            <w:r w:rsidRPr="00F9769D">
              <w:rPr>
                <w:b/>
                <w:sz w:val="18"/>
                <w:szCs w:val="18"/>
                <w:u w:val="single"/>
                <w:lang w:val="fr-FR"/>
              </w:rPr>
              <w:t>Compétences à évaluer</w:t>
            </w:r>
          </w:p>
        </w:tc>
        <w:tc>
          <w:tcPr>
            <w:tcW w:w="1942" w:type="dxa"/>
          </w:tcPr>
          <w:p w14:paraId="6A8194D3" w14:textId="77777777" w:rsidR="00EB265D" w:rsidRPr="00F9769D" w:rsidRDefault="00EB265D" w:rsidP="006F5056">
            <w:pPr>
              <w:spacing w:line="360" w:lineRule="auto"/>
              <w:jc w:val="center"/>
              <w:rPr>
                <w:b/>
                <w:sz w:val="18"/>
                <w:szCs w:val="18"/>
                <w:u w:val="single"/>
                <w:lang w:val="fr-FR"/>
              </w:rPr>
            </w:pPr>
            <w:r w:rsidRPr="00F9769D">
              <w:rPr>
                <w:b/>
                <w:sz w:val="18"/>
                <w:szCs w:val="18"/>
                <w:u w:val="single"/>
                <w:lang w:val="fr-FR"/>
              </w:rPr>
              <w:t>Nombre des points à attribuer (maximum)</w:t>
            </w:r>
          </w:p>
        </w:tc>
      </w:tr>
      <w:tr w:rsidR="00EB265D" w:rsidRPr="00F9769D" w14:paraId="2FB3B78D" w14:textId="77777777" w:rsidTr="006F5056">
        <w:tc>
          <w:tcPr>
            <w:tcW w:w="562" w:type="dxa"/>
          </w:tcPr>
          <w:p w14:paraId="4B4EF17A" w14:textId="77777777" w:rsidR="00EB265D" w:rsidRPr="00F9769D" w:rsidRDefault="00EB265D" w:rsidP="006F5056">
            <w:pPr>
              <w:spacing w:line="360" w:lineRule="auto"/>
              <w:jc w:val="center"/>
              <w:rPr>
                <w:sz w:val="18"/>
                <w:szCs w:val="18"/>
                <w:lang w:val="fr-FR"/>
              </w:rPr>
            </w:pPr>
            <w:r w:rsidRPr="00F9769D">
              <w:rPr>
                <w:sz w:val="18"/>
                <w:szCs w:val="18"/>
                <w:lang w:val="fr-FR"/>
              </w:rPr>
              <w:t>1.</w:t>
            </w:r>
          </w:p>
        </w:tc>
        <w:tc>
          <w:tcPr>
            <w:tcW w:w="4170" w:type="dxa"/>
          </w:tcPr>
          <w:p w14:paraId="4E8FAFF6" w14:textId="6C2BA768" w:rsidR="00EB265D" w:rsidRPr="009B3C7F" w:rsidRDefault="00EB265D" w:rsidP="009B3C7F">
            <w:pPr>
              <w:spacing w:line="360" w:lineRule="auto"/>
              <w:rPr>
                <w:sz w:val="18"/>
                <w:szCs w:val="18"/>
                <w:lang w:val="fr-FR"/>
              </w:rPr>
            </w:pPr>
            <w:r w:rsidRPr="00F9769D">
              <w:rPr>
                <w:sz w:val="18"/>
                <w:szCs w:val="18"/>
                <w:lang w:val="fr-FR"/>
              </w:rPr>
              <w:t>Connaissance du texte: compréhension, traduction</w:t>
            </w:r>
          </w:p>
        </w:tc>
        <w:tc>
          <w:tcPr>
            <w:tcW w:w="1942" w:type="dxa"/>
          </w:tcPr>
          <w:p w14:paraId="795E3F6A" w14:textId="77777777" w:rsidR="00EB265D" w:rsidRPr="00F9769D" w:rsidRDefault="00EB265D" w:rsidP="006F5056">
            <w:pPr>
              <w:spacing w:line="360" w:lineRule="auto"/>
              <w:jc w:val="center"/>
              <w:rPr>
                <w:sz w:val="18"/>
                <w:szCs w:val="18"/>
                <w:u w:val="single"/>
                <w:lang w:val="fr-FR"/>
              </w:rPr>
            </w:pPr>
            <w:r w:rsidRPr="00F9769D">
              <w:rPr>
                <w:sz w:val="18"/>
                <w:szCs w:val="18"/>
                <w:u w:val="single"/>
                <w:lang w:val="fr-FR"/>
              </w:rPr>
              <w:t>10</w:t>
            </w:r>
          </w:p>
        </w:tc>
      </w:tr>
      <w:tr w:rsidR="00EB265D" w:rsidRPr="00F9769D" w14:paraId="3D71EFEB" w14:textId="77777777" w:rsidTr="006F5056">
        <w:tc>
          <w:tcPr>
            <w:tcW w:w="562" w:type="dxa"/>
          </w:tcPr>
          <w:p w14:paraId="1C956162" w14:textId="77777777" w:rsidR="00EB265D" w:rsidRPr="00F9769D" w:rsidRDefault="00EB265D" w:rsidP="006F5056">
            <w:pPr>
              <w:spacing w:line="360" w:lineRule="auto"/>
              <w:jc w:val="center"/>
              <w:rPr>
                <w:sz w:val="18"/>
                <w:szCs w:val="18"/>
                <w:lang w:val="fr-FR"/>
              </w:rPr>
            </w:pPr>
            <w:r w:rsidRPr="00F9769D">
              <w:rPr>
                <w:sz w:val="18"/>
                <w:szCs w:val="18"/>
                <w:lang w:val="fr-FR"/>
              </w:rPr>
              <w:t>2.</w:t>
            </w:r>
          </w:p>
        </w:tc>
        <w:tc>
          <w:tcPr>
            <w:tcW w:w="4170" w:type="dxa"/>
          </w:tcPr>
          <w:p w14:paraId="215DE59E" w14:textId="5AFE2A95" w:rsidR="00EB265D" w:rsidRPr="009B3C7F" w:rsidRDefault="00EB265D" w:rsidP="006F5056">
            <w:pPr>
              <w:spacing w:line="360" w:lineRule="auto"/>
              <w:rPr>
                <w:sz w:val="18"/>
                <w:szCs w:val="18"/>
                <w:lang w:val="fr-FR"/>
              </w:rPr>
            </w:pPr>
            <w:r w:rsidRPr="00F9769D">
              <w:rPr>
                <w:sz w:val="18"/>
                <w:szCs w:val="18"/>
                <w:lang w:val="fr-FR"/>
              </w:rPr>
              <w:t>Compétence lingu</w:t>
            </w:r>
            <w:r w:rsidR="009B3C7F">
              <w:rPr>
                <w:sz w:val="18"/>
                <w:szCs w:val="18"/>
                <w:lang w:val="fr-FR"/>
              </w:rPr>
              <w:t>istique, correction phonétique</w:t>
            </w:r>
          </w:p>
        </w:tc>
        <w:tc>
          <w:tcPr>
            <w:tcW w:w="1942" w:type="dxa"/>
          </w:tcPr>
          <w:p w14:paraId="2A3E91F3" w14:textId="77777777" w:rsidR="00EB265D" w:rsidRPr="00F9769D" w:rsidRDefault="00EB265D" w:rsidP="006F5056">
            <w:pPr>
              <w:spacing w:line="360" w:lineRule="auto"/>
              <w:jc w:val="center"/>
              <w:rPr>
                <w:sz w:val="18"/>
                <w:szCs w:val="18"/>
                <w:u w:val="single"/>
                <w:lang w:val="fr-FR"/>
              </w:rPr>
            </w:pPr>
            <w:r w:rsidRPr="00F9769D">
              <w:rPr>
                <w:sz w:val="18"/>
                <w:szCs w:val="18"/>
                <w:u w:val="single"/>
                <w:lang w:val="fr-FR"/>
              </w:rPr>
              <w:t>5</w:t>
            </w:r>
          </w:p>
        </w:tc>
      </w:tr>
      <w:tr w:rsidR="00EB265D" w:rsidRPr="00F9769D" w14:paraId="3B0FC449" w14:textId="77777777" w:rsidTr="009B3C7F">
        <w:trPr>
          <w:trHeight w:val="622"/>
        </w:trPr>
        <w:tc>
          <w:tcPr>
            <w:tcW w:w="562" w:type="dxa"/>
          </w:tcPr>
          <w:p w14:paraId="570DDFA3" w14:textId="77777777" w:rsidR="00EB265D" w:rsidRPr="00F9769D" w:rsidRDefault="00EB265D" w:rsidP="006F5056">
            <w:pPr>
              <w:spacing w:line="360" w:lineRule="auto"/>
              <w:jc w:val="center"/>
              <w:rPr>
                <w:sz w:val="18"/>
                <w:szCs w:val="18"/>
                <w:lang w:val="fr-FR"/>
              </w:rPr>
            </w:pPr>
            <w:r w:rsidRPr="00F9769D">
              <w:rPr>
                <w:sz w:val="18"/>
                <w:szCs w:val="18"/>
                <w:lang w:val="fr-FR"/>
              </w:rPr>
              <w:t>3.</w:t>
            </w:r>
          </w:p>
        </w:tc>
        <w:tc>
          <w:tcPr>
            <w:tcW w:w="4170" w:type="dxa"/>
          </w:tcPr>
          <w:p w14:paraId="4A49652D" w14:textId="77777777" w:rsidR="00EB265D" w:rsidRPr="00CA2CA0" w:rsidRDefault="00EB265D" w:rsidP="006F5056">
            <w:pPr>
              <w:spacing w:line="360" w:lineRule="auto"/>
              <w:rPr>
                <w:sz w:val="18"/>
                <w:szCs w:val="18"/>
                <w:lang w:val="fr-FR"/>
              </w:rPr>
            </w:pPr>
            <w:r w:rsidRPr="00F9769D">
              <w:rPr>
                <w:sz w:val="18"/>
                <w:szCs w:val="18"/>
                <w:lang w:val="fr-FR"/>
              </w:rPr>
              <w:t xml:space="preserve">Notions </w:t>
            </w:r>
            <w:r>
              <w:rPr>
                <w:sz w:val="18"/>
                <w:szCs w:val="18"/>
                <w:lang w:val="fr-FR"/>
              </w:rPr>
              <w:t>théoriques, méthodologie</w:t>
            </w:r>
            <w:r w:rsidRPr="00F9769D">
              <w:rPr>
                <w:sz w:val="18"/>
                <w:szCs w:val="18"/>
                <w:lang w:val="fr-FR"/>
              </w:rPr>
              <w:t xml:space="preserve"> (</w:t>
            </w:r>
            <w:r>
              <w:rPr>
                <w:sz w:val="18"/>
                <w:szCs w:val="18"/>
                <w:lang w:val="fr-FR"/>
              </w:rPr>
              <w:t>conception proustienne du style, notions linguistiques</w:t>
            </w:r>
            <w:r w:rsidRPr="00F9769D">
              <w:rPr>
                <w:sz w:val="18"/>
                <w:szCs w:val="18"/>
                <w:lang w:val="fr-FR"/>
              </w:rPr>
              <w:t>)</w:t>
            </w:r>
          </w:p>
        </w:tc>
        <w:tc>
          <w:tcPr>
            <w:tcW w:w="1942" w:type="dxa"/>
          </w:tcPr>
          <w:p w14:paraId="7CBB5DF0" w14:textId="77777777" w:rsidR="00EB265D" w:rsidRPr="00F9769D" w:rsidRDefault="00EB265D" w:rsidP="006F5056">
            <w:pPr>
              <w:spacing w:line="360" w:lineRule="auto"/>
              <w:jc w:val="center"/>
              <w:rPr>
                <w:sz w:val="18"/>
                <w:szCs w:val="18"/>
                <w:u w:val="single"/>
                <w:lang w:val="fr-FR"/>
              </w:rPr>
            </w:pPr>
            <w:r w:rsidRPr="00F9769D">
              <w:rPr>
                <w:sz w:val="18"/>
                <w:szCs w:val="18"/>
                <w:u w:val="single"/>
                <w:lang w:val="fr-FR"/>
              </w:rPr>
              <w:t>5</w:t>
            </w:r>
          </w:p>
        </w:tc>
      </w:tr>
      <w:tr w:rsidR="00EB265D" w:rsidRPr="00F9769D" w14:paraId="7F98F015" w14:textId="77777777" w:rsidTr="006F5056">
        <w:tc>
          <w:tcPr>
            <w:tcW w:w="562" w:type="dxa"/>
          </w:tcPr>
          <w:p w14:paraId="66EA0759" w14:textId="77777777" w:rsidR="00EB265D" w:rsidRPr="00F9769D" w:rsidRDefault="00EB265D" w:rsidP="006F5056">
            <w:pPr>
              <w:spacing w:line="360" w:lineRule="auto"/>
              <w:jc w:val="center"/>
              <w:rPr>
                <w:sz w:val="18"/>
                <w:szCs w:val="18"/>
                <w:lang w:val="fr-FR"/>
              </w:rPr>
            </w:pPr>
            <w:r w:rsidRPr="00F9769D">
              <w:rPr>
                <w:sz w:val="18"/>
                <w:szCs w:val="18"/>
                <w:lang w:val="fr-FR"/>
              </w:rPr>
              <w:t>4.</w:t>
            </w:r>
          </w:p>
        </w:tc>
        <w:tc>
          <w:tcPr>
            <w:tcW w:w="4170" w:type="dxa"/>
          </w:tcPr>
          <w:p w14:paraId="3B28D193" w14:textId="77777777" w:rsidR="00EB265D" w:rsidRPr="00F9769D" w:rsidRDefault="00EB265D" w:rsidP="006F5056">
            <w:pPr>
              <w:spacing w:line="360" w:lineRule="auto"/>
              <w:rPr>
                <w:sz w:val="18"/>
                <w:szCs w:val="18"/>
                <w:lang w:val="fr-FR"/>
              </w:rPr>
            </w:pPr>
            <w:r w:rsidRPr="00F9769D">
              <w:rPr>
                <w:sz w:val="18"/>
                <w:szCs w:val="18"/>
                <w:lang w:val="fr-FR"/>
              </w:rPr>
              <w:t xml:space="preserve">Degré d’élaboration de données et de notions ; habilité à </w:t>
            </w:r>
            <w:r>
              <w:rPr>
                <w:sz w:val="18"/>
                <w:szCs w:val="18"/>
                <w:lang w:val="fr-FR"/>
              </w:rPr>
              <w:t xml:space="preserve">identifier et </w:t>
            </w:r>
            <w:r w:rsidRPr="00F9769D">
              <w:rPr>
                <w:sz w:val="18"/>
                <w:szCs w:val="18"/>
                <w:lang w:val="fr-FR"/>
              </w:rPr>
              <w:t xml:space="preserve">commenter les </w:t>
            </w:r>
            <w:r>
              <w:rPr>
                <w:sz w:val="18"/>
                <w:szCs w:val="18"/>
                <w:lang w:val="fr-FR"/>
              </w:rPr>
              <w:t>phénomènes</w:t>
            </w:r>
            <w:r w:rsidRPr="00F9769D">
              <w:rPr>
                <w:sz w:val="18"/>
                <w:szCs w:val="18"/>
                <w:lang w:val="fr-FR"/>
              </w:rPr>
              <w:t xml:space="preserve"> stylistiques</w:t>
            </w:r>
            <w:r>
              <w:rPr>
                <w:sz w:val="18"/>
                <w:szCs w:val="18"/>
                <w:lang w:val="fr-FR"/>
              </w:rPr>
              <w:t xml:space="preserve"> significatifs</w:t>
            </w:r>
            <w:r w:rsidRPr="00F9769D">
              <w:rPr>
                <w:sz w:val="18"/>
                <w:szCs w:val="18"/>
                <w:lang w:val="fr-FR"/>
              </w:rPr>
              <w:t xml:space="preserve"> du texte</w:t>
            </w:r>
          </w:p>
          <w:p w14:paraId="27FCD1FD" w14:textId="63B47463" w:rsidR="00EB265D" w:rsidRPr="00CA2CA0" w:rsidRDefault="00EB265D" w:rsidP="009B3C7F">
            <w:pPr>
              <w:spacing w:line="360" w:lineRule="auto"/>
              <w:rPr>
                <w:sz w:val="18"/>
                <w:szCs w:val="18"/>
                <w:lang w:val="fr-FR"/>
              </w:rPr>
            </w:pPr>
            <w:r w:rsidRPr="00F9769D">
              <w:rPr>
                <w:sz w:val="18"/>
                <w:szCs w:val="18"/>
                <w:lang w:val="fr-FR"/>
              </w:rPr>
              <w:t>Capacité critique; originalité</w:t>
            </w:r>
          </w:p>
        </w:tc>
        <w:tc>
          <w:tcPr>
            <w:tcW w:w="1942" w:type="dxa"/>
          </w:tcPr>
          <w:p w14:paraId="2910ABBB" w14:textId="77777777" w:rsidR="00EB265D" w:rsidRPr="00F9769D" w:rsidRDefault="00EB265D" w:rsidP="006F5056">
            <w:pPr>
              <w:spacing w:line="360" w:lineRule="auto"/>
              <w:jc w:val="center"/>
              <w:rPr>
                <w:sz w:val="18"/>
                <w:szCs w:val="18"/>
                <w:u w:val="single"/>
                <w:lang w:val="fr-FR"/>
              </w:rPr>
            </w:pPr>
            <w:r w:rsidRPr="00F9769D">
              <w:rPr>
                <w:sz w:val="18"/>
                <w:szCs w:val="18"/>
                <w:u w:val="single"/>
                <w:lang w:val="fr-FR"/>
              </w:rPr>
              <w:t>/10</w:t>
            </w:r>
          </w:p>
        </w:tc>
      </w:tr>
      <w:tr w:rsidR="00EB265D" w:rsidRPr="00F9769D" w14:paraId="620060CB" w14:textId="77777777" w:rsidTr="006F5056">
        <w:tc>
          <w:tcPr>
            <w:tcW w:w="562" w:type="dxa"/>
          </w:tcPr>
          <w:p w14:paraId="293F5CF3" w14:textId="77777777" w:rsidR="00EB265D" w:rsidRPr="00F9769D" w:rsidRDefault="00EB265D" w:rsidP="006F5056">
            <w:pPr>
              <w:spacing w:line="360" w:lineRule="auto"/>
              <w:rPr>
                <w:sz w:val="18"/>
                <w:szCs w:val="18"/>
                <w:u w:val="single"/>
                <w:lang w:val="fr-FR"/>
              </w:rPr>
            </w:pPr>
          </w:p>
        </w:tc>
        <w:tc>
          <w:tcPr>
            <w:tcW w:w="4170" w:type="dxa"/>
          </w:tcPr>
          <w:p w14:paraId="19FF3D78" w14:textId="216CF625" w:rsidR="00EB265D" w:rsidRPr="00F9769D" w:rsidRDefault="00EB265D" w:rsidP="006F5056">
            <w:pPr>
              <w:rPr>
                <w:b/>
                <w:sz w:val="18"/>
                <w:szCs w:val="18"/>
                <w:lang w:val="fr-FR"/>
              </w:rPr>
            </w:pPr>
            <w:r w:rsidRPr="00F9769D">
              <w:rPr>
                <w:b/>
                <w:sz w:val="18"/>
                <w:szCs w:val="18"/>
                <w:lang w:val="fr-FR"/>
              </w:rPr>
              <w:t>Note finale</w:t>
            </w:r>
          </w:p>
        </w:tc>
        <w:tc>
          <w:tcPr>
            <w:tcW w:w="1942" w:type="dxa"/>
          </w:tcPr>
          <w:p w14:paraId="6FE5E7F4" w14:textId="77777777" w:rsidR="00EB265D" w:rsidRPr="00F9769D" w:rsidRDefault="00EB265D" w:rsidP="006F5056">
            <w:pPr>
              <w:spacing w:line="360" w:lineRule="auto"/>
              <w:jc w:val="center"/>
              <w:rPr>
                <w:b/>
                <w:sz w:val="18"/>
                <w:szCs w:val="18"/>
                <w:u w:val="single"/>
                <w:lang w:val="fr-FR"/>
              </w:rPr>
            </w:pPr>
            <w:r w:rsidRPr="00F9769D">
              <w:rPr>
                <w:b/>
                <w:sz w:val="18"/>
                <w:szCs w:val="18"/>
                <w:u w:val="single"/>
                <w:lang w:val="fr-FR"/>
              </w:rPr>
              <w:t>/30</w:t>
            </w:r>
          </w:p>
        </w:tc>
      </w:tr>
    </w:tbl>
    <w:p w14:paraId="4086AEAE" w14:textId="77777777" w:rsidR="00EB265D" w:rsidRPr="00527319" w:rsidRDefault="00EB265D" w:rsidP="0052731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 xml:space="preserve">AVVERTENZE E PREREQUISITI </w:t>
      </w:r>
    </w:p>
    <w:p w14:paraId="09E82168" w14:textId="77777777" w:rsidR="00EB265D" w:rsidRPr="00D73A33" w:rsidRDefault="00EB265D" w:rsidP="00EB265D">
      <w:pPr>
        <w:pStyle w:val="Testo2"/>
        <w:rPr>
          <w:sz w:val="20"/>
          <w:szCs w:val="21"/>
          <w:lang w:val="fr-FR"/>
        </w:rPr>
      </w:pPr>
      <w:r w:rsidRPr="00D73A33">
        <w:rPr>
          <w:sz w:val="20"/>
          <w:szCs w:val="21"/>
          <w:lang w:val="fr-FR"/>
        </w:rPr>
        <w:t xml:space="preserve">Une bonne connaissance de la langue française (niveau B2) est nécessaire pour participer à ce cours. Une connaissance des principaux courants de la littérature française des </w:t>
      </w:r>
      <w:r>
        <w:rPr>
          <w:sz w:val="20"/>
          <w:szCs w:val="21"/>
          <w:lang w:val="fr-FR"/>
        </w:rPr>
        <w:t>époques</w:t>
      </w:r>
      <w:r w:rsidRPr="00D73A33">
        <w:rPr>
          <w:sz w:val="20"/>
          <w:szCs w:val="21"/>
          <w:lang w:val="fr-FR"/>
        </w:rPr>
        <w:t xml:space="preserve"> </w:t>
      </w:r>
      <w:r>
        <w:rPr>
          <w:sz w:val="20"/>
          <w:szCs w:val="21"/>
          <w:lang w:val="fr-FR"/>
        </w:rPr>
        <w:t>antérieures</w:t>
      </w:r>
      <w:r w:rsidRPr="00D73A33">
        <w:rPr>
          <w:sz w:val="20"/>
          <w:szCs w:val="21"/>
          <w:lang w:val="fr-FR"/>
        </w:rPr>
        <w:t xml:space="preserve"> </w:t>
      </w:r>
      <w:r>
        <w:rPr>
          <w:sz w:val="20"/>
          <w:szCs w:val="21"/>
          <w:lang w:val="fr-FR"/>
        </w:rPr>
        <w:t>au</w:t>
      </w:r>
      <w:r w:rsidRPr="00D73A33">
        <w:rPr>
          <w:sz w:val="20"/>
          <w:szCs w:val="21"/>
          <w:lang w:val="fr-FR"/>
        </w:rPr>
        <w:t xml:space="preserve"> XX</w:t>
      </w:r>
      <w:r w:rsidRPr="00D73A33">
        <w:rPr>
          <w:sz w:val="20"/>
          <w:szCs w:val="21"/>
          <w:vertAlign w:val="superscript"/>
          <w:lang w:val="fr-FR"/>
        </w:rPr>
        <w:t>e</w:t>
      </w:r>
      <w:r w:rsidRPr="00D73A33">
        <w:rPr>
          <w:sz w:val="20"/>
          <w:szCs w:val="21"/>
          <w:lang w:val="fr-FR"/>
        </w:rPr>
        <w:t xml:space="preserve"> </w:t>
      </w:r>
      <w:r>
        <w:rPr>
          <w:sz w:val="20"/>
          <w:szCs w:val="21"/>
          <w:lang w:val="fr-FR"/>
        </w:rPr>
        <w:t xml:space="preserve">siècle </w:t>
      </w:r>
      <w:r w:rsidRPr="00D73A33">
        <w:rPr>
          <w:sz w:val="20"/>
          <w:szCs w:val="21"/>
          <w:lang w:val="fr-FR"/>
        </w:rPr>
        <w:t>est souhaitable (se référer pour ceci aux progammes des Esercitazioni des deux premières années et de l’année en cours).</w:t>
      </w:r>
    </w:p>
    <w:p w14:paraId="29563E3E" w14:textId="77777777" w:rsidR="00EB265D" w:rsidRPr="00EB265D" w:rsidRDefault="00EB265D" w:rsidP="00EB265D">
      <w:pPr>
        <w:pStyle w:val="Testo2"/>
        <w:rPr>
          <w:sz w:val="20"/>
          <w:szCs w:val="21"/>
        </w:rPr>
      </w:pPr>
      <w:r w:rsidRPr="00527319">
        <w:rPr>
          <w:sz w:val="20"/>
          <w:szCs w:val="21"/>
        </w:rPr>
        <w:t>Nel caso in cui la situazione sanitaria relativa alla pandemia di Covid-19 non dovesse consentire la didattica in presenza, sarà garantita l’erogazione a distanza dell’insegnamento con modalità che verranno comunicate in tempo utile agli studenti.</w:t>
      </w:r>
    </w:p>
    <w:p w14:paraId="6C9E917C" w14:textId="77777777" w:rsidR="00EB265D" w:rsidRDefault="00EB265D" w:rsidP="00EB265D">
      <w:pPr>
        <w:pStyle w:val="Testo2"/>
        <w:spacing w:before="120"/>
        <w:rPr>
          <w:sz w:val="20"/>
          <w:szCs w:val="21"/>
          <w:lang w:val="fr-FR"/>
        </w:rPr>
      </w:pPr>
      <w:r w:rsidRPr="00D73A33">
        <w:rPr>
          <w:sz w:val="20"/>
          <w:szCs w:val="21"/>
          <w:lang w:val="fr-FR"/>
        </w:rPr>
        <w:t>Heures de permanence : sur rendez-vous, en présentiel ou en distantiel (</w:t>
      </w:r>
      <w:r>
        <w:rPr>
          <w:sz w:val="20"/>
          <w:szCs w:val="21"/>
          <w:lang w:val="fr-FR"/>
        </w:rPr>
        <w:t xml:space="preserve">prière de </w:t>
      </w:r>
      <w:r w:rsidRPr="00D73A33">
        <w:rPr>
          <w:sz w:val="20"/>
          <w:szCs w:val="21"/>
          <w:lang w:val="fr-FR"/>
        </w:rPr>
        <w:t>contacter l’enseignante par courrier électronique)</w:t>
      </w:r>
    </w:p>
    <w:p w14:paraId="1A402E65" w14:textId="77777777" w:rsidR="00EB265D" w:rsidRDefault="00EB265D" w:rsidP="00EB265D">
      <w:pPr>
        <w:pStyle w:val="Testo2"/>
        <w:spacing w:before="120"/>
        <w:ind w:firstLine="0"/>
        <w:rPr>
          <w:sz w:val="20"/>
          <w:szCs w:val="21"/>
          <w:lang w:val="fr-FR"/>
        </w:rPr>
      </w:pPr>
      <w:r>
        <w:rPr>
          <w:sz w:val="20"/>
          <w:szCs w:val="21"/>
          <w:lang w:val="fr-FR"/>
        </w:rPr>
        <w:lastRenderedPageBreak/>
        <w:t>Les étudiant.e.s qui ne pourraient pas suivre le cours en présence (</w:t>
      </w:r>
      <w:r w:rsidRPr="00243565">
        <w:rPr>
          <w:i/>
          <w:iCs/>
          <w:sz w:val="20"/>
          <w:szCs w:val="21"/>
          <w:lang w:val="fr-FR"/>
        </w:rPr>
        <w:t>non frequentanti</w:t>
      </w:r>
      <w:r>
        <w:rPr>
          <w:sz w:val="20"/>
          <w:szCs w:val="21"/>
          <w:lang w:val="fr-FR"/>
        </w:rPr>
        <w:t>) sont invité.e.s à prendre contact avec l’enseignante pour discuter du programme et des modalités d’évaluation.</w:t>
      </w:r>
    </w:p>
    <w:p w14:paraId="36B66E18" w14:textId="77777777" w:rsidR="00653C1D" w:rsidRPr="00FA031B" w:rsidRDefault="00653C1D" w:rsidP="00FA031B">
      <w:pPr>
        <w:spacing w:before="240" w:after="0" w:line="240" w:lineRule="exact"/>
        <w:rPr>
          <w:rFonts w:ascii="Times New Roman" w:hAnsi="Times New Roman" w:cs="Times New Roman"/>
          <w:i/>
          <w:noProof/>
          <w:sz w:val="20"/>
          <w:szCs w:val="20"/>
        </w:rPr>
      </w:pPr>
      <w:r w:rsidRPr="00FA031B">
        <w:rPr>
          <w:rFonts w:ascii="Times New Roman" w:hAnsi="Times New Roman" w:cs="Times New Roman"/>
          <w:i/>
          <w:noProof/>
          <w:sz w:val="20"/>
          <w:szCs w:val="20"/>
        </w:rPr>
        <w:t>Esercitazioni di Letteratura francese (3° anno)</w:t>
      </w:r>
    </w:p>
    <w:p w14:paraId="0FAA5E39" w14:textId="77777777" w:rsidR="00653C1D" w:rsidRPr="00FA031B" w:rsidRDefault="00653C1D" w:rsidP="00FA031B">
      <w:pPr>
        <w:spacing w:after="0" w:line="240" w:lineRule="exact"/>
        <w:rPr>
          <w:rFonts w:ascii="Times New Roman" w:hAnsi="Times New Roman" w:cs="Times New Roman"/>
          <w:sz w:val="20"/>
          <w:szCs w:val="20"/>
        </w:rPr>
      </w:pPr>
      <w:bookmarkStart w:id="9" w:name="_Toc361750478"/>
      <w:bookmarkStart w:id="10" w:name="_Toc14781875"/>
      <w:bookmarkStart w:id="11" w:name="_Toc45531198"/>
      <w:r w:rsidRPr="00FA031B">
        <w:rPr>
          <w:rFonts w:ascii="Times New Roman" w:hAnsi="Times New Roman" w:cs="Times New Roman"/>
          <w:sz w:val="20"/>
          <w:szCs w:val="20"/>
        </w:rPr>
        <w:t xml:space="preserve">Prof. </w:t>
      </w:r>
      <w:bookmarkEnd w:id="9"/>
      <w:r w:rsidRPr="00FA031B">
        <w:rPr>
          <w:rFonts w:ascii="Times New Roman" w:hAnsi="Times New Roman" w:cs="Times New Roman"/>
          <w:sz w:val="20"/>
          <w:szCs w:val="20"/>
        </w:rPr>
        <w:t>Mariacristina Pedrazzini</w:t>
      </w:r>
      <w:bookmarkEnd w:id="10"/>
      <w:bookmarkEnd w:id="11"/>
    </w:p>
    <w:p w14:paraId="082A2271" w14:textId="77777777" w:rsidR="0055475F" w:rsidRPr="009B3C7F" w:rsidRDefault="0055475F" w:rsidP="009B3C7F">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9B3C7F">
        <w:rPr>
          <w:rFonts w:ascii="Times New Roman" w:eastAsia="Times New Roman" w:hAnsi="Times New Roman" w:cs="Times New Roman"/>
          <w:b/>
          <w:i/>
          <w:sz w:val="18"/>
          <w:szCs w:val="24"/>
          <w:lang w:eastAsia="it-IT"/>
        </w:rPr>
        <w:t>OBIETTIVO DEL CORSO E RISULTATI DI APPRENDIMENTO ATTESI</w:t>
      </w:r>
    </w:p>
    <w:p w14:paraId="53780E22" w14:textId="77777777" w:rsidR="0055475F" w:rsidRPr="009B3C7F" w:rsidRDefault="0055475F" w:rsidP="009B3C7F">
      <w:pPr>
        <w:spacing w:after="120"/>
        <w:jc w:val="both"/>
        <w:rPr>
          <w:rFonts w:ascii="Times New Roman" w:hAnsi="Times New Roman" w:cs="Times New Roman"/>
          <w:bCs/>
          <w:iCs/>
          <w:color w:val="222222"/>
          <w:sz w:val="20"/>
          <w:szCs w:val="18"/>
          <w:shd w:val="clear" w:color="auto" w:fill="FFFFFF"/>
          <w:lang w:val="fr-FR"/>
        </w:rPr>
      </w:pPr>
      <w:r w:rsidRPr="009B3C7F">
        <w:rPr>
          <w:rFonts w:ascii="Times New Roman" w:hAnsi="Times New Roman" w:cs="Times New Roman"/>
          <w:bCs/>
          <w:iCs/>
          <w:color w:val="222222"/>
          <w:sz w:val="20"/>
          <w:szCs w:val="18"/>
          <w:shd w:val="clear" w:color="auto" w:fill="FFFFFF"/>
          <w:lang w:val="fr-FR"/>
        </w:rPr>
        <w:t>Ces travaux pratiques donneront un aperçu chronologique des principaux mouvements littéraires du XXe siècle et de leurs ouvrages représentatifs.</w:t>
      </w:r>
    </w:p>
    <w:p w14:paraId="3AD5B22D" w14:textId="0FB18D39" w:rsidR="0055475F" w:rsidRPr="009B3C7F" w:rsidRDefault="0055475F" w:rsidP="009B3C7F">
      <w:pPr>
        <w:spacing w:after="120"/>
        <w:jc w:val="both"/>
        <w:rPr>
          <w:rFonts w:ascii="Times New Roman" w:hAnsi="Times New Roman" w:cs="Times New Roman"/>
          <w:sz w:val="20"/>
          <w:szCs w:val="18"/>
          <w:lang w:val="fr-FR"/>
        </w:rPr>
      </w:pPr>
      <w:r w:rsidRPr="009B3C7F">
        <w:rPr>
          <w:rFonts w:ascii="Times New Roman" w:hAnsi="Times New Roman" w:cs="Times New Roman"/>
          <w:b/>
          <w:sz w:val="20"/>
          <w:szCs w:val="18"/>
          <w:lang w:val="fr-FR"/>
        </w:rPr>
        <w:t>Objectif pédagogique</w:t>
      </w:r>
      <w:r w:rsidRPr="009B3C7F">
        <w:rPr>
          <w:rFonts w:ascii="Times New Roman" w:hAnsi="Times New Roman" w:cs="Times New Roman"/>
          <w:sz w:val="20"/>
          <w:szCs w:val="18"/>
          <w:lang w:val="fr-FR"/>
        </w:rPr>
        <w:t xml:space="preserve">: la connaissance des principaux mouvements littéraires français du XXe siècle, </w:t>
      </w:r>
      <w:r w:rsidRPr="009B3C7F">
        <w:rPr>
          <w:rFonts w:ascii="Times New Roman" w:hAnsi="Times New Roman" w:cs="Times New Roman"/>
          <w:bCs/>
          <w:iCs/>
          <w:sz w:val="20"/>
          <w:szCs w:val="18"/>
          <w:shd w:val="clear" w:color="auto" w:fill="FFFFFF"/>
          <w:lang w:val="fr-FR"/>
        </w:rPr>
        <w:t>de leurs auteurs et de leurs ouvrages représentatifs</w:t>
      </w:r>
      <w:r w:rsidRPr="009B3C7F">
        <w:rPr>
          <w:rFonts w:ascii="Times New Roman" w:hAnsi="Times New Roman" w:cs="Times New Roman"/>
          <w:sz w:val="20"/>
          <w:szCs w:val="18"/>
          <w:lang w:val="fr-FR"/>
        </w:rPr>
        <w:t>. L’étudiant est censé savoir lire correctement les textes au programme, les situer dans l’époque, et les traduire de manière précise (traduction mot à mot). Cette traduction vise à vérifier la compréhension du texte.</w:t>
      </w:r>
    </w:p>
    <w:p w14:paraId="1DE97DA1" w14:textId="29838AAA" w:rsidR="0055475F" w:rsidRPr="009B3C7F" w:rsidRDefault="0055475F" w:rsidP="009B3C7F">
      <w:pPr>
        <w:spacing w:after="120"/>
        <w:jc w:val="both"/>
        <w:rPr>
          <w:rFonts w:ascii="Times New Roman" w:hAnsi="Times New Roman" w:cs="Times New Roman"/>
          <w:sz w:val="20"/>
          <w:szCs w:val="18"/>
          <w:lang w:val="fr-FR"/>
        </w:rPr>
      </w:pPr>
      <w:r w:rsidRPr="009B3C7F">
        <w:rPr>
          <w:rFonts w:ascii="Times New Roman" w:hAnsi="Times New Roman" w:cs="Times New Roman"/>
          <w:b/>
          <w:sz w:val="20"/>
          <w:szCs w:val="18"/>
          <w:lang w:val="fr-FR"/>
        </w:rPr>
        <w:t>Résultats attendus</w:t>
      </w:r>
      <w:r w:rsidRPr="009B3C7F">
        <w:rPr>
          <w:rFonts w:ascii="Times New Roman" w:hAnsi="Times New Roman" w:cs="Times New Roman"/>
          <w:sz w:val="20"/>
          <w:szCs w:val="18"/>
          <w:lang w:val="fr-FR"/>
        </w:rPr>
        <w:t>: La connaissance des mouvements littéraires, des auteurs et de leurs textes; la capacité de commenter à l’oral les textes proposés en en valorisant les thèmes et le style.</w:t>
      </w:r>
    </w:p>
    <w:p w14:paraId="11E7C5BB" w14:textId="77777777" w:rsidR="0055475F" w:rsidRPr="00FA031B" w:rsidRDefault="0055475F" w:rsidP="009B3C7F">
      <w:pPr>
        <w:tabs>
          <w:tab w:val="left" w:pos="284"/>
        </w:tabs>
        <w:spacing w:before="240" w:after="120" w:line="240" w:lineRule="exact"/>
        <w:jc w:val="both"/>
        <w:rPr>
          <w:rFonts w:ascii="Times New Roman" w:eastAsia="Times New Roman" w:hAnsi="Times New Roman" w:cs="Times New Roman"/>
          <w:b/>
          <w:i/>
          <w:sz w:val="18"/>
          <w:szCs w:val="24"/>
          <w:lang w:val="fr-FR" w:eastAsia="it-IT"/>
        </w:rPr>
      </w:pPr>
      <w:r w:rsidRPr="00FA031B">
        <w:rPr>
          <w:rFonts w:ascii="Times New Roman" w:eastAsia="Times New Roman" w:hAnsi="Times New Roman" w:cs="Times New Roman"/>
          <w:b/>
          <w:i/>
          <w:sz w:val="18"/>
          <w:szCs w:val="24"/>
          <w:lang w:val="fr-FR" w:eastAsia="it-IT"/>
        </w:rPr>
        <w:t>PROGRAMMA DEL CORSO</w:t>
      </w:r>
    </w:p>
    <w:p w14:paraId="03994A6A" w14:textId="1EA8EC43" w:rsidR="0055475F" w:rsidRPr="009B3C7F" w:rsidRDefault="0055475F" w:rsidP="00F4738B">
      <w:pPr>
        <w:jc w:val="both"/>
        <w:rPr>
          <w:rFonts w:ascii="Times New Roman" w:hAnsi="Times New Roman" w:cs="Times New Roman"/>
          <w:sz w:val="20"/>
          <w:szCs w:val="18"/>
          <w:lang w:val="fr-FR"/>
        </w:rPr>
      </w:pPr>
      <w:r w:rsidRPr="009B3C7F">
        <w:rPr>
          <w:rFonts w:ascii="Times New Roman" w:hAnsi="Times New Roman" w:cs="Times New Roman"/>
          <w:sz w:val="20"/>
          <w:szCs w:val="18"/>
          <w:lang w:val="fr-FR"/>
        </w:rPr>
        <w:t>On suivra un parcours chronologique des mouvements littéraires et des œuvres qui ont marqué le XXe siècle français.</w:t>
      </w:r>
    </w:p>
    <w:p w14:paraId="2AC86FD1" w14:textId="640B6110" w:rsidR="0055475F" w:rsidRPr="009B3C7F" w:rsidRDefault="0055475F" w:rsidP="009B3C7F">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9B3C7F">
        <w:rPr>
          <w:rFonts w:ascii="Times New Roman" w:eastAsia="Times New Roman" w:hAnsi="Times New Roman" w:cs="Times New Roman"/>
          <w:b/>
          <w:i/>
          <w:sz w:val="18"/>
          <w:szCs w:val="24"/>
          <w:lang w:eastAsia="it-IT"/>
        </w:rPr>
        <w:t>BIBLIOGRAFIA</w:t>
      </w:r>
      <w:r w:rsidR="0082680C">
        <w:rPr>
          <w:rStyle w:val="Rimandonotaapidipagina"/>
          <w:rFonts w:ascii="Times New Roman" w:eastAsia="Times New Roman" w:hAnsi="Times New Roman" w:cs="Times New Roman"/>
          <w:b/>
          <w:i/>
          <w:sz w:val="18"/>
          <w:szCs w:val="24"/>
          <w:lang w:eastAsia="it-IT"/>
        </w:rPr>
        <w:footnoteReference w:id="3"/>
      </w:r>
    </w:p>
    <w:p w14:paraId="34CE1288" w14:textId="04E7F451" w:rsidR="00F4738B" w:rsidRPr="009B3C7F" w:rsidRDefault="00F4738B" w:rsidP="009B3C7F">
      <w:pPr>
        <w:pStyle w:val="Testo1"/>
        <w:spacing w:before="120"/>
        <w:rPr>
          <w:i/>
          <w:lang w:val="fr-FR"/>
        </w:rPr>
      </w:pPr>
      <w:r w:rsidRPr="009B3C7F">
        <w:rPr>
          <w:i/>
          <w:lang w:val="fr-FR"/>
        </w:rPr>
        <w:t>Obbligatoria</w:t>
      </w:r>
    </w:p>
    <w:p w14:paraId="2199BCFA" w14:textId="77777777" w:rsidR="00693279" w:rsidRPr="00D81ACD" w:rsidRDefault="00693279" w:rsidP="00693279">
      <w:pPr>
        <w:pStyle w:val="NormaleWeb"/>
        <w:spacing w:before="0" w:beforeAutospacing="0"/>
        <w:rPr>
          <w:sz w:val="18"/>
          <w:szCs w:val="18"/>
        </w:rPr>
      </w:pPr>
      <w:proofErr w:type="spellStart"/>
      <w:r w:rsidRPr="00D81ACD">
        <w:rPr>
          <w:sz w:val="18"/>
          <w:szCs w:val="18"/>
        </w:rPr>
        <w:t>Textes</w:t>
      </w:r>
      <w:proofErr w:type="spellEnd"/>
      <w:r w:rsidRPr="00D81ACD">
        <w:rPr>
          <w:sz w:val="18"/>
          <w:szCs w:val="18"/>
        </w:rPr>
        <w:t xml:space="preserve"> </w:t>
      </w:r>
      <w:proofErr w:type="spellStart"/>
      <w:r w:rsidRPr="00D81ACD">
        <w:rPr>
          <w:sz w:val="18"/>
          <w:szCs w:val="18"/>
        </w:rPr>
        <w:t>littéraires</w:t>
      </w:r>
      <w:proofErr w:type="spellEnd"/>
      <w:r w:rsidRPr="00D81ACD">
        <w:rPr>
          <w:sz w:val="18"/>
          <w:szCs w:val="18"/>
        </w:rPr>
        <w:t xml:space="preserve"> </w:t>
      </w:r>
      <w:proofErr w:type="spellStart"/>
      <w:r w:rsidRPr="00D81ACD">
        <w:rPr>
          <w:sz w:val="18"/>
          <w:szCs w:val="18"/>
        </w:rPr>
        <w:t>du</w:t>
      </w:r>
      <w:proofErr w:type="spellEnd"/>
      <w:r w:rsidRPr="00D81ACD">
        <w:rPr>
          <w:sz w:val="18"/>
          <w:szCs w:val="18"/>
        </w:rPr>
        <w:t xml:space="preserve"> </w:t>
      </w:r>
      <w:proofErr w:type="spellStart"/>
      <w:r w:rsidRPr="00D81ACD">
        <w:rPr>
          <w:sz w:val="18"/>
          <w:szCs w:val="18"/>
        </w:rPr>
        <w:t>XXe</w:t>
      </w:r>
      <w:proofErr w:type="spellEnd"/>
      <w:r w:rsidRPr="00D81ACD">
        <w:rPr>
          <w:sz w:val="18"/>
          <w:szCs w:val="18"/>
        </w:rPr>
        <w:t xml:space="preserve"> </w:t>
      </w:r>
      <w:proofErr w:type="spellStart"/>
      <w:r w:rsidRPr="00D81ACD">
        <w:rPr>
          <w:sz w:val="18"/>
          <w:szCs w:val="18"/>
        </w:rPr>
        <w:t>siècle</w:t>
      </w:r>
      <w:proofErr w:type="spellEnd"/>
      <w:r w:rsidRPr="00D81ACD">
        <w:rPr>
          <w:sz w:val="18"/>
          <w:szCs w:val="18"/>
        </w:rPr>
        <w:t xml:space="preserve">, a cura di M.C. Pedrazzini (dispensa che sarà resa disponibile sulla piattaforma </w:t>
      </w:r>
      <w:proofErr w:type="spellStart"/>
      <w:r w:rsidRPr="00D81ACD">
        <w:rPr>
          <w:sz w:val="18"/>
          <w:szCs w:val="18"/>
        </w:rPr>
        <w:t>Blackbaord</w:t>
      </w:r>
      <w:proofErr w:type="spellEnd"/>
      <w:r w:rsidRPr="00D81ACD">
        <w:rPr>
          <w:sz w:val="18"/>
          <w:szCs w:val="18"/>
        </w:rPr>
        <w:t xml:space="preserve"> del Corso). </w:t>
      </w:r>
    </w:p>
    <w:p w14:paraId="73E4F2D4" w14:textId="6C72B694" w:rsidR="00F4738B" w:rsidRPr="009B3C7F" w:rsidRDefault="00F4738B" w:rsidP="009B3C7F">
      <w:pPr>
        <w:pStyle w:val="Testo1"/>
        <w:spacing w:before="120"/>
        <w:rPr>
          <w:i/>
        </w:rPr>
      </w:pPr>
      <w:r w:rsidRPr="009B3C7F">
        <w:rPr>
          <w:i/>
        </w:rPr>
        <w:t>Complementare</w:t>
      </w:r>
    </w:p>
    <w:p w14:paraId="66767E50" w14:textId="77777777" w:rsidR="0055475F" w:rsidRPr="00267A0E" w:rsidRDefault="0055475F" w:rsidP="009B3C7F">
      <w:pPr>
        <w:pStyle w:val="Testo1"/>
        <w:rPr>
          <w:lang w:val="fr-FR"/>
        </w:rPr>
      </w:pPr>
      <w:r w:rsidRPr="00361AB6">
        <w:t xml:space="preserve">Liana Nissim (a cura di), </w:t>
      </w:r>
      <w:r w:rsidRPr="00F4738B">
        <w:t>Antologia cronologica della letteratura francese</w:t>
      </w:r>
      <w:r w:rsidRPr="00361AB6">
        <w:t xml:space="preserve">, Novecento, vol. </w:t>
      </w:r>
      <w:r w:rsidRPr="00EF6B92">
        <w:rPr>
          <w:lang w:val="fr-FR"/>
        </w:rPr>
        <w:t xml:space="preserve">VI, ed. </w:t>
      </w:r>
      <w:r w:rsidRPr="00267A0E">
        <w:rPr>
          <w:lang w:val="fr-FR"/>
        </w:rPr>
        <w:t>LED, 1999</w:t>
      </w:r>
    </w:p>
    <w:p w14:paraId="6AD8B7A6" w14:textId="77777777" w:rsidR="0055475F" w:rsidRPr="009B3C7F" w:rsidRDefault="0055475F" w:rsidP="009B3C7F">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9B3C7F">
        <w:rPr>
          <w:rFonts w:ascii="Times New Roman" w:eastAsia="Times New Roman" w:hAnsi="Times New Roman" w:cs="Times New Roman"/>
          <w:b/>
          <w:i/>
          <w:sz w:val="18"/>
          <w:szCs w:val="24"/>
          <w:lang w:eastAsia="it-IT"/>
        </w:rPr>
        <w:t>DIDATTICA DEL CORSO</w:t>
      </w:r>
    </w:p>
    <w:p w14:paraId="170A4D6C" w14:textId="77777777" w:rsidR="0055475F" w:rsidRPr="00964289" w:rsidRDefault="0055475F" w:rsidP="0055475F">
      <w:pPr>
        <w:spacing w:before="120" w:after="120"/>
        <w:rPr>
          <w:rFonts w:ascii="Times New Roman" w:hAnsi="Times New Roman" w:cs="Times New Roman"/>
          <w:sz w:val="18"/>
          <w:szCs w:val="18"/>
          <w:lang w:val="fr-FR"/>
        </w:rPr>
      </w:pPr>
      <w:r w:rsidRPr="00964289">
        <w:rPr>
          <w:rFonts w:ascii="Times New Roman" w:hAnsi="Times New Roman" w:cs="Times New Roman"/>
          <w:sz w:val="18"/>
          <w:szCs w:val="18"/>
          <w:lang w:val="fr-FR"/>
        </w:rPr>
        <w:lastRenderedPageBreak/>
        <w:t>Travaux pratiques de lecture, traduction, analyse et commentaire de texte</w:t>
      </w:r>
      <w:r w:rsidRPr="00964289">
        <w:rPr>
          <w:rFonts w:ascii="Times New Roman" w:hAnsi="Times New Roman" w:cs="Times New Roman"/>
          <w:lang w:val="fr-FR"/>
        </w:rPr>
        <w:t>.</w:t>
      </w:r>
    </w:p>
    <w:p w14:paraId="0148F44A" w14:textId="77777777" w:rsidR="0055475F" w:rsidRPr="009B3C7F" w:rsidRDefault="0055475F" w:rsidP="009B3C7F">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9B3C7F">
        <w:rPr>
          <w:rFonts w:ascii="Times New Roman" w:eastAsia="Times New Roman" w:hAnsi="Times New Roman" w:cs="Times New Roman"/>
          <w:b/>
          <w:i/>
          <w:sz w:val="18"/>
          <w:szCs w:val="24"/>
          <w:lang w:eastAsia="it-IT"/>
        </w:rPr>
        <w:t>METODO E CRITERI DI VALUTAZIONE</w:t>
      </w:r>
    </w:p>
    <w:p w14:paraId="66D07C5E" w14:textId="3EA101E8" w:rsidR="0055475F" w:rsidRPr="0055475F" w:rsidRDefault="0055475F" w:rsidP="0055475F">
      <w:pPr>
        <w:pStyle w:val="Testo2"/>
        <w:rPr>
          <w:rFonts w:ascii="Times New Roman" w:hAnsi="Times New Roman"/>
          <w:lang w:val="fr-FR"/>
        </w:rPr>
      </w:pPr>
      <w:r w:rsidRPr="00527319">
        <w:rPr>
          <w:rFonts w:ascii="Times New Roman" w:hAnsi="Times New Roman"/>
          <w:lang w:val="en-US"/>
        </w:rPr>
        <w:t xml:space="preserve">Examen oral en français. </w:t>
      </w:r>
      <w:r w:rsidRPr="0062437C">
        <w:rPr>
          <w:rFonts w:ascii="Times New Roman" w:hAnsi="Times New Roman"/>
          <w:lang w:val="fr-FR"/>
        </w:rPr>
        <w:t>La lecture, la traduction et le commentaire des textes au programme constituent une é</w:t>
      </w:r>
      <w:r>
        <w:rPr>
          <w:rFonts w:ascii="Times New Roman" w:hAnsi="Times New Roman"/>
          <w:lang w:val="fr-FR"/>
        </w:rPr>
        <w:t>tape incontournable de l’examen.</w:t>
      </w:r>
    </w:p>
    <w:p w14:paraId="674018E9" w14:textId="77777777" w:rsidR="0055475F" w:rsidRPr="009B3C7F" w:rsidRDefault="0055475F" w:rsidP="009B3C7F">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9B3C7F">
        <w:rPr>
          <w:rFonts w:ascii="Times New Roman" w:eastAsia="Times New Roman" w:hAnsi="Times New Roman" w:cs="Times New Roman"/>
          <w:b/>
          <w:i/>
          <w:sz w:val="18"/>
          <w:szCs w:val="24"/>
          <w:lang w:eastAsia="it-IT"/>
        </w:rPr>
        <w:t>AVVERTENZE E PREREQUISITI</w:t>
      </w:r>
    </w:p>
    <w:p w14:paraId="63F77B84" w14:textId="38485482" w:rsidR="0055475F" w:rsidRDefault="0055475F" w:rsidP="0055475F">
      <w:pPr>
        <w:pStyle w:val="Testo2"/>
        <w:rPr>
          <w:lang w:val="fr-FR"/>
        </w:rPr>
      </w:pPr>
      <w:r w:rsidRPr="00F4738B">
        <w:rPr>
          <w:lang w:val="fr-FR"/>
        </w:rPr>
        <w:t>Les travaux pratiques se tiendront au premier semestre.</w:t>
      </w:r>
    </w:p>
    <w:p w14:paraId="49DEBEFE" w14:textId="308BF2AC" w:rsidR="00F4738B" w:rsidRDefault="00F4738B" w:rsidP="0055475F">
      <w:pPr>
        <w:pStyle w:val="Testo2"/>
        <w:rPr>
          <w:lang w:val="fr-FR"/>
        </w:rPr>
      </w:pPr>
      <w:r>
        <w:rPr>
          <w:lang w:val="fr-FR"/>
        </w:rPr>
        <w:t>Les étudiants sont censés avoir u</w:t>
      </w:r>
      <w:r w:rsidRPr="00F9769D">
        <w:rPr>
          <w:lang w:val="fr-FR"/>
        </w:rPr>
        <w:t xml:space="preserve">ne bonne connaissance de la langue française </w:t>
      </w:r>
      <w:r>
        <w:rPr>
          <w:lang w:val="fr-FR"/>
        </w:rPr>
        <w:t>(niveau B2) et de la littérature des siècles précédents</w:t>
      </w:r>
      <w:r w:rsidR="00BF4992">
        <w:rPr>
          <w:lang w:val="fr-FR"/>
        </w:rPr>
        <w:t>.</w:t>
      </w:r>
    </w:p>
    <w:p w14:paraId="21088421" w14:textId="26429915" w:rsidR="0055475F" w:rsidRDefault="0055475F" w:rsidP="0055475F">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5EC1A587" w14:textId="77777777" w:rsidR="0055475F" w:rsidRPr="00267A0E" w:rsidRDefault="0055475F" w:rsidP="0055475F">
      <w:pPr>
        <w:pStyle w:val="Testo2"/>
        <w:spacing w:before="120"/>
        <w:rPr>
          <w:rFonts w:ascii="Times New Roman" w:hAnsi="Times New Roman"/>
          <w:i/>
          <w:lang w:val="fr-FR"/>
        </w:rPr>
      </w:pPr>
      <w:r w:rsidRPr="00267A0E">
        <w:rPr>
          <w:rFonts w:ascii="Times New Roman" w:hAnsi="Times New Roman"/>
          <w:i/>
          <w:lang w:val="fr-FR"/>
        </w:rPr>
        <w:t>Orario e luogo di ricevimento</w:t>
      </w:r>
    </w:p>
    <w:p w14:paraId="45F80715" w14:textId="2469C04C" w:rsidR="0055475F" w:rsidRDefault="0055475F" w:rsidP="0055475F">
      <w:pPr>
        <w:pStyle w:val="Testo2"/>
        <w:rPr>
          <w:lang w:val="fr-FR"/>
        </w:rPr>
      </w:pPr>
      <w:r w:rsidRPr="0062437C">
        <w:rPr>
          <w:rFonts w:ascii="Times New Roman" w:hAnsi="Times New Roman"/>
          <w:lang w:val="fr-FR"/>
        </w:rPr>
        <w:t>Pour l’horaire de permanence, il est conseillé de consulter heures et changements (éventuels) sur la page internet (« pagina docente ») de l’enseignant</w:t>
      </w:r>
      <w:r w:rsidRPr="00267A0E">
        <w:rPr>
          <w:lang w:val="fr-FR"/>
        </w:rPr>
        <w:t>.</w:t>
      </w:r>
    </w:p>
    <w:p w14:paraId="0802D836" w14:textId="702D56B9" w:rsidR="00E5591E" w:rsidRDefault="00E5591E">
      <w:pPr>
        <w:spacing w:after="0" w:line="240" w:lineRule="auto"/>
        <w:rPr>
          <w:rFonts w:ascii="Times" w:eastAsia="Times New Roman" w:hAnsi="Times" w:cs="Times New Roman"/>
          <w:noProof/>
          <w:sz w:val="18"/>
          <w:szCs w:val="20"/>
          <w:lang w:val="fr-FR" w:eastAsia="it-IT"/>
        </w:rPr>
      </w:pPr>
      <w:r>
        <w:rPr>
          <w:lang w:val="fr-FR"/>
        </w:rPr>
        <w:br w:type="page"/>
      </w:r>
    </w:p>
    <w:p w14:paraId="0EFB10E7" w14:textId="77777777" w:rsidR="00E5591E" w:rsidRDefault="00E5591E" w:rsidP="00E5591E">
      <w:pPr>
        <w:pStyle w:val="Titolo1"/>
      </w:pPr>
      <w:bookmarkStart w:id="12" w:name="_Toc488235692"/>
      <w:bookmarkStart w:id="13" w:name="_Toc77609362"/>
      <w:r w:rsidRPr="00731AE8">
        <w:lastRenderedPageBreak/>
        <w:t>Es</w:t>
      </w:r>
      <w:bookmarkStart w:id="14" w:name="_Toc457291586"/>
      <w:r w:rsidRPr="00731AE8">
        <w:t>ercitazioni di lingua francese (3° triennalisti)</w:t>
      </w:r>
      <w:bookmarkEnd w:id="12"/>
      <w:bookmarkEnd w:id="14"/>
      <w:bookmarkEnd w:id="13"/>
    </w:p>
    <w:p w14:paraId="50C43313" w14:textId="77777777" w:rsidR="00E5591E" w:rsidRDefault="00E5591E" w:rsidP="00E5591E">
      <w:pPr>
        <w:pStyle w:val="Titolo2"/>
        <w:spacing w:after="120"/>
      </w:pPr>
      <w:bookmarkStart w:id="15" w:name="_Toc488235693"/>
      <w:bookmarkStart w:id="16" w:name="_Toc457291587"/>
      <w:bookmarkStart w:id="17" w:name="_Toc77609363"/>
      <w:r w:rsidRPr="00CA6F1D">
        <w:rPr>
          <w:lang w:val="fr-FR"/>
        </w:rPr>
        <w:t xml:space="preserve">Dott. Olivier Béguin; Dott. Valérie Durand; Dott. </w:t>
      </w:r>
      <w:r>
        <w:t>Isabelle Morel; Dott. Carolina Viola</w:t>
      </w:r>
      <w:bookmarkEnd w:id="15"/>
      <w:bookmarkEnd w:id="16"/>
      <w:bookmarkEnd w:id="17"/>
    </w:p>
    <w:p w14:paraId="11E852D8" w14:textId="77777777" w:rsidR="00E5591E" w:rsidRDefault="00E5591E" w:rsidP="00E5591E">
      <w:pPr>
        <w:spacing w:before="240" w:after="120" w:line="240" w:lineRule="exact"/>
        <w:rPr>
          <w:rFonts w:ascii="Times" w:hAnsi="Times" w:cs="Times"/>
          <w:b/>
          <w:sz w:val="18"/>
        </w:rPr>
      </w:pPr>
      <w:r>
        <w:rPr>
          <w:rFonts w:ascii="Times" w:hAnsi="Times" w:cs="Times"/>
          <w:b/>
          <w:i/>
          <w:sz w:val="18"/>
        </w:rPr>
        <w:t>OBIETTIVO DEL CORSO E RISULTATI DI APPRENDIMENTO ATTESI</w:t>
      </w:r>
    </w:p>
    <w:p w14:paraId="18BEF460" w14:textId="77777777" w:rsidR="00E5591E" w:rsidRDefault="00E5591E" w:rsidP="00E5591E">
      <w:pPr>
        <w:spacing w:after="0" w:line="240" w:lineRule="exact"/>
        <w:rPr>
          <w:rFonts w:ascii="Times New Roman" w:hAnsi="Times New Roman"/>
          <w:sz w:val="20"/>
          <w:szCs w:val="20"/>
          <w:lang w:val="fr-FR"/>
        </w:rPr>
      </w:pPr>
      <w:r>
        <w:rPr>
          <w:rFonts w:ascii="Times New Roman" w:hAnsi="Times New Roman"/>
          <w:sz w:val="20"/>
          <w:szCs w:val="20"/>
          <w:lang w:val="fr-FR"/>
        </w:rPr>
        <w:t>Le cours vise à:</w:t>
      </w:r>
    </w:p>
    <w:p w14:paraId="70B1BA6C" w14:textId="77777777" w:rsidR="00E5591E" w:rsidRDefault="00E5591E" w:rsidP="00E5591E">
      <w:pPr>
        <w:spacing w:after="0" w:line="240" w:lineRule="exact"/>
        <w:ind w:left="284" w:hanging="284"/>
        <w:rPr>
          <w:rFonts w:ascii="Times New Roman" w:hAnsi="Times New Roman"/>
          <w:sz w:val="20"/>
          <w:szCs w:val="20"/>
          <w:lang w:val="fr-FR"/>
        </w:rPr>
      </w:pPr>
      <w:r>
        <w:rPr>
          <w:rFonts w:ascii="Times New Roman" w:hAnsi="Times New Roman"/>
          <w:sz w:val="20"/>
          <w:szCs w:val="20"/>
          <w:lang w:val="fr-FR"/>
        </w:rPr>
        <w:t>–</w:t>
      </w:r>
      <w:r>
        <w:rPr>
          <w:rFonts w:ascii="Times New Roman" w:hAnsi="Times New Roman"/>
          <w:sz w:val="20"/>
          <w:szCs w:val="20"/>
          <w:lang w:val="fr-FR"/>
        </w:rPr>
        <w:tab/>
        <w:t>fournir les outils permettant à l’étudiant d’enrichir son bagage lexical en autonomie;</w:t>
      </w:r>
    </w:p>
    <w:p w14:paraId="6D49C03C" w14:textId="77777777" w:rsidR="00E5591E" w:rsidRDefault="00E5591E" w:rsidP="00E5591E">
      <w:pPr>
        <w:spacing w:after="0" w:line="240" w:lineRule="exact"/>
        <w:rPr>
          <w:rFonts w:ascii="Times New Roman" w:hAnsi="Times New Roman"/>
          <w:sz w:val="20"/>
          <w:szCs w:val="20"/>
          <w:lang w:val="fr-FR"/>
        </w:rPr>
      </w:pPr>
      <w:r>
        <w:rPr>
          <w:rFonts w:ascii="Times New Roman" w:hAnsi="Times New Roman"/>
          <w:sz w:val="20"/>
          <w:szCs w:val="20"/>
          <w:lang w:val="fr-FR"/>
        </w:rPr>
        <w:t>–</w:t>
      </w:r>
      <w:r>
        <w:rPr>
          <w:rFonts w:ascii="Times New Roman" w:hAnsi="Times New Roman"/>
          <w:sz w:val="20"/>
          <w:szCs w:val="20"/>
          <w:lang w:val="fr-FR"/>
        </w:rPr>
        <w:tab/>
        <w:t>perfectionner sa compréhension orale;</w:t>
      </w:r>
    </w:p>
    <w:p w14:paraId="4160B981" w14:textId="77777777" w:rsidR="00E5591E" w:rsidRDefault="00E5591E" w:rsidP="00E5591E">
      <w:pPr>
        <w:spacing w:after="0" w:line="240" w:lineRule="exact"/>
        <w:rPr>
          <w:rFonts w:ascii="Times New Roman" w:hAnsi="Times New Roman"/>
          <w:sz w:val="20"/>
          <w:szCs w:val="20"/>
          <w:lang w:val="fr-FR"/>
        </w:rPr>
      </w:pPr>
      <w:r>
        <w:rPr>
          <w:rFonts w:ascii="Times New Roman" w:hAnsi="Times New Roman"/>
          <w:sz w:val="20"/>
          <w:szCs w:val="20"/>
          <w:lang w:val="fr-FR"/>
        </w:rPr>
        <w:t>–</w:t>
      </w:r>
      <w:r>
        <w:rPr>
          <w:rFonts w:ascii="Times New Roman" w:hAnsi="Times New Roman"/>
          <w:sz w:val="20"/>
          <w:szCs w:val="20"/>
          <w:lang w:val="fr-FR"/>
        </w:rPr>
        <w:tab/>
        <w:t xml:space="preserve">perfectionner son expression écrite et orale; </w:t>
      </w:r>
    </w:p>
    <w:p w14:paraId="36B95F82" w14:textId="77777777" w:rsidR="00E5591E" w:rsidRDefault="00E5591E" w:rsidP="00E5591E">
      <w:pPr>
        <w:spacing w:after="0" w:line="240" w:lineRule="exact"/>
        <w:rPr>
          <w:rFonts w:ascii="Times New Roman" w:hAnsi="Times New Roman"/>
          <w:sz w:val="20"/>
          <w:szCs w:val="20"/>
          <w:lang w:val="fr-FR"/>
        </w:rPr>
      </w:pPr>
      <w:r>
        <w:rPr>
          <w:rFonts w:ascii="Times New Roman" w:hAnsi="Times New Roman"/>
          <w:sz w:val="20"/>
          <w:szCs w:val="20"/>
          <w:lang w:val="fr-FR"/>
        </w:rPr>
        <w:t>–</w:t>
      </w:r>
      <w:r>
        <w:rPr>
          <w:rFonts w:ascii="Times New Roman" w:hAnsi="Times New Roman"/>
          <w:sz w:val="20"/>
          <w:szCs w:val="20"/>
          <w:lang w:val="fr-FR"/>
        </w:rPr>
        <w:tab/>
        <w:t>s’entraîner à la traduction de textes de spécialité.</w:t>
      </w:r>
    </w:p>
    <w:p w14:paraId="0091C94F" w14:textId="77777777" w:rsidR="00E5591E" w:rsidRDefault="00E5591E" w:rsidP="00E5591E">
      <w:pPr>
        <w:shd w:val="clear" w:color="auto" w:fill="FFFFFF"/>
        <w:spacing w:after="0" w:line="240" w:lineRule="exact"/>
        <w:rPr>
          <w:rFonts w:ascii="Times New Roman" w:hAnsi="Times New Roman"/>
          <w:sz w:val="20"/>
          <w:szCs w:val="20"/>
          <w:lang w:val="fr-FR"/>
        </w:rPr>
      </w:pPr>
      <w:r>
        <w:rPr>
          <w:rFonts w:ascii="Times New Roman" w:hAnsi="Times New Roman"/>
          <w:sz w:val="20"/>
          <w:szCs w:val="20"/>
          <w:lang w:val="fr-FR"/>
        </w:rPr>
        <w:t>Les activités proposées dans le cycle des travaux dirigés de langue pour la troisième annualité de cours visent à atteindre, dans les quatre compétences, un niveau correspondant au niveau C1 du Cadre européen commun de référence.</w:t>
      </w:r>
    </w:p>
    <w:p w14:paraId="73E48F52" w14:textId="77777777" w:rsidR="00E5591E" w:rsidRDefault="00E5591E" w:rsidP="00E5591E">
      <w:pPr>
        <w:spacing w:before="240" w:after="120" w:line="240" w:lineRule="exact"/>
        <w:rPr>
          <w:rFonts w:ascii="Times" w:hAnsi="Times" w:cs="Times"/>
          <w:b/>
          <w:i/>
          <w:sz w:val="18"/>
          <w:lang w:val="fr-FR"/>
        </w:rPr>
      </w:pPr>
      <w:r>
        <w:rPr>
          <w:rFonts w:ascii="Times" w:hAnsi="Times" w:cs="Times"/>
          <w:b/>
          <w:i/>
          <w:sz w:val="18"/>
          <w:lang w:val="fr-FR"/>
        </w:rPr>
        <w:t>PROGRAMMA DEL CORSO</w:t>
      </w:r>
    </w:p>
    <w:p w14:paraId="225B42C4" w14:textId="77777777" w:rsidR="00E5591E" w:rsidRDefault="00E5591E" w:rsidP="00E5591E">
      <w:pPr>
        <w:spacing w:after="0" w:line="240" w:lineRule="exact"/>
        <w:ind w:left="284" w:hanging="284"/>
        <w:rPr>
          <w:rFonts w:ascii="Times New Roman" w:hAnsi="Times New Roman"/>
          <w:i/>
          <w:sz w:val="20"/>
          <w:szCs w:val="20"/>
          <w:lang w:val="fr-FR"/>
        </w:rPr>
      </w:pPr>
      <w:r>
        <w:rPr>
          <w:rFonts w:ascii="Times New Roman" w:hAnsi="Times New Roman"/>
          <w:sz w:val="20"/>
          <w:szCs w:val="20"/>
          <w:lang w:val="fr-FR"/>
        </w:rPr>
        <w:t>1.</w:t>
      </w:r>
      <w:r>
        <w:rPr>
          <w:rFonts w:ascii="Times New Roman" w:hAnsi="Times New Roman"/>
          <w:sz w:val="20"/>
          <w:szCs w:val="20"/>
          <w:lang w:val="fr-FR"/>
        </w:rPr>
        <w:tab/>
      </w:r>
      <w:r>
        <w:rPr>
          <w:rFonts w:ascii="Times New Roman" w:hAnsi="Times New Roman"/>
          <w:i/>
          <w:iCs/>
          <w:sz w:val="20"/>
          <w:szCs w:val="20"/>
          <w:lang w:val="fr-FR"/>
        </w:rPr>
        <w:t>Résumé oralisé et lexicologie (</w:t>
      </w:r>
      <w:proofErr w:type="spellStart"/>
      <w:r>
        <w:rPr>
          <w:rFonts w:ascii="Times New Roman" w:hAnsi="Times New Roman"/>
          <w:i/>
          <w:iCs/>
          <w:sz w:val="20"/>
          <w:szCs w:val="20"/>
          <w:lang w:val="fr-FR"/>
        </w:rPr>
        <w:t>Dott</w:t>
      </w:r>
      <w:proofErr w:type="spellEnd"/>
      <w:r>
        <w:rPr>
          <w:rFonts w:ascii="Times New Roman" w:hAnsi="Times New Roman"/>
          <w:i/>
          <w:iCs/>
          <w:sz w:val="20"/>
          <w:szCs w:val="20"/>
          <w:lang w:val="fr-FR"/>
        </w:rPr>
        <w:t>. Olivier Béguin)</w:t>
      </w:r>
    </w:p>
    <w:p w14:paraId="221D0F87" w14:textId="77777777" w:rsidR="00E5591E" w:rsidRDefault="00E5591E" w:rsidP="00E5591E">
      <w:pPr>
        <w:spacing w:after="0" w:line="240" w:lineRule="exact"/>
        <w:rPr>
          <w:rFonts w:ascii="Times New Roman" w:hAnsi="Times New Roman"/>
          <w:sz w:val="20"/>
          <w:szCs w:val="20"/>
          <w:lang w:val="fr-FR"/>
        </w:rPr>
      </w:pPr>
      <w:r>
        <w:rPr>
          <w:rFonts w:ascii="Times New Roman" w:hAnsi="Times New Roman"/>
          <w:sz w:val="20"/>
          <w:szCs w:val="20"/>
          <w:lang w:val="fr-FR"/>
        </w:rPr>
        <w:t>Technique du résumé oralisé appliquée à des textes lus par l’enseignant, des documentaires audiovisuels et des films (inhérents aux profils des étudiants).</w:t>
      </w:r>
    </w:p>
    <w:p w14:paraId="4FE97BF8" w14:textId="77777777" w:rsidR="00E5591E" w:rsidRDefault="00E5591E" w:rsidP="00E5591E">
      <w:pPr>
        <w:spacing w:after="0" w:line="240" w:lineRule="exact"/>
        <w:rPr>
          <w:rFonts w:ascii="Times New Roman" w:hAnsi="Times New Roman"/>
          <w:strike/>
          <w:sz w:val="20"/>
          <w:szCs w:val="20"/>
          <w:lang w:val="fr-FR"/>
        </w:rPr>
      </w:pPr>
      <w:r>
        <w:rPr>
          <w:rFonts w:ascii="Times New Roman" w:hAnsi="Times New Roman"/>
          <w:sz w:val="20"/>
          <w:szCs w:val="20"/>
          <w:lang w:val="fr-FR"/>
        </w:rPr>
        <w:t>Acquisition des notions de base de la lexicologie (sources du lexique, morphologie, sémantique) identiques pour les groupes 1 et 2 - et du vocabulaire spécialisé inhérent aux différents profils des groupes 1 et 2. Pour la subdivision en groupes, voir ci-dessous le paragraphe «</w:t>
      </w:r>
      <w:proofErr w:type="spellStart"/>
      <w:r>
        <w:rPr>
          <w:rFonts w:ascii="Times New Roman" w:hAnsi="Times New Roman"/>
          <w:sz w:val="20"/>
          <w:szCs w:val="20"/>
          <w:lang w:val="fr-FR"/>
        </w:rPr>
        <w:t>Avvertenze</w:t>
      </w:r>
      <w:proofErr w:type="spellEnd"/>
      <w:r>
        <w:rPr>
          <w:rFonts w:ascii="Times New Roman" w:hAnsi="Times New Roman"/>
          <w:sz w:val="20"/>
          <w:szCs w:val="20"/>
          <w:lang w:val="fr-FR"/>
        </w:rPr>
        <w:t>».</w:t>
      </w:r>
    </w:p>
    <w:p w14:paraId="4B45AF56" w14:textId="77777777" w:rsidR="00E5591E" w:rsidRDefault="00E5591E" w:rsidP="00E5591E">
      <w:pPr>
        <w:spacing w:after="0" w:line="240" w:lineRule="exact"/>
        <w:rPr>
          <w:rFonts w:ascii="Times New Roman" w:hAnsi="Times New Roman"/>
          <w:sz w:val="20"/>
          <w:szCs w:val="20"/>
          <w:lang w:val="fr-FR"/>
        </w:rPr>
      </w:pPr>
      <w:r>
        <w:rPr>
          <w:rFonts w:ascii="Times New Roman" w:hAnsi="Times New Roman"/>
          <w:sz w:val="20"/>
          <w:szCs w:val="20"/>
          <w:lang w:val="fr-FR"/>
        </w:rPr>
        <w:t>2.</w:t>
      </w:r>
      <w:r>
        <w:rPr>
          <w:rFonts w:ascii="Times New Roman" w:hAnsi="Times New Roman"/>
          <w:sz w:val="20"/>
          <w:szCs w:val="20"/>
          <w:lang w:val="fr-FR"/>
        </w:rPr>
        <w:tab/>
      </w:r>
      <w:r>
        <w:rPr>
          <w:rFonts w:ascii="Times New Roman" w:hAnsi="Times New Roman"/>
          <w:i/>
          <w:sz w:val="20"/>
          <w:szCs w:val="20"/>
          <w:lang w:val="fr-FR"/>
        </w:rPr>
        <w:t>Traduction: thème et version</w:t>
      </w:r>
      <w:r>
        <w:rPr>
          <w:rFonts w:ascii="Times New Roman" w:hAnsi="Times New Roman"/>
          <w:sz w:val="20"/>
          <w:szCs w:val="20"/>
          <w:lang w:val="fr-FR"/>
        </w:rPr>
        <w:t xml:space="preserve"> </w:t>
      </w:r>
      <w:r>
        <w:rPr>
          <w:rFonts w:ascii="Times New Roman" w:hAnsi="Times New Roman"/>
          <w:i/>
          <w:sz w:val="20"/>
          <w:szCs w:val="20"/>
          <w:lang w:val="fr-FR"/>
        </w:rPr>
        <w:t>(</w:t>
      </w:r>
      <w:proofErr w:type="spellStart"/>
      <w:r>
        <w:rPr>
          <w:rFonts w:ascii="Times New Roman" w:hAnsi="Times New Roman"/>
          <w:i/>
          <w:sz w:val="20"/>
          <w:szCs w:val="20"/>
          <w:lang w:val="fr-FR"/>
        </w:rPr>
        <w:t>Dott</w:t>
      </w:r>
      <w:proofErr w:type="spellEnd"/>
      <w:r>
        <w:rPr>
          <w:rFonts w:ascii="Times New Roman" w:hAnsi="Times New Roman"/>
          <w:i/>
          <w:sz w:val="20"/>
          <w:szCs w:val="20"/>
          <w:lang w:val="fr-FR"/>
        </w:rPr>
        <w:t xml:space="preserve">. Isabelle Morel </w:t>
      </w:r>
      <w:r>
        <w:rPr>
          <w:rFonts w:ascii="Times New Roman" w:hAnsi="Times New Roman"/>
          <w:sz w:val="20"/>
          <w:szCs w:val="20"/>
          <w:lang w:val="fr-FR"/>
        </w:rPr>
        <w:t>et</w:t>
      </w:r>
      <w:r>
        <w:rPr>
          <w:rFonts w:ascii="Times New Roman" w:hAnsi="Times New Roman"/>
          <w:i/>
          <w:sz w:val="20"/>
          <w:szCs w:val="20"/>
          <w:lang w:val="fr-FR"/>
        </w:rPr>
        <w:t xml:space="preserve"> </w:t>
      </w:r>
      <w:proofErr w:type="spellStart"/>
      <w:r>
        <w:rPr>
          <w:rFonts w:ascii="Times New Roman" w:hAnsi="Times New Roman"/>
          <w:i/>
          <w:sz w:val="20"/>
          <w:szCs w:val="20"/>
          <w:lang w:val="fr-FR"/>
        </w:rPr>
        <w:t>Dott</w:t>
      </w:r>
      <w:proofErr w:type="spellEnd"/>
      <w:r>
        <w:rPr>
          <w:rFonts w:ascii="Times New Roman" w:hAnsi="Times New Roman"/>
          <w:i/>
          <w:sz w:val="20"/>
          <w:szCs w:val="20"/>
          <w:lang w:val="fr-FR"/>
        </w:rPr>
        <w:t>. Carolina Viola)</w:t>
      </w:r>
    </w:p>
    <w:p w14:paraId="4B6452B4" w14:textId="77777777" w:rsidR="00E5591E" w:rsidRDefault="00E5591E" w:rsidP="00E5591E">
      <w:pPr>
        <w:spacing w:after="0" w:line="240" w:lineRule="exact"/>
        <w:rPr>
          <w:rFonts w:ascii="Times New Roman" w:hAnsi="Times New Roman"/>
          <w:sz w:val="20"/>
          <w:szCs w:val="20"/>
          <w:lang w:val="fr-FR"/>
        </w:rPr>
      </w:pPr>
      <w:r>
        <w:rPr>
          <w:rFonts w:ascii="Times New Roman" w:hAnsi="Times New Roman"/>
          <w:sz w:val="20"/>
          <w:szCs w:val="20"/>
          <w:lang w:val="fr-FR"/>
        </w:rPr>
        <w:t>Traduction (de l’italien au français et du français à l’italien) d’articles tirés de la presse généraliste, traitant de sujets inhérents aux profils des étudiants.</w:t>
      </w:r>
    </w:p>
    <w:p w14:paraId="62C5A2C6" w14:textId="77777777" w:rsidR="00E5591E" w:rsidRDefault="00E5591E" w:rsidP="00E5591E">
      <w:pPr>
        <w:spacing w:after="0" w:line="240" w:lineRule="exact"/>
        <w:rPr>
          <w:rFonts w:ascii="Times New Roman" w:hAnsi="Times New Roman"/>
          <w:i/>
          <w:sz w:val="20"/>
          <w:szCs w:val="20"/>
          <w:lang w:val="fr-FR"/>
        </w:rPr>
      </w:pPr>
      <w:r>
        <w:rPr>
          <w:rFonts w:ascii="Times New Roman" w:hAnsi="Times New Roman"/>
          <w:sz w:val="20"/>
          <w:szCs w:val="20"/>
          <w:lang w:val="fr-FR"/>
        </w:rPr>
        <w:t>3.</w:t>
      </w:r>
      <w:r>
        <w:rPr>
          <w:rFonts w:ascii="Times New Roman" w:hAnsi="Times New Roman"/>
          <w:sz w:val="20"/>
          <w:szCs w:val="20"/>
          <w:lang w:val="fr-FR"/>
        </w:rPr>
        <w:tab/>
      </w:r>
      <w:r>
        <w:rPr>
          <w:rFonts w:ascii="Times New Roman" w:hAnsi="Times New Roman"/>
          <w:i/>
          <w:iCs/>
          <w:sz w:val="20"/>
          <w:szCs w:val="20"/>
          <w:lang w:val="fr-FR"/>
        </w:rPr>
        <w:t>Expression orale (</w:t>
      </w:r>
      <w:proofErr w:type="spellStart"/>
      <w:r>
        <w:rPr>
          <w:rFonts w:ascii="Times New Roman" w:hAnsi="Times New Roman"/>
          <w:i/>
          <w:iCs/>
          <w:sz w:val="20"/>
          <w:szCs w:val="20"/>
          <w:lang w:val="fr-FR"/>
        </w:rPr>
        <w:t>Dott</w:t>
      </w:r>
      <w:proofErr w:type="spellEnd"/>
      <w:r>
        <w:rPr>
          <w:rFonts w:ascii="Times New Roman" w:hAnsi="Times New Roman"/>
          <w:i/>
          <w:iCs/>
          <w:sz w:val="20"/>
          <w:szCs w:val="20"/>
          <w:lang w:val="fr-FR"/>
        </w:rPr>
        <w:t>. Valérie Durand)</w:t>
      </w:r>
    </w:p>
    <w:p w14:paraId="53026889" w14:textId="77777777" w:rsidR="00E5591E" w:rsidRDefault="00E5591E" w:rsidP="00E5591E">
      <w:pPr>
        <w:spacing w:after="0" w:line="240" w:lineRule="exact"/>
        <w:rPr>
          <w:rFonts w:ascii="Times New Roman" w:hAnsi="Times New Roman"/>
          <w:sz w:val="20"/>
          <w:szCs w:val="20"/>
          <w:lang w:val="fr-FR"/>
        </w:rPr>
      </w:pPr>
      <w:r>
        <w:rPr>
          <w:rFonts w:ascii="Times New Roman" w:hAnsi="Times New Roman"/>
          <w:sz w:val="20"/>
          <w:szCs w:val="20"/>
          <w:lang w:val="fr-FR"/>
        </w:rPr>
        <w:t>Entraînement à la présentation orale d’un thème d’actualité complexe et actuel de façon claire et synthétique; développement de capacités d’argumentation orale intégrant des arguments secondaires pertinents et développant des points particuliers afin de parvenir à une conclusion adaptée au débat à travers des présentations, des jeux de rôle, des exercices créatifs.</w:t>
      </w:r>
    </w:p>
    <w:p w14:paraId="1E712B1C" w14:textId="0FE4EAC4" w:rsidR="00E5591E" w:rsidRDefault="00E5591E" w:rsidP="00E5591E">
      <w:pPr>
        <w:spacing w:before="240" w:after="120" w:line="240" w:lineRule="exact"/>
        <w:rPr>
          <w:rFonts w:ascii="Times" w:hAnsi="Times" w:cs="Times"/>
          <w:b/>
          <w:i/>
          <w:sz w:val="18"/>
          <w:lang w:val="fr-FR"/>
        </w:rPr>
      </w:pPr>
      <w:r>
        <w:rPr>
          <w:rFonts w:ascii="Times" w:hAnsi="Times" w:cs="Times"/>
          <w:b/>
          <w:i/>
          <w:sz w:val="18"/>
          <w:lang w:val="fr-FR"/>
        </w:rPr>
        <w:t>BIBLIOGRAFIA</w:t>
      </w:r>
      <w:r w:rsidR="006466D7">
        <w:rPr>
          <w:rStyle w:val="Rimandonotaapidipagina"/>
          <w:rFonts w:ascii="Times" w:hAnsi="Times" w:cs="Times"/>
          <w:b/>
          <w:i/>
          <w:sz w:val="18"/>
          <w:lang w:val="fr-FR"/>
        </w:rPr>
        <w:footnoteReference w:id="4"/>
      </w:r>
    </w:p>
    <w:p w14:paraId="768F94C1" w14:textId="77777777" w:rsidR="00E5591E" w:rsidRDefault="00E5591E" w:rsidP="00E5591E">
      <w:pPr>
        <w:pStyle w:val="Testo1"/>
        <w:rPr>
          <w:lang w:val="fr-FR"/>
        </w:rPr>
      </w:pPr>
      <w:r>
        <w:rPr>
          <w:lang w:val="fr-FR"/>
        </w:rPr>
        <w:lastRenderedPageBreak/>
        <w:t>Pour le point 1 :</w:t>
      </w:r>
    </w:p>
    <w:p w14:paraId="7D4AAA2B" w14:textId="77777777" w:rsidR="00E5591E" w:rsidRDefault="00E5591E" w:rsidP="00E5591E">
      <w:pPr>
        <w:pStyle w:val="Testo1"/>
        <w:rPr>
          <w:szCs w:val="22"/>
          <w:lang w:val="fr-FR"/>
        </w:rPr>
      </w:pPr>
      <w:r>
        <w:rPr>
          <w:smallCaps/>
          <w:sz w:val="16"/>
          <w:szCs w:val="22"/>
          <w:lang w:val="fr-FR"/>
        </w:rPr>
        <w:t>O. Béguin</w:t>
      </w:r>
      <w:r>
        <w:rPr>
          <w:szCs w:val="22"/>
          <w:lang w:val="fr-FR"/>
        </w:rPr>
        <w:t xml:space="preserve">, </w:t>
      </w:r>
      <w:r>
        <w:rPr>
          <w:i/>
          <w:szCs w:val="22"/>
          <w:lang w:val="fr-FR"/>
        </w:rPr>
        <w:t>Documents pour le résumé oralisé et le lexique de troisième année</w:t>
      </w:r>
      <w:r>
        <w:rPr>
          <w:szCs w:val="22"/>
          <w:lang w:val="fr-FR"/>
        </w:rPr>
        <w:t>, EDUCatt, Milano.</w:t>
      </w:r>
    </w:p>
    <w:p w14:paraId="346F2FC7" w14:textId="77777777" w:rsidR="00E5591E" w:rsidRPr="00731AE8" w:rsidRDefault="00E5591E" w:rsidP="00E5591E">
      <w:pPr>
        <w:pStyle w:val="Testo1"/>
        <w:rPr>
          <w:szCs w:val="22"/>
          <w:lang w:val="fr-FR"/>
        </w:rPr>
      </w:pPr>
      <w:r w:rsidRPr="004B48BD">
        <w:rPr>
          <w:smallCaps/>
          <w:sz w:val="16"/>
          <w:szCs w:val="22"/>
          <w:lang w:val="fr-FR"/>
        </w:rPr>
        <w:t>D. Dumarest-M.H. Morsel</w:t>
      </w:r>
      <w:r w:rsidRPr="004B48BD">
        <w:rPr>
          <w:szCs w:val="22"/>
          <w:lang w:val="fr-FR"/>
        </w:rPr>
        <w:t xml:space="preserve"> </w:t>
      </w:r>
      <w:r w:rsidRPr="004B48BD">
        <w:rPr>
          <w:i/>
          <w:szCs w:val="22"/>
          <w:lang w:val="fr-FR"/>
        </w:rPr>
        <w:t>LES MOTS, origine, formation, sens</w:t>
      </w:r>
      <w:r w:rsidRPr="004B48BD">
        <w:rPr>
          <w:szCs w:val="22"/>
          <w:lang w:val="fr-FR"/>
        </w:rPr>
        <w:t xml:space="preserve">, Presses Universitaires de </w:t>
      </w:r>
      <w:r w:rsidRPr="00731AE8">
        <w:rPr>
          <w:szCs w:val="22"/>
          <w:lang w:val="fr-FR"/>
        </w:rPr>
        <w:t>Grenoble.</w:t>
      </w:r>
    </w:p>
    <w:p w14:paraId="2888BE62" w14:textId="77777777" w:rsidR="00E5591E" w:rsidRPr="00731AE8" w:rsidRDefault="00E5591E" w:rsidP="00E5591E">
      <w:pPr>
        <w:pStyle w:val="Testo1"/>
        <w:rPr>
          <w:lang w:val="fr-FR"/>
        </w:rPr>
      </w:pPr>
      <w:r w:rsidRPr="00731AE8">
        <w:rPr>
          <w:lang w:val="fr-FR"/>
        </w:rPr>
        <w:t>Pour le point 2:</w:t>
      </w:r>
    </w:p>
    <w:p w14:paraId="20FC8E52" w14:textId="77777777" w:rsidR="00E5591E" w:rsidRPr="00731AE8" w:rsidRDefault="00E5591E" w:rsidP="00E5591E">
      <w:pPr>
        <w:pStyle w:val="Testo1"/>
        <w:rPr>
          <w:spacing w:val="-5"/>
          <w:szCs w:val="22"/>
          <w:lang w:val="fr-FR"/>
        </w:rPr>
      </w:pPr>
      <w:r w:rsidRPr="00731AE8">
        <w:rPr>
          <w:smallCaps/>
          <w:spacing w:val="-5"/>
          <w:sz w:val="16"/>
          <w:szCs w:val="22"/>
          <w:lang w:val="fr-FR"/>
        </w:rPr>
        <w:t>I. Morel-C. Viola,</w:t>
      </w:r>
      <w:r w:rsidRPr="00731AE8">
        <w:rPr>
          <w:i/>
          <w:spacing w:val="-5"/>
          <w:szCs w:val="22"/>
          <w:lang w:val="fr-FR"/>
        </w:rPr>
        <w:t xml:space="preserve"> Traduction et grammaire,</w:t>
      </w:r>
      <w:r w:rsidRPr="00731AE8">
        <w:rPr>
          <w:spacing w:val="-5"/>
          <w:szCs w:val="22"/>
          <w:lang w:val="fr-FR"/>
        </w:rPr>
        <w:t xml:space="preserve"> </w:t>
      </w:r>
      <w:r w:rsidRPr="00731AE8">
        <w:rPr>
          <w:i/>
          <w:spacing w:val="-5"/>
          <w:szCs w:val="22"/>
          <w:lang w:val="fr-FR"/>
        </w:rPr>
        <w:t xml:space="preserve">Troisième année, </w:t>
      </w:r>
      <w:r w:rsidRPr="00731AE8">
        <w:rPr>
          <w:spacing w:val="-5"/>
          <w:szCs w:val="22"/>
          <w:lang w:val="fr-FR"/>
        </w:rPr>
        <w:t>EDUCatt, Milano, 2019.</w:t>
      </w:r>
    </w:p>
    <w:p w14:paraId="13EC95AA" w14:textId="77777777" w:rsidR="00E5591E" w:rsidRPr="00731AE8" w:rsidRDefault="00E5591E" w:rsidP="00E5591E">
      <w:pPr>
        <w:pStyle w:val="Testo1"/>
        <w:rPr>
          <w:szCs w:val="22"/>
          <w:lang w:val="fr-FR"/>
        </w:rPr>
      </w:pPr>
      <w:r w:rsidRPr="00731AE8">
        <w:rPr>
          <w:smallCaps/>
          <w:sz w:val="16"/>
          <w:szCs w:val="22"/>
          <w:lang w:val="fr-FR"/>
        </w:rPr>
        <w:t>A. Rey-J. Rey-Debove</w:t>
      </w:r>
      <w:r w:rsidRPr="00731AE8">
        <w:rPr>
          <w:szCs w:val="22"/>
          <w:lang w:val="fr-FR"/>
        </w:rPr>
        <w:t xml:space="preserve">, </w:t>
      </w:r>
      <w:r w:rsidRPr="00731AE8">
        <w:rPr>
          <w:i/>
          <w:szCs w:val="22"/>
          <w:lang w:val="fr-FR"/>
        </w:rPr>
        <w:t>Le Petit Robert, Dictionnaire de la langue française</w:t>
      </w:r>
      <w:r w:rsidRPr="00731AE8">
        <w:rPr>
          <w:szCs w:val="22"/>
          <w:lang w:val="fr-FR"/>
        </w:rPr>
        <w:t>.</w:t>
      </w:r>
    </w:p>
    <w:p w14:paraId="7636653C" w14:textId="77777777" w:rsidR="00E5591E" w:rsidRPr="00731AE8" w:rsidRDefault="00E5591E" w:rsidP="00E5591E">
      <w:pPr>
        <w:pStyle w:val="Testo1"/>
        <w:rPr>
          <w:szCs w:val="22"/>
        </w:rPr>
      </w:pPr>
      <w:r w:rsidRPr="00731AE8">
        <w:rPr>
          <w:i/>
          <w:szCs w:val="22"/>
        </w:rPr>
        <w:t>Il grande dizionario Garzanti di francese</w:t>
      </w:r>
      <w:r w:rsidRPr="00731AE8">
        <w:rPr>
          <w:szCs w:val="22"/>
        </w:rPr>
        <w:t>, ult. ed.</w:t>
      </w:r>
    </w:p>
    <w:p w14:paraId="1FD69DC5" w14:textId="77777777" w:rsidR="00E5591E" w:rsidRPr="00731AE8" w:rsidRDefault="00E5591E" w:rsidP="00E5591E">
      <w:pPr>
        <w:pStyle w:val="Testo1"/>
        <w:rPr>
          <w:lang w:val="fr-FR"/>
        </w:rPr>
      </w:pPr>
      <w:r w:rsidRPr="00731AE8">
        <w:rPr>
          <w:lang w:val="fr-FR"/>
        </w:rPr>
        <w:t>Pour le point 3:</w:t>
      </w:r>
    </w:p>
    <w:p w14:paraId="076F427F" w14:textId="77777777" w:rsidR="00E5591E" w:rsidRPr="00731AE8" w:rsidRDefault="00E5591E" w:rsidP="00E5591E">
      <w:pPr>
        <w:pStyle w:val="Testo1"/>
        <w:rPr>
          <w:spacing w:val="-5"/>
          <w:lang w:val="fr-FR"/>
        </w:rPr>
      </w:pPr>
      <w:r w:rsidRPr="00731AE8">
        <w:rPr>
          <w:spacing w:val="-5"/>
          <w:lang w:val="fr-FR"/>
        </w:rPr>
        <w:t>La bibliographie pour le cours d'expression orale sera publiée sur la page Blackboard de Mme Durand avant fin septembre 2021.</w:t>
      </w:r>
    </w:p>
    <w:p w14:paraId="5256B0E4" w14:textId="77777777" w:rsidR="00E5591E" w:rsidRPr="00731AE8" w:rsidRDefault="00E5591E" w:rsidP="00E5591E">
      <w:pPr>
        <w:spacing w:before="240" w:after="120" w:line="240" w:lineRule="exact"/>
        <w:rPr>
          <w:rFonts w:ascii="Times" w:hAnsi="Times" w:cs="Times"/>
          <w:b/>
          <w:i/>
          <w:sz w:val="18"/>
          <w:lang w:val="fr-FR"/>
        </w:rPr>
      </w:pPr>
      <w:r w:rsidRPr="00731AE8">
        <w:rPr>
          <w:rFonts w:ascii="Times" w:hAnsi="Times" w:cs="Times"/>
          <w:b/>
          <w:i/>
          <w:sz w:val="18"/>
          <w:lang w:val="fr-FR"/>
        </w:rPr>
        <w:t>DIDATTICA DEL CORSO</w:t>
      </w:r>
    </w:p>
    <w:p w14:paraId="62CD01DA" w14:textId="77777777" w:rsidR="00E5591E" w:rsidRPr="00731AE8" w:rsidRDefault="00E5591E" w:rsidP="00E5591E">
      <w:pPr>
        <w:pStyle w:val="Testo2"/>
        <w:rPr>
          <w:lang w:val="fr-FR"/>
        </w:rPr>
      </w:pPr>
      <w:r w:rsidRPr="00731AE8">
        <w:rPr>
          <w:lang w:val="fr-FR"/>
        </w:rPr>
        <w:t>Le cours comprend 6 heures hebdomadaires pour chacun des groupes 1 et 2, dont:</w:t>
      </w:r>
    </w:p>
    <w:p w14:paraId="6DCCFF07" w14:textId="77777777" w:rsidR="00E5591E" w:rsidRPr="00731AE8" w:rsidRDefault="00E5591E" w:rsidP="00E5591E">
      <w:pPr>
        <w:pStyle w:val="Testo2"/>
        <w:rPr>
          <w:lang w:val="fr-FR"/>
        </w:rPr>
      </w:pPr>
      <w:r w:rsidRPr="00731AE8">
        <w:rPr>
          <w:lang w:val="fr-FR"/>
        </w:rPr>
        <w:t>–</w:t>
      </w:r>
      <w:r w:rsidRPr="00731AE8">
        <w:rPr>
          <w:lang w:val="fr-FR"/>
        </w:rPr>
        <w:tab/>
        <w:t>une heure pour l’entraînement au résumé oralisé: techniques, entraînement, correction à partir de productions d’étudiants, acquisition du vocabulaire en contexte;</w:t>
      </w:r>
    </w:p>
    <w:p w14:paraId="6C60B2E4" w14:textId="77777777" w:rsidR="00E5591E" w:rsidRPr="00731AE8" w:rsidRDefault="00E5591E" w:rsidP="00E5591E">
      <w:pPr>
        <w:pStyle w:val="Testo2"/>
        <w:rPr>
          <w:strike/>
          <w:lang w:val="fr-FR"/>
        </w:rPr>
      </w:pPr>
      <w:r w:rsidRPr="00731AE8">
        <w:rPr>
          <w:lang w:val="fr-FR"/>
        </w:rPr>
        <w:t>–</w:t>
      </w:r>
      <w:r w:rsidRPr="00731AE8">
        <w:rPr>
          <w:lang w:val="fr-FR"/>
        </w:rPr>
        <w:tab/>
        <w:t>une heure où le travail est axé essentiellement sur l’acquisition du vocabulaire (texte, fiche lexicale ou extrait de films);</w:t>
      </w:r>
    </w:p>
    <w:p w14:paraId="54BBBEB3" w14:textId="77777777" w:rsidR="00E5591E" w:rsidRPr="00731AE8" w:rsidRDefault="00E5591E" w:rsidP="00E5591E">
      <w:pPr>
        <w:pStyle w:val="Testo2"/>
        <w:rPr>
          <w:lang w:val="fr-FR"/>
        </w:rPr>
      </w:pPr>
      <w:r w:rsidRPr="00731AE8">
        <w:rPr>
          <w:rFonts w:cs="Times"/>
          <w:noProof w:val="0"/>
          <w:szCs w:val="18"/>
          <w:lang w:val="fr-FR"/>
        </w:rPr>
        <w:t>–</w:t>
      </w:r>
      <w:r w:rsidRPr="00731AE8">
        <w:rPr>
          <w:rFonts w:cs="Times"/>
          <w:noProof w:val="0"/>
          <w:szCs w:val="18"/>
          <w:lang w:val="fr-FR"/>
        </w:rPr>
        <w:tab/>
        <w:t>deux heures d’entraînement à la traduction, avec correction collective, chaque</w:t>
      </w:r>
      <w:r w:rsidRPr="00731AE8">
        <w:rPr>
          <w:lang w:val="fr-FR"/>
        </w:rPr>
        <w:t xml:space="preserve"> semaine, d’un thème (traduction vers le français) ou d’une version (traduction vers l’italien) que les étudiants auront préalablement préparés. Cette activité sera précédée d’exercices de grammaire contrastive ciblés, portant sur des structures morphosyntaxiques sélectionnées pour leur fréquence et leur difficulté;</w:t>
      </w:r>
    </w:p>
    <w:p w14:paraId="418FCC31" w14:textId="77777777" w:rsidR="00E5591E" w:rsidRDefault="00E5591E" w:rsidP="00E5591E">
      <w:pPr>
        <w:pStyle w:val="Testo2"/>
        <w:rPr>
          <w:lang w:val="fr-FR"/>
        </w:rPr>
      </w:pPr>
      <w:r>
        <w:rPr>
          <w:lang w:val="fr-FR"/>
        </w:rPr>
        <w:t>–</w:t>
      </w:r>
      <w:r>
        <w:rPr>
          <w:lang w:val="fr-FR"/>
        </w:rPr>
        <w:tab/>
        <w:t>deux heures en salle de conversation pour l’entraînement à l’expression orale: revues de presse et présentations orales des étudiants, débats après vision de documentaires / vidéos de  spécialité, création collective de récits, jeux de rôles, etc.</w:t>
      </w:r>
    </w:p>
    <w:p w14:paraId="4499549C" w14:textId="77777777" w:rsidR="00E5591E" w:rsidRDefault="00E5591E" w:rsidP="00E5591E">
      <w:pPr>
        <w:spacing w:before="240" w:after="120" w:line="240" w:lineRule="exact"/>
        <w:rPr>
          <w:rFonts w:ascii="Times" w:hAnsi="Times" w:cs="Times"/>
          <w:b/>
          <w:i/>
          <w:sz w:val="18"/>
          <w:lang w:val="fr-FR"/>
        </w:rPr>
      </w:pPr>
      <w:r>
        <w:rPr>
          <w:rFonts w:ascii="Times" w:hAnsi="Times" w:cs="Times"/>
          <w:b/>
          <w:i/>
          <w:sz w:val="18"/>
          <w:lang w:val="fr-FR"/>
        </w:rPr>
        <w:t>METODO E CRITERI DI VALUTAZIONE</w:t>
      </w:r>
    </w:p>
    <w:p w14:paraId="494FB239" w14:textId="77777777" w:rsidR="00E5591E" w:rsidRDefault="00E5591E" w:rsidP="00E5591E">
      <w:pPr>
        <w:pStyle w:val="Testo2"/>
        <w:rPr>
          <w:lang w:val="fr-FR"/>
        </w:rPr>
      </w:pPr>
      <w:r>
        <w:rPr>
          <w:lang w:val="fr-FR"/>
        </w:rPr>
        <w:t>L’examen final comporte une épreuve écrite et une épreuve orale, que l’étudiant pourra passer dans l’ordre qu’il préfère.</w:t>
      </w:r>
    </w:p>
    <w:p w14:paraId="11750E79" w14:textId="77777777" w:rsidR="00E5591E" w:rsidRDefault="00E5591E" w:rsidP="00E5591E">
      <w:pPr>
        <w:pStyle w:val="Testo2"/>
        <w:spacing w:before="120"/>
        <w:rPr>
          <w:i/>
          <w:lang w:val="fr-FR"/>
        </w:rPr>
      </w:pPr>
      <w:r>
        <w:rPr>
          <w:rFonts w:cs="Times"/>
          <w:i/>
          <w:lang w:val="fr-FR"/>
        </w:rPr>
        <w:t>É</w:t>
      </w:r>
      <w:r>
        <w:rPr>
          <w:i/>
          <w:lang w:val="fr-FR"/>
        </w:rPr>
        <w:t>preuve écrite</w:t>
      </w:r>
    </w:p>
    <w:p w14:paraId="52B902A9" w14:textId="77777777" w:rsidR="00E5591E" w:rsidRDefault="00E5591E" w:rsidP="00E5591E">
      <w:pPr>
        <w:pStyle w:val="Testo2"/>
        <w:rPr>
          <w:lang w:val="fr-FR"/>
        </w:rPr>
      </w:pPr>
      <w:r>
        <w:rPr>
          <w:i/>
          <w:lang w:val="fr-FR"/>
        </w:rPr>
        <w:t xml:space="preserve">Lexicologie </w:t>
      </w:r>
      <w:r>
        <w:rPr>
          <w:lang w:val="fr-FR"/>
        </w:rPr>
        <w:t xml:space="preserve">(20 points /90) : un test de 20 minutes comportant une douzaine de questions avec un barème précis. Le test sera différent pour les groupes 1 et 2. </w:t>
      </w:r>
    </w:p>
    <w:p w14:paraId="1EA7EAE8" w14:textId="77777777" w:rsidR="00E5591E" w:rsidRPr="00731AE8" w:rsidRDefault="00E5591E" w:rsidP="00E5591E">
      <w:pPr>
        <w:pStyle w:val="Testo2"/>
        <w:rPr>
          <w:lang w:val="fr-FR"/>
        </w:rPr>
      </w:pPr>
      <w:r>
        <w:rPr>
          <w:i/>
          <w:lang w:val="fr-FR"/>
        </w:rPr>
        <w:t xml:space="preserve">Résumé oralisé </w:t>
      </w:r>
      <w:r>
        <w:rPr>
          <w:lang w:val="fr-FR"/>
        </w:rPr>
        <w:t xml:space="preserve">(30 points /90) : le texte choisi aura une longueur approximative de 400 mots et devra être réduit à 130 mots environ. Critères d’évaluation: compréhension, exhaustivité, équilibre, hiérarchisation, longueur, présentation, lisibilité, ordre, correction </w:t>
      </w:r>
      <w:r w:rsidRPr="00731AE8">
        <w:rPr>
          <w:lang w:val="fr-FR"/>
        </w:rPr>
        <w:t>orthographique et grammaticale. La durée de l’épreuve est d’une heure environ.</w:t>
      </w:r>
    </w:p>
    <w:p w14:paraId="2AEB9422" w14:textId="77777777" w:rsidR="00E5591E" w:rsidRPr="00731AE8" w:rsidRDefault="00E5591E" w:rsidP="00E5591E">
      <w:pPr>
        <w:pStyle w:val="Testo2"/>
        <w:rPr>
          <w:lang w:val="fr-FR"/>
        </w:rPr>
      </w:pPr>
      <w:r w:rsidRPr="00731AE8">
        <w:rPr>
          <w:i/>
          <w:lang w:val="fr-FR"/>
        </w:rPr>
        <w:t>Traduction</w:t>
      </w:r>
      <w:r w:rsidRPr="00731AE8">
        <w:rPr>
          <w:lang w:val="fr-FR"/>
        </w:rPr>
        <w:t xml:space="preserve"> (</w:t>
      </w:r>
      <w:r w:rsidRPr="00731AE8">
        <w:rPr>
          <w:i/>
          <w:lang w:val="fr-FR"/>
        </w:rPr>
        <w:t>thème</w:t>
      </w:r>
      <w:r w:rsidRPr="00731AE8">
        <w:rPr>
          <w:lang w:val="fr-FR"/>
        </w:rPr>
        <w:t xml:space="preserve"> 20 points /90 + </w:t>
      </w:r>
      <w:r w:rsidRPr="00731AE8">
        <w:rPr>
          <w:i/>
          <w:lang w:val="fr-FR"/>
        </w:rPr>
        <w:t>version</w:t>
      </w:r>
      <w:r w:rsidRPr="00731AE8">
        <w:rPr>
          <w:lang w:val="fr-FR"/>
        </w:rPr>
        <w:t xml:space="preserve"> 20 points /90) les textes proposés seront différents selon le groupe de l’étudiant. En thème (260 mots) on évaluera essentiellement la correction morpho-syntaxique. La version (360 mots) visera à vérifier la bonne compréhension du texte de départ et sa restitution dans un italien correct et fluide. Pour les </w:t>
      </w:r>
      <w:r w:rsidRPr="00731AE8">
        <w:rPr>
          <w:lang w:val="fr-FR"/>
        </w:rPr>
        <w:lastRenderedPageBreak/>
        <w:t>deux épreuves, les dictionnaires monolingues ainsi que les dictionnaires bilingues sont autorisés. Le temps total imparti est de deux heures.</w:t>
      </w:r>
    </w:p>
    <w:p w14:paraId="2A9EABA1" w14:textId="77777777" w:rsidR="00E5591E" w:rsidRPr="00731AE8" w:rsidRDefault="00E5591E" w:rsidP="00E5591E">
      <w:pPr>
        <w:pStyle w:val="Testo2"/>
        <w:rPr>
          <w:lang w:val="fr-FR"/>
        </w:rPr>
      </w:pPr>
      <w:r w:rsidRPr="00731AE8">
        <w:rPr>
          <w:lang w:val="fr-FR"/>
        </w:rPr>
        <w:t>Des simulations d’examen seront proposées en cours d’année.</w:t>
      </w:r>
    </w:p>
    <w:p w14:paraId="242AF9B6" w14:textId="77777777" w:rsidR="00E5591E" w:rsidRPr="00731AE8" w:rsidRDefault="00E5591E" w:rsidP="00E5591E">
      <w:pPr>
        <w:pStyle w:val="Testo2"/>
        <w:spacing w:before="120"/>
        <w:rPr>
          <w:i/>
          <w:lang w:val="fr-FR"/>
        </w:rPr>
      </w:pPr>
      <w:r w:rsidRPr="00731AE8">
        <w:rPr>
          <w:rFonts w:cs="Times"/>
          <w:i/>
          <w:lang w:val="fr-FR"/>
        </w:rPr>
        <w:t>É</w:t>
      </w:r>
      <w:r w:rsidRPr="00731AE8">
        <w:rPr>
          <w:i/>
          <w:lang w:val="fr-FR"/>
        </w:rPr>
        <w:t>preuve orale (tous les profils)</w:t>
      </w:r>
    </w:p>
    <w:p w14:paraId="1FBA73C4" w14:textId="77777777" w:rsidR="00E5591E" w:rsidRPr="004B48BD" w:rsidRDefault="00E5591E" w:rsidP="00E5591E">
      <w:pPr>
        <w:pStyle w:val="Testo2"/>
        <w:rPr>
          <w:lang w:val="fr-FR"/>
        </w:rPr>
      </w:pPr>
      <w:r w:rsidRPr="00731AE8">
        <w:rPr>
          <w:lang w:val="fr-FR"/>
        </w:rPr>
        <w:t>Après un temps de préparation de 15/20 minutes, l’étudiant devra répondre à une question inhérente aux thèmes développés en cours sous la forme d’un exposé « à la française ». Au cours de l’entretien, il devra ensuite débattre du thème abordé avec l’examinateur et montrer qu’il peut méthodiquement développer une argumentation, souligner les points im</w:t>
      </w:r>
      <w:r w:rsidRPr="004B48BD">
        <w:rPr>
          <w:lang w:val="fr-FR"/>
        </w:rPr>
        <w:t>portants et les détails pertinents du sujet, et apporter des arguments secondaires pour étayer son propos. Il devra montrer qu’il peut utiliser la langue avec aisance, correction et efficacité dans le domaine correspondant au profil choisi.</w:t>
      </w:r>
    </w:p>
    <w:p w14:paraId="4EF7E5F7" w14:textId="77777777" w:rsidR="00E5591E" w:rsidRPr="004B48BD" w:rsidRDefault="00E5591E" w:rsidP="00E5591E">
      <w:pPr>
        <w:spacing w:before="240" w:after="120" w:line="240" w:lineRule="exact"/>
        <w:rPr>
          <w:rFonts w:ascii="Times" w:hAnsi="Times" w:cs="Times"/>
          <w:b/>
          <w:i/>
          <w:sz w:val="18"/>
        </w:rPr>
      </w:pPr>
      <w:r w:rsidRPr="004B48BD">
        <w:rPr>
          <w:rFonts w:ascii="Times" w:hAnsi="Times" w:cs="Times"/>
          <w:b/>
          <w:i/>
          <w:sz w:val="18"/>
        </w:rPr>
        <w:t>AVVERTENZE E PREREQUISITI</w:t>
      </w:r>
    </w:p>
    <w:p w14:paraId="173E24AD" w14:textId="77777777" w:rsidR="00E5591E" w:rsidRPr="004B48BD" w:rsidRDefault="00E5591E" w:rsidP="00E5591E">
      <w:pPr>
        <w:pStyle w:val="Testo2"/>
      </w:pPr>
      <w:r w:rsidRPr="004B48BD">
        <w:t xml:space="preserve">Per una proficua frequenza delle esercitazioni della terza annualità lo studente deve aver acquisito le competenze attese al termine della seconda annualità di corso.  </w:t>
      </w:r>
    </w:p>
    <w:p w14:paraId="4611C28F" w14:textId="77777777" w:rsidR="00E5591E" w:rsidRPr="00731AE8" w:rsidRDefault="00E5591E" w:rsidP="00E5591E">
      <w:pPr>
        <w:pStyle w:val="Testo2"/>
      </w:pPr>
      <w:r w:rsidRPr="00731AE8">
        <w:t xml:space="preserve">Per le esercitazioni di </w:t>
      </w:r>
      <w:r w:rsidRPr="00731AE8">
        <w:rPr>
          <w:i/>
        </w:rPr>
        <w:t>Riassunto e lessico</w:t>
      </w:r>
      <w:r w:rsidRPr="00731AE8">
        <w:t xml:space="preserve"> e per quelle di </w:t>
      </w:r>
      <w:r w:rsidRPr="00731AE8">
        <w:rPr>
          <w:i/>
        </w:rPr>
        <w:t>Lingua orale</w:t>
      </w:r>
      <w:r w:rsidRPr="00731AE8">
        <w:t xml:space="preserve"> gli studenti saranno suddivisi in due gruppi: </w:t>
      </w:r>
    </w:p>
    <w:p w14:paraId="3261CD41" w14:textId="77777777" w:rsidR="00E5591E" w:rsidRPr="00731AE8" w:rsidRDefault="00E5591E" w:rsidP="00E5591E">
      <w:pPr>
        <w:pStyle w:val="Testo2"/>
      </w:pPr>
      <w:r w:rsidRPr="00731AE8">
        <w:t>–</w:t>
      </w:r>
      <w:r w:rsidRPr="00731AE8">
        <w:tab/>
      </w:r>
      <w:r w:rsidRPr="00731AE8">
        <w:rPr>
          <w:i/>
        </w:rPr>
        <w:t>gruppo 1</w:t>
      </w:r>
      <w:r w:rsidRPr="00731AE8">
        <w:t>: profilo “Lingue per l’impresa” e Laurea in Scienze linguistiche per le relazioni internazionali.</w:t>
      </w:r>
    </w:p>
    <w:p w14:paraId="6D0C0044" w14:textId="77777777" w:rsidR="00E5591E" w:rsidRPr="00731AE8" w:rsidRDefault="00E5591E" w:rsidP="00E5591E">
      <w:pPr>
        <w:pStyle w:val="Testo2"/>
      </w:pPr>
      <w:r w:rsidRPr="00731AE8">
        <w:t>–</w:t>
      </w:r>
      <w:r w:rsidRPr="00731AE8">
        <w:tab/>
      </w:r>
      <w:r w:rsidRPr="00731AE8">
        <w:rPr>
          <w:i/>
        </w:rPr>
        <w:t>gruppo 2</w:t>
      </w:r>
      <w:r w:rsidRPr="00731AE8">
        <w:t>: profili “Lingue per il management e il turismo”, “Lingue, comunicazione, media” ; “Lingue e letterature straniere”.</w:t>
      </w:r>
    </w:p>
    <w:p w14:paraId="00731FC0" w14:textId="77777777" w:rsidR="00E5591E" w:rsidRPr="00731AE8" w:rsidRDefault="00E5591E" w:rsidP="00E5591E">
      <w:pPr>
        <w:pStyle w:val="Testo2"/>
        <w:spacing w:before="120"/>
      </w:pPr>
      <w:r w:rsidRPr="00731AE8">
        <w:t xml:space="preserve">Per le esercitazioni di </w:t>
      </w:r>
      <w:r w:rsidRPr="00731AE8">
        <w:rPr>
          <w:i/>
        </w:rPr>
        <w:t>Traduzione e grammatica</w:t>
      </w:r>
      <w:r w:rsidRPr="00731AE8">
        <w:t xml:space="preserve">, gli studenti saranno suddivisi in tre gruppi: </w:t>
      </w:r>
    </w:p>
    <w:p w14:paraId="5B95C3B8" w14:textId="77777777" w:rsidR="00E5591E" w:rsidRPr="00731AE8" w:rsidRDefault="00E5591E" w:rsidP="00E5591E">
      <w:pPr>
        <w:pStyle w:val="Testo2"/>
      </w:pPr>
      <w:r w:rsidRPr="00731AE8">
        <w:t>–</w:t>
      </w:r>
      <w:r w:rsidRPr="00731AE8">
        <w:tab/>
      </w:r>
      <w:r w:rsidRPr="00731AE8">
        <w:rPr>
          <w:i/>
        </w:rPr>
        <w:t>gruppo 1 SLRI</w:t>
      </w:r>
      <w:r w:rsidRPr="00731AE8">
        <w:t xml:space="preserve"> (Dott. Isabelle Morel): Interfacoltà in Scienze linguistiche per le relazioni internazionali.</w:t>
      </w:r>
    </w:p>
    <w:p w14:paraId="1B8241D0" w14:textId="77777777" w:rsidR="00E5591E" w:rsidRPr="00731AE8" w:rsidRDefault="00E5591E" w:rsidP="00E5591E">
      <w:pPr>
        <w:pStyle w:val="Testo2"/>
      </w:pPr>
      <w:r w:rsidRPr="00731AE8">
        <w:t>–</w:t>
      </w:r>
      <w:r w:rsidRPr="00731AE8">
        <w:tab/>
      </w:r>
      <w:r w:rsidRPr="00731AE8">
        <w:rPr>
          <w:i/>
        </w:rPr>
        <w:t>gruppo 1 LI</w:t>
      </w:r>
      <w:r w:rsidRPr="00731AE8">
        <w:t xml:space="preserve"> (Dott. Carolina Viola): profilo “Lingue per l’impresa”</w:t>
      </w:r>
    </w:p>
    <w:p w14:paraId="6F2390F1" w14:textId="77777777" w:rsidR="00E5591E" w:rsidRPr="00731AE8" w:rsidRDefault="00E5591E" w:rsidP="00E5591E">
      <w:pPr>
        <w:pStyle w:val="Testo2"/>
      </w:pPr>
      <w:r w:rsidRPr="00731AE8">
        <w:t>–</w:t>
      </w:r>
      <w:r w:rsidRPr="00731AE8">
        <w:tab/>
      </w:r>
      <w:r w:rsidRPr="00731AE8">
        <w:rPr>
          <w:i/>
        </w:rPr>
        <w:t xml:space="preserve">gruppo 2 </w:t>
      </w:r>
      <w:r w:rsidRPr="00731AE8">
        <w:t xml:space="preserve">(Dott. Carolina Viola): profili “Lingue per il management e il turismo”, “Lingue, comunicazione, media”, “Lingue e letterature straniere” </w:t>
      </w:r>
      <w:r w:rsidRPr="00731AE8">
        <w:rPr>
          <w:strike/>
        </w:rPr>
        <w:t>e Plurilingue</w:t>
      </w:r>
    </w:p>
    <w:p w14:paraId="427C5939" w14:textId="77777777" w:rsidR="00E5591E" w:rsidRPr="00731AE8" w:rsidRDefault="00E5591E" w:rsidP="00E5591E">
      <w:pPr>
        <w:pStyle w:val="Testo2"/>
      </w:pPr>
      <w:r w:rsidRPr="00731AE8">
        <w:t xml:space="preserve">Ulteriori indicazioni e/o variazioni a questo programma saranno pubblicate sulla pagina </w:t>
      </w:r>
      <w:r w:rsidRPr="00731AE8">
        <w:rPr>
          <w:i/>
        </w:rPr>
        <w:t>Blackboard</w:t>
      </w:r>
      <w:r w:rsidRPr="00731AE8">
        <w:t xml:space="preserve"> dei docenti.</w:t>
      </w:r>
    </w:p>
    <w:p w14:paraId="3777BA4C" w14:textId="77777777" w:rsidR="00E5591E" w:rsidRPr="00731AE8" w:rsidRDefault="00E5591E" w:rsidP="00E5591E">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14:paraId="0732C03E" w14:textId="77777777" w:rsidR="00E5591E" w:rsidRPr="00731AE8" w:rsidRDefault="00E5591E" w:rsidP="00E5591E">
      <w:pPr>
        <w:pStyle w:val="Testo2"/>
        <w:spacing w:before="120"/>
        <w:rPr>
          <w:i/>
        </w:rPr>
      </w:pPr>
      <w:r w:rsidRPr="00731AE8">
        <w:rPr>
          <w:i/>
        </w:rPr>
        <w:t>Orario e luogo di ricevimento</w:t>
      </w:r>
    </w:p>
    <w:p w14:paraId="4105BAB4" w14:textId="77777777" w:rsidR="00E5591E" w:rsidRDefault="00E5591E" w:rsidP="00E5591E">
      <w:pPr>
        <w:pStyle w:val="Testo2"/>
      </w:pPr>
      <w:r w:rsidRPr="00731AE8">
        <w:t>Il Dott. Olivier Béguin, il Dott. Valérie</w:t>
      </w:r>
      <w:r w:rsidRPr="004B48BD">
        <w:t xml:space="preserve"> Durand, il Dott. I. Morel e il Dott. Caro</w:t>
      </w:r>
      <w:r>
        <w:t>lina Viola ricevono gli studenti prima e dopo le lezioni.</w:t>
      </w:r>
    </w:p>
    <w:p w14:paraId="1664DF83" w14:textId="77777777" w:rsidR="00E5591E" w:rsidRPr="00E5591E" w:rsidRDefault="00E5591E" w:rsidP="0055475F">
      <w:pPr>
        <w:pStyle w:val="Testo2"/>
      </w:pPr>
    </w:p>
    <w:sectPr w:rsidR="00E5591E" w:rsidRPr="00E5591E" w:rsidSect="00B87594">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54167" w14:textId="77777777" w:rsidR="0008427C" w:rsidRDefault="0008427C" w:rsidP="0008427C">
      <w:pPr>
        <w:spacing w:after="0" w:line="240" w:lineRule="auto"/>
      </w:pPr>
      <w:r>
        <w:separator/>
      </w:r>
    </w:p>
  </w:endnote>
  <w:endnote w:type="continuationSeparator" w:id="0">
    <w:p w14:paraId="6B5AA411" w14:textId="77777777" w:rsidR="0008427C" w:rsidRDefault="0008427C" w:rsidP="0008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Corpo C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ED7C" w14:textId="77777777" w:rsidR="0008427C" w:rsidRDefault="0008427C" w:rsidP="0008427C">
      <w:pPr>
        <w:spacing w:after="0" w:line="240" w:lineRule="auto"/>
      </w:pPr>
      <w:r>
        <w:separator/>
      </w:r>
    </w:p>
  </w:footnote>
  <w:footnote w:type="continuationSeparator" w:id="0">
    <w:p w14:paraId="047AC7FA" w14:textId="77777777" w:rsidR="0008427C" w:rsidRDefault="0008427C" w:rsidP="0008427C">
      <w:pPr>
        <w:spacing w:after="0" w:line="240" w:lineRule="auto"/>
      </w:pPr>
      <w:r>
        <w:continuationSeparator/>
      </w:r>
    </w:p>
  </w:footnote>
  <w:footnote w:id="1">
    <w:p w14:paraId="050E3B00" w14:textId="77777777" w:rsidR="0008427C" w:rsidRPr="001D7759" w:rsidRDefault="0008427C" w:rsidP="0008427C">
      <w:pPr>
        <w:spacing w:after="0" w:line="240" w:lineRule="auto"/>
        <w:rPr>
          <w:rFonts w:ascii="Times New Roman" w:hAnsi="Times New Roman" w:cs="Times New Roman"/>
          <w:sz w:val="16"/>
          <w:szCs w:val="16"/>
        </w:rPr>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p>
    <w:p w14:paraId="6557A21E" w14:textId="69C4FFBA" w:rsidR="0008427C" w:rsidRDefault="0008427C">
      <w:pPr>
        <w:pStyle w:val="Testonotaapidipagina"/>
      </w:pPr>
    </w:p>
  </w:footnote>
  <w:footnote w:id="2">
    <w:p w14:paraId="286CE8AF" w14:textId="77777777" w:rsidR="0082680C" w:rsidRPr="001D7759" w:rsidRDefault="0082680C" w:rsidP="0082680C">
      <w:pPr>
        <w:spacing w:after="0" w:line="240" w:lineRule="auto"/>
        <w:rPr>
          <w:rFonts w:ascii="Times New Roman" w:hAnsi="Times New Roman" w:cs="Times New Roman"/>
          <w:sz w:val="16"/>
          <w:szCs w:val="16"/>
        </w:rPr>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p>
    <w:p w14:paraId="42A596D9" w14:textId="3616EFFB" w:rsidR="0082680C" w:rsidRDefault="0082680C">
      <w:pPr>
        <w:pStyle w:val="Testonotaapidipagina"/>
      </w:pPr>
    </w:p>
  </w:footnote>
  <w:footnote w:id="3">
    <w:p w14:paraId="537D6696" w14:textId="77777777" w:rsidR="0082680C" w:rsidRPr="001D7759" w:rsidRDefault="0082680C" w:rsidP="0082680C">
      <w:pPr>
        <w:spacing w:after="0" w:line="240" w:lineRule="auto"/>
        <w:rPr>
          <w:rFonts w:ascii="Times New Roman" w:hAnsi="Times New Roman" w:cs="Times New Roman"/>
          <w:sz w:val="16"/>
          <w:szCs w:val="16"/>
        </w:rPr>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p>
    <w:p w14:paraId="239780D9" w14:textId="0705B961" w:rsidR="0082680C" w:rsidRDefault="0082680C">
      <w:pPr>
        <w:pStyle w:val="Testonotaapidipagina"/>
      </w:pPr>
    </w:p>
  </w:footnote>
  <w:footnote w:id="4">
    <w:p w14:paraId="56BC1E5A" w14:textId="77777777" w:rsidR="006466D7" w:rsidRPr="001D7759" w:rsidRDefault="006466D7" w:rsidP="006466D7">
      <w:pPr>
        <w:spacing w:after="0" w:line="240" w:lineRule="auto"/>
        <w:rPr>
          <w:rFonts w:ascii="Times New Roman" w:hAnsi="Times New Roman" w:cs="Times New Roman"/>
          <w:sz w:val="16"/>
          <w:szCs w:val="16"/>
        </w:rPr>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p>
    <w:p w14:paraId="5C0F18E0" w14:textId="3329695F" w:rsidR="006466D7" w:rsidRDefault="006466D7">
      <w:pPr>
        <w:pStyle w:val="Testonotaapidipagina"/>
      </w:pPr>
      <w:bookmarkStart w:id="18" w:name="_GoBack"/>
      <w:bookmarkEnd w:id="18"/>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9C1"/>
    <w:multiLevelType w:val="hybridMultilevel"/>
    <w:tmpl w:val="837EDCE2"/>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D771E8"/>
    <w:multiLevelType w:val="hybridMultilevel"/>
    <w:tmpl w:val="E7AA0C94"/>
    <w:lvl w:ilvl="0" w:tplc="E6C6B9D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A517D8"/>
    <w:multiLevelType w:val="hybridMultilevel"/>
    <w:tmpl w:val="CB7E4D0A"/>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327DE7"/>
    <w:multiLevelType w:val="hybridMultilevel"/>
    <w:tmpl w:val="BD7E1DBA"/>
    <w:lvl w:ilvl="0" w:tplc="CFEE917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920EBC"/>
    <w:multiLevelType w:val="hybridMultilevel"/>
    <w:tmpl w:val="2C18DA94"/>
    <w:lvl w:ilvl="0" w:tplc="DB88B38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9618FD"/>
    <w:multiLevelType w:val="hybridMultilevel"/>
    <w:tmpl w:val="C32E53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1B47F7"/>
    <w:multiLevelType w:val="hybridMultilevel"/>
    <w:tmpl w:val="2A7E8594"/>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0B"/>
    <w:rsid w:val="0003042C"/>
    <w:rsid w:val="00041FC9"/>
    <w:rsid w:val="00056D34"/>
    <w:rsid w:val="000642DE"/>
    <w:rsid w:val="0008427C"/>
    <w:rsid w:val="0009740B"/>
    <w:rsid w:val="000E5924"/>
    <w:rsid w:val="00147D7B"/>
    <w:rsid w:val="0016269F"/>
    <w:rsid w:val="00176E19"/>
    <w:rsid w:val="001F6449"/>
    <w:rsid w:val="00201FA7"/>
    <w:rsid w:val="0022234A"/>
    <w:rsid w:val="0022661F"/>
    <w:rsid w:val="002348FE"/>
    <w:rsid w:val="00292882"/>
    <w:rsid w:val="00293693"/>
    <w:rsid w:val="002B0FF2"/>
    <w:rsid w:val="002B254D"/>
    <w:rsid w:val="002E31F6"/>
    <w:rsid w:val="002E5E6F"/>
    <w:rsid w:val="00305BF8"/>
    <w:rsid w:val="00341A30"/>
    <w:rsid w:val="003A5B09"/>
    <w:rsid w:val="00441D21"/>
    <w:rsid w:val="00446F44"/>
    <w:rsid w:val="00481C18"/>
    <w:rsid w:val="00493945"/>
    <w:rsid w:val="004C589C"/>
    <w:rsid w:val="004E3BC0"/>
    <w:rsid w:val="004F058F"/>
    <w:rsid w:val="004F45FB"/>
    <w:rsid w:val="00510C89"/>
    <w:rsid w:val="0051132B"/>
    <w:rsid w:val="00527319"/>
    <w:rsid w:val="00527815"/>
    <w:rsid w:val="0055475F"/>
    <w:rsid w:val="005A3864"/>
    <w:rsid w:val="005A47DF"/>
    <w:rsid w:val="005D64FB"/>
    <w:rsid w:val="005E3037"/>
    <w:rsid w:val="005E6829"/>
    <w:rsid w:val="006276E5"/>
    <w:rsid w:val="00630B1C"/>
    <w:rsid w:val="00633AA2"/>
    <w:rsid w:val="006466D7"/>
    <w:rsid w:val="00650F1D"/>
    <w:rsid w:val="00653C1D"/>
    <w:rsid w:val="006637FD"/>
    <w:rsid w:val="00684560"/>
    <w:rsid w:val="00693279"/>
    <w:rsid w:val="006933B0"/>
    <w:rsid w:val="006D0C3B"/>
    <w:rsid w:val="006D0C87"/>
    <w:rsid w:val="006E4238"/>
    <w:rsid w:val="007D1815"/>
    <w:rsid w:val="007D3187"/>
    <w:rsid w:val="007E6C7C"/>
    <w:rsid w:val="008071F8"/>
    <w:rsid w:val="0082680C"/>
    <w:rsid w:val="00830ED4"/>
    <w:rsid w:val="00834998"/>
    <w:rsid w:val="00837B47"/>
    <w:rsid w:val="00841C72"/>
    <w:rsid w:val="00851BB7"/>
    <w:rsid w:val="0086713A"/>
    <w:rsid w:val="008811B2"/>
    <w:rsid w:val="00893DEB"/>
    <w:rsid w:val="008A4DB4"/>
    <w:rsid w:val="00935EB4"/>
    <w:rsid w:val="00964289"/>
    <w:rsid w:val="00981A7B"/>
    <w:rsid w:val="0099792C"/>
    <w:rsid w:val="009B3C7F"/>
    <w:rsid w:val="009D68E0"/>
    <w:rsid w:val="009E0AAC"/>
    <w:rsid w:val="00A32462"/>
    <w:rsid w:val="00A4014F"/>
    <w:rsid w:val="00A41238"/>
    <w:rsid w:val="00A420D6"/>
    <w:rsid w:val="00A871B1"/>
    <w:rsid w:val="00B17D4F"/>
    <w:rsid w:val="00B5036E"/>
    <w:rsid w:val="00B5490A"/>
    <w:rsid w:val="00B55836"/>
    <w:rsid w:val="00B87594"/>
    <w:rsid w:val="00BD13E6"/>
    <w:rsid w:val="00BE1031"/>
    <w:rsid w:val="00BF4992"/>
    <w:rsid w:val="00C46DB3"/>
    <w:rsid w:val="00C53470"/>
    <w:rsid w:val="00C9236E"/>
    <w:rsid w:val="00CF0A45"/>
    <w:rsid w:val="00D025A3"/>
    <w:rsid w:val="00D46ACE"/>
    <w:rsid w:val="00D82CB1"/>
    <w:rsid w:val="00DA45F1"/>
    <w:rsid w:val="00DE4698"/>
    <w:rsid w:val="00DF5CC0"/>
    <w:rsid w:val="00E15AD4"/>
    <w:rsid w:val="00E54AA7"/>
    <w:rsid w:val="00E5591E"/>
    <w:rsid w:val="00EB228E"/>
    <w:rsid w:val="00EB265D"/>
    <w:rsid w:val="00ED2D89"/>
    <w:rsid w:val="00EE5211"/>
    <w:rsid w:val="00EF6B92"/>
    <w:rsid w:val="00F0156B"/>
    <w:rsid w:val="00F45462"/>
    <w:rsid w:val="00F4738B"/>
    <w:rsid w:val="00F609FD"/>
    <w:rsid w:val="00F667FA"/>
    <w:rsid w:val="00F67EFF"/>
    <w:rsid w:val="00F74839"/>
    <w:rsid w:val="00F8130C"/>
    <w:rsid w:val="00F94319"/>
    <w:rsid w:val="00F9769D"/>
    <w:rsid w:val="00FA031B"/>
    <w:rsid w:val="00FC5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49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693"/>
    <w:pPr>
      <w:spacing w:after="200" w:line="276" w:lineRule="auto"/>
    </w:pPr>
    <w:rPr>
      <w:rFonts w:asciiTheme="minorHAnsi" w:hAnsiTheme="minorHAnsi" w:cstheme="minorBidi"/>
      <w:sz w:val="22"/>
      <w:szCs w:val="22"/>
    </w:rPr>
  </w:style>
  <w:style w:type="paragraph" w:styleId="Titolo1">
    <w:name w:val="heading 1"/>
    <w:next w:val="Titolo2"/>
    <w:link w:val="Titolo1Carattere"/>
    <w:qFormat/>
    <w:rsid w:val="0009740B"/>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9740B"/>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09740B"/>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spacing w:line="240" w:lineRule="auto"/>
      <w:ind w:firstLine="454"/>
      <w:jc w:val="both"/>
    </w:pPr>
    <w:rPr>
      <w:rFonts w:eastAsia="Arial Unicode MS" w:cs="Arial Unicode MS"/>
      <w:color w:val="000000"/>
      <w:sz w:val="20"/>
      <w:szCs w:val="20"/>
      <w:u w:color="000000"/>
      <w:bdr w:val="nil"/>
      <w:lang w:eastAsia="it-IT"/>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spacing w:line="240" w:lineRule="auto"/>
      <w:jc w:val="both"/>
    </w:pPr>
    <w:rPr>
      <w:rFonts w:eastAsia="Arial Unicode MS" w:cs="Arial Unicode MS"/>
      <w:color w:val="000000"/>
      <w:sz w:val="20"/>
      <w:szCs w:val="20"/>
      <w:bdr w:val="nil"/>
      <w:vertAlign w:val="superscript"/>
      <w:lang w:eastAsia="it-I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rsid w:val="0009740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9740B"/>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09740B"/>
    <w:rPr>
      <w:rFonts w:asciiTheme="majorHAnsi" w:eastAsiaTheme="majorEastAsia" w:hAnsiTheme="majorHAnsi" w:cstheme="majorBidi"/>
      <w:color w:val="1F3763" w:themeColor="accent1" w:themeShade="7F"/>
    </w:rPr>
  </w:style>
  <w:style w:type="paragraph" w:styleId="Paragrafoelenco">
    <w:name w:val="List Paragraph"/>
    <w:basedOn w:val="Normale"/>
    <w:uiPriority w:val="34"/>
    <w:qFormat/>
    <w:rsid w:val="007E6C7C"/>
    <w:pPr>
      <w:ind w:left="720"/>
      <w:contextualSpacing/>
    </w:pPr>
  </w:style>
  <w:style w:type="paragraph" w:customStyle="1" w:styleId="Testo1">
    <w:name w:val="Testo 1"/>
    <w:link w:val="Testo1Carattere"/>
    <w:uiPriority w:val="99"/>
    <w:rsid w:val="00893DEB"/>
    <w:pPr>
      <w:spacing w:line="220" w:lineRule="exact"/>
      <w:ind w:left="284" w:hanging="284"/>
      <w:jc w:val="both"/>
    </w:pPr>
    <w:rPr>
      <w:rFonts w:ascii="Times" w:eastAsia="Times New Roman" w:hAnsi="Times" w:cs="Times New Roman"/>
      <w:noProof/>
      <w:sz w:val="18"/>
      <w:szCs w:val="20"/>
      <w:lang w:eastAsia="it-IT"/>
    </w:rPr>
  </w:style>
  <w:style w:type="character" w:customStyle="1" w:styleId="Testo1Carattere">
    <w:name w:val="Testo 1 Carattere"/>
    <w:basedOn w:val="Carpredefinitoparagrafo"/>
    <w:link w:val="Testo1"/>
    <w:uiPriority w:val="99"/>
    <w:locked/>
    <w:rsid w:val="00893DEB"/>
    <w:rPr>
      <w:rFonts w:ascii="Times" w:eastAsia="Times New Roman" w:hAnsi="Times" w:cs="Times New Roman"/>
      <w:noProof/>
      <w:sz w:val="18"/>
      <w:szCs w:val="20"/>
      <w:lang w:eastAsia="it-IT"/>
    </w:rPr>
  </w:style>
  <w:style w:type="paragraph" w:styleId="Pidipagina">
    <w:name w:val="footer"/>
    <w:basedOn w:val="Normale"/>
    <w:link w:val="PidipaginaCarattere"/>
    <w:rsid w:val="005A3864"/>
    <w:pPr>
      <w:tabs>
        <w:tab w:val="center" w:pos="4819"/>
        <w:tab w:val="right" w:pos="9638"/>
      </w:tabs>
      <w:spacing w:after="0" w:line="240" w:lineRule="auto"/>
      <w:jc w:val="both"/>
    </w:pPr>
    <w:rPr>
      <w:rFonts w:ascii="Times New Roman" w:eastAsia="Times New Roman" w:hAnsi="Times New Roman" w:cs="Times New Roman"/>
      <w:sz w:val="20"/>
      <w:szCs w:val="24"/>
      <w:lang w:eastAsia="it-IT"/>
    </w:rPr>
  </w:style>
  <w:style w:type="character" w:customStyle="1" w:styleId="PidipaginaCarattere">
    <w:name w:val="Piè di pagina Carattere"/>
    <w:basedOn w:val="Carpredefinitoparagrafo"/>
    <w:link w:val="Pidipagina"/>
    <w:rsid w:val="005A3864"/>
    <w:rPr>
      <w:rFonts w:ascii="Times New Roman" w:eastAsia="Times New Roman" w:hAnsi="Times New Roman" w:cs="Times New Roman"/>
      <w:sz w:val="20"/>
      <w:lang w:eastAsia="it-IT"/>
    </w:rPr>
  </w:style>
  <w:style w:type="paragraph" w:customStyle="1" w:styleId="Testo2">
    <w:name w:val="Testo 2"/>
    <w:link w:val="Testo2Carattere"/>
    <w:uiPriority w:val="99"/>
    <w:rsid w:val="005E6829"/>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uiPriority w:val="99"/>
    <w:locked/>
    <w:rsid w:val="005E6829"/>
    <w:rPr>
      <w:rFonts w:ascii="Times" w:eastAsia="Times New Roman" w:hAnsi="Times" w:cs="Times New Roman"/>
      <w:noProof/>
      <w:sz w:val="18"/>
      <w:szCs w:val="20"/>
      <w:lang w:eastAsia="it-IT"/>
    </w:rPr>
  </w:style>
  <w:style w:type="table" w:styleId="Grigliatabella">
    <w:name w:val="Table Grid"/>
    <w:basedOn w:val="Tabellanormale"/>
    <w:rsid w:val="00ED2D89"/>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55475F"/>
    <w:rPr>
      <w:sz w:val="16"/>
      <w:szCs w:val="16"/>
    </w:rPr>
  </w:style>
  <w:style w:type="paragraph" w:styleId="Testocommento">
    <w:name w:val="annotation text"/>
    <w:basedOn w:val="Normale"/>
    <w:link w:val="TestocommentoCarattere"/>
    <w:semiHidden/>
    <w:unhideWhenUsed/>
    <w:rsid w:val="0055475F"/>
    <w:pPr>
      <w:tabs>
        <w:tab w:val="left" w:pos="284"/>
      </w:tabs>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55475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547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75F"/>
    <w:rPr>
      <w:rFonts w:ascii="Segoe UI" w:hAnsi="Segoe UI" w:cs="Segoe UI"/>
      <w:sz w:val="18"/>
      <w:szCs w:val="18"/>
    </w:rPr>
  </w:style>
  <w:style w:type="character" w:styleId="Collegamentoipertestuale">
    <w:name w:val="Hyperlink"/>
    <w:basedOn w:val="Carpredefinitoparagrafo"/>
    <w:uiPriority w:val="99"/>
    <w:unhideWhenUsed/>
    <w:rsid w:val="00EB265D"/>
    <w:rPr>
      <w:color w:val="0563C1" w:themeColor="hyperlink"/>
      <w:u w:val="single"/>
    </w:rPr>
  </w:style>
  <w:style w:type="paragraph" w:styleId="NormaleWeb">
    <w:name w:val="Normal (Web)"/>
    <w:basedOn w:val="Normale"/>
    <w:uiPriority w:val="99"/>
    <w:semiHidden/>
    <w:unhideWhenUsed/>
    <w:rsid w:val="006932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147D7B"/>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147D7B"/>
    <w:pPr>
      <w:spacing w:after="100"/>
    </w:pPr>
  </w:style>
  <w:style w:type="paragraph" w:styleId="Sommario2">
    <w:name w:val="toc 2"/>
    <w:basedOn w:val="Normale"/>
    <w:next w:val="Normale"/>
    <w:autoRedefine/>
    <w:uiPriority w:val="39"/>
    <w:unhideWhenUsed/>
    <w:rsid w:val="00147D7B"/>
    <w:pPr>
      <w:spacing w:after="100"/>
      <w:ind w:left="220"/>
    </w:pPr>
  </w:style>
  <w:style w:type="paragraph" w:styleId="Testonotaapidipagina">
    <w:name w:val="footnote text"/>
    <w:basedOn w:val="Normale"/>
    <w:link w:val="TestonotaapidipaginaCarattere"/>
    <w:uiPriority w:val="99"/>
    <w:semiHidden/>
    <w:unhideWhenUsed/>
    <w:rsid w:val="000842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427C"/>
    <w:rPr>
      <w:rFonts w:asciiTheme="minorHAnsi" w:hAnsiTheme="minorHAnsi" w:cstheme="minorBidi"/>
      <w:sz w:val="20"/>
      <w:szCs w:val="20"/>
    </w:rPr>
  </w:style>
  <w:style w:type="character" w:styleId="Rimandonotaapidipagina">
    <w:name w:val="footnote reference"/>
    <w:basedOn w:val="Carpredefinitoparagrafo"/>
    <w:uiPriority w:val="99"/>
    <w:semiHidden/>
    <w:unhideWhenUsed/>
    <w:rsid w:val="000842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693"/>
    <w:pPr>
      <w:spacing w:after="200" w:line="276" w:lineRule="auto"/>
    </w:pPr>
    <w:rPr>
      <w:rFonts w:asciiTheme="minorHAnsi" w:hAnsiTheme="minorHAnsi" w:cstheme="minorBidi"/>
      <w:sz w:val="22"/>
      <w:szCs w:val="22"/>
    </w:rPr>
  </w:style>
  <w:style w:type="paragraph" w:styleId="Titolo1">
    <w:name w:val="heading 1"/>
    <w:next w:val="Titolo2"/>
    <w:link w:val="Titolo1Carattere"/>
    <w:qFormat/>
    <w:rsid w:val="0009740B"/>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9740B"/>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09740B"/>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spacing w:line="240" w:lineRule="auto"/>
      <w:ind w:firstLine="454"/>
      <w:jc w:val="both"/>
    </w:pPr>
    <w:rPr>
      <w:rFonts w:eastAsia="Arial Unicode MS" w:cs="Arial Unicode MS"/>
      <w:color w:val="000000"/>
      <w:sz w:val="20"/>
      <w:szCs w:val="20"/>
      <w:u w:color="000000"/>
      <w:bdr w:val="nil"/>
      <w:lang w:eastAsia="it-IT"/>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spacing w:line="240" w:lineRule="auto"/>
      <w:jc w:val="both"/>
    </w:pPr>
    <w:rPr>
      <w:rFonts w:eastAsia="Arial Unicode MS" w:cs="Arial Unicode MS"/>
      <w:color w:val="000000"/>
      <w:sz w:val="20"/>
      <w:szCs w:val="20"/>
      <w:bdr w:val="nil"/>
      <w:vertAlign w:val="superscript"/>
      <w:lang w:eastAsia="it-I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rsid w:val="0009740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9740B"/>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09740B"/>
    <w:rPr>
      <w:rFonts w:asciiTheme="majorHAnsi" w:eastAsiaTheme="majorEastAsia" w:hAnsiTheme="majorHAnsi" w:cstheme="majorBidi"/>
      <w:color w:val="1F3763" w:themeColor="accent1" w:themeShade="7F"/>
    </w:rPr>
  </w:style>
  <w:style w:type="paragraph" w:styleId="Paragrafoelenco">
    <w:name w:val="List Paragraph"/>
    <w:basedOn w:val="Normale"/>
    <w:uiPriority w:val="34"/>
    <w:qFormat/>
    <w:rsid w:val="007E6C7C"/>
    <w:pPr>
      <w:ind w:left="720"/>
      <w:contextualSpacing/>
    </w:pPr>
  </w:style>
  <w:style w:type="paragraph" w:customStyle="1" w:styleId="Testo1">
    <w:name w:val="Testo 1"/>
    <w:link w:val="Testo1Carattere"/>
    <w:uiPriority w:val="99"/>
    <w:rsid w:val="00893DEB"/>
    <w:pPr>
      <w:spacing w:line="220" w:lineRule="exact"/>
      <w:ind w:left="284" w:hanging="284"/>
      <w:jc w:val="both"/>
    </w:pPr>
    <w:rPr>
      <w:rFonts w:ascii="Times" w:eastAsia="Times New Roman" w:hAnsi="Times" w:cs="Times New Roman"/>
      <w:noProof/>
      <w:sz w:val="18"/>
      <w:szCs w:val="20"/>
      <w:lang w:eastAsia="it-IT"/>
    </w:rPr>
  </w:style>
  <w:style w:type="character" w:customStyle="1" w:styleId="Testo1Carattere">
    <w:name w:val="Testo 1 Carattere"/>
    <w:basedOn w:val="Carpredefinitoparagrafo"/>
    <w:link w:val="Testo1"/>
    <w:uiPriority w:val="99"/>
    <w:locked/>
    <w:rsid w:val="00893DEB"/>
    <w:rPr>
      <w:rFonts w:ascii="Times" w:eastAsia="Times New Roman" w:hAnsi="Times" w:cs="Times New Roman"/>
      <w:noProof/>
      <w:sz w:val="18"/>
      <w:szCs w:val="20"/>
      <w:lang w:eastAsia="it-IT"/>
    </w:rPr>
  </w:style>
  <w:style w:type="paragraph" w:styleId="Pidipagina">
    <w:name w:val="footer"/>
    <w:basedOn w:val="Normale"/>
    <w:link w:val="PidipaginaCarattere"/>
    <w:rsid w:val="005A3864"/>
    <w:pPr>
      <w:tabs>
        <w:tab w:val="center" w:pos="4819"/>
        <w:tab w:val="right" w:pos="9638"/>
      </w:tabs>
      <w:spacing w:after="0" w:line="240" w:lineRule="auto"/>
      <w:jc w:val="both"/>
    </w:pPr>
    <w:rPr>
      <w:rFonts w:ascii="Times New Roman" w:eastAsia="Times New Roman" w:hAnsi="Times New Roman" w:cs="Times New Roman"/>
      <w:sz w:val="20"/>
      <w:szCs w:val="24"/>
      <w:lang w:eastAsia="it-IT"/>
    </w:rPr>
  </w:style>
  <w:style w:type="character" w:customStyle="1" w:styleId="PidipaginaCarattere">
    <w:name w:val="Piè di pagina Carattere"/>
    <w:basedOn w:val="Carpredefinitoparagrafo"/>
    <w:link w:val="Pidipagina"/>
    <w:rsid w:val="005A3864"/>
    <w:rPr>
      <w:rFonts w:ascii="Times New Roman" w:eastAsia="Times New Roman" w:hAnsi="Times New Roman" w:cs="Times New Roman"/>
      <w:sz w:val="20"/>
      <w:lang w:eastAsia="it-IT"/>
    </w:rPr>
  </w:style>
  <w:style w:type="paragraph" w:customStyle="1" w:styleId="Testo2">
    <w:name w:val="Testo 2"/>
    <w:link w:val="Testo2Carattere"/>
    <w:uiPriority w:val="99"/>
    <w:rsid w:val="005E6829"/>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uiPriority w:val="99"/>
    <w:locked/>
    <w:rsid w:val="005E6829"/>
    <w:rPr>
      <w:rFonts w:ascii="Times" w:eastAsia="Times New Roman" w:hAnsi="Times" w:cs="Times New Roman"/>
      <w:noProof/>
      <w:sz w:val="18"/>
      <w:szCs w:val="20"/>
      <w:lang w:eastAsia="it-IT"/>
    </w:rPr>
  </w:style>
  <w:style w:type="table" w:styleId="Grigliatabella">
    <w:name w:val="Table Grid"/>
    <w:basedOn w:val="Tabellanormale"/>
    <w:rsid w:val="00ED2D89"/>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55475F"/>
    <w:rPr>
      <w:sz w:val="16"/>
      <w:szCs w:val="16"/>
    </w:rPr>
  </w:style>
  <w:style w:type="paragraph" w:styleId="Testocommento">
    <w:name w:val="annotation text"/>
    <w:basedOn w:val="Normale"/>
    <w:link w:val="TestocommentoCarattere"/>
    <w:semiHidden/>
    <w:unhideWhenUsed/>
    <w:rsid w:val="0055475F"/>
    <w:pPr>
      <w:tabs>
        <w:tab w:val="left" w:pos="284"/>
      </w:tabs>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55475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547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75F"/>
    <w:rPr>
      <w:rFonts w:ascii="Segoe UI" w:hAnsi="Segoe UI" w:cs="Segoe UI"/>
      <w:sz w:val="18"/>
      <w:szCs w:val="18"/>
    </w:rPr>
  </w:style>
  <w:style w:type="character" w:styleId="Collegamentoipertestuale">
    <w:name w:val="Hyperlink"/>
    <w:basedOn w:val="Carpredefinitoparagrafo"/>
    <w:uiPriority w:val="99"/>
    <w:unhideWhenUsed/>
    <w:rsid w:val="00EB265D"/>
    <w:rPr>
      <w:color w:val="0563C1" w:themeColor="hyperlink"/>
      <w:u w:val="single"/>
    </w:rPr>
  </w:style>
  <w:style w:type="paragraph" w:styleId="NormaleWeb">
    <w:name w:val="Normal (Web)"/>
    <w:basedOn w:val="Normale"/>
    <w:uiPriority w:val="99"/>
    <w:semiHidden/>
    <w:unhideWhenUsed/>
    <w:rsid w:val="006932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147D7B"/>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147D7B"/>
    <w:pPr>
      <w:spacing w:after="100"/>
    </w:pPr>
  </w:style>
  <w:style w:type="paragraph" w:styleId="Sommario2">
    <w:name w:val="toc 2"/>
    <w:basedOn w:val="Normale"/>
    <w:next w:val="Normale"/>
    <w:autoRedefine/>
    <w:uiPriority w:val="39"/>
    <w:unhideWhenUsed/>
    <w:rsid w:val="00147D7B"/>
    <w:pPr>
      <w:spacing w:after="100"/>
      <w:ind w:left="220"/>
    </w:pPr>
  </w:style>
  <w:style w:type="paragraph" w:styleId="Testonotaapidipagina">
    <w:name w:val="footnote text"/>
    <w:basedOn w:val="Normale"/>
    <w:link w:val="TestonotaapidipaginaCarattere"/>
    <w:uiPriority w:val="99"/>
    <w:semiHidden/>
    <w:unhideWhenUsed/>
    <w:rsid w:val="000842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427C"/>
    <w:rPr>
      <w:rFonts w:asciiTheme="minorHAnsi" w:hAnsiTheme="minorHAnsi" w:cstheme="minorBidi"/>
      <w:sz w:val="20"/>
      <w:szCs w:val="20"/>
    </w:rPr>
  </w:style>
  <w:style w:type="character" w:styleId="Rimandonotaapidipagina">
    <w:name w:val="footnote reference"/>
    <w:basedOn w:val="Carpredefinitoparagrafo"/>
    <w:uiPriority w:val="99"/>
    <w:semiHidden/>
    <w:unhideWhenUsed/>
    <w:rsid w:val="00084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s.openedition.org/puv/8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irn.info/elements-de-stylistique-francaise--978213058994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roust-m/du-cote-de-chez-swann-recherche-du-temps-perdu-1-9782070379248-18885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lberto-beretta-anguissola/proust-guida-alla-recherche-9788843093045-551574.html" TargetMode="External"/><Relationship Id="rId4" Type="http://schemas.microsoft.com/office/2007/relationships/stylesWithEffects" Target="stylesWithEffects.xml"/><Relationship Id="rId9" Type="http://schemas.openxmlformats.org/officeDocument/2006/relationships/hyperlink" Target="https://librerie.unicatt.it/scheda-libro/proust-m/du-cote-de-chez-swann-recherche-du-temps-perdu-1-9782070379248-188851.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9F3A-5A66-4D33-A67B-8C0A988E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3527</Words>
  <Characters>20104</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Caputo Chiara</cp:lastModifiedBy>
  <cp:revision>10</cp:revision>
  <dcterms:created xsi:type="dcterms:W3CDTF">2021-05-17T12:47:00Z</dcterms:created>
  <dcterms:modified xsi:type="dcterms:W3CDTF">2021-07-23T11:41:00Z</dcterms:modified>
</cp:coreProperties>
</file>