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5F087" w14:textId="77777777" w:rsidR="005E0938" w:rsidRPr="00DE4197" w:rsidRDefault="005E0938" w:rsidP="005E0938">
      <w:pPr>
        <w:pStyle w:val="Titolo1"/>
      </w:pPr>
      <w:r w:rsidRPr="00DE4197">
        <w:t>Lingua e cultura cinese</w:t>
      </w:r>
    </w:p>
    <w:p w14:paraId="5EA949FA" w14:textId="229CA392" w:rsidR="005E0938" w:rsidRPr="00DE4197" w:rsidRDefault="005E0938" w:rsidP="005E0938">
      <w:pPr>
        <w:pStyle w:val="Titolo2"/>
      </w:pPr>
      <w:r w:rsidRPr="00DE4197">
        <w:t>Prof. Elisa Giunipero</w:t>
      </w:r>
    </w:p>
    <w:p w14:paraId="1F87DAFB" w14:textId="77777777" w:rsidR="002D5E17" w:rsidRPr="00DE4197" w:rsidRDefault="005E0938" w:rsidP="005E0938">
      <w:pPr>
        <w:spacing w:before="240" w:after="120" w:line="240" w:lineRule="exact"/>
        <w:rPr>
          <w:b/>
          <w:sz w:val="18"/>
        </w:rPr>
      </w:pPr>
      <w:r w:rsidRPr="00DE4197">
        <w:rPr>
          <w:b/>
          <w:i/>
          <w:sz w:val="18"/>
        </w:rPr>
        <w:t>OBIETTIVO DEL CORSO E RISULTATI DI APPRENDIMENTO ATTESI</w:t>
      </w:r>
    </w:p>
    <w:p w14:paraId="39E89CE3" w14:textId="2DB01F2A" w:rsidR="007D3D68" w:rsidRPr="00DE4197" w:rsidRDefault="007D3D68" w:rsidP="007D3D68">
      <w:r w:rsidRPr="00DE4197">
        <w:t>Il corso fornisce un’introduzione alla storia della Cina e ai fondamenti della cultura cinese</w:t>
      </w:r>
      <w:r w:rsidR="00DC7713">
        <w:t xml:space="preserve"> </w:t>
      </w:r>
      <w:r w:rsidRPr="00DE4197">
        <w:t>moderna</w:t>
      </w:r>
      <w:r w:rsidR="00DC7713">
        <w:t xml:space="preserve"> e contemporanea</w:t>
      </w:r>
      <w:r w:rsidRPr="00DE4197">
        <w:t>. Al termine del corso gli studenti avranno le conoscenze e le categorie necessarie per comprendere l’universo culturale e le dinamiche</w:t>
      </w:r>
      <w:r w:rsidR="00EA63C2" w:rsidRPr="00DE4197">
        <w:t xml:space="preserve"> di sviluppo storico e culturale</w:t>
      </w:r>
      <w:r w:rsidRPr="00DE4197">
        <w:t xml:space="preserve"> della Cina contemporanea.</w:t>
      </w:r>
    </w:p>
    <w:p w14:paraId="2BD771CE" w14:textId="77777777" w:rsidR="005E0938" w:rsidRPr="00DE4197" w:rsidRDefault="005E0938" w:rsidP="005E0938">
      <w:pPr>
        <w:spacing w:before="240" w:after="120" w:line="240" w:lineRule="exact"/>
        <w:rPr>
          <w:b/>
          <w:sz w:val="18"/>
        </w:rPr>
      </w:pPr>
      <w:r w:rsidRPr="00DE4197">
        <w:rPr>
          <w:b/>
          <w:i/>
          <w:sz w:val="18"/>
        </w:rPr>
        <w:t>PROGRAMMA DEL CORSO</w:t>
      </w:r>
    </w:p>
    <w:p w14:paraId="0335AE4D" w14:textId="58A8682C" w:rsidR="005E0938" w:rsidRPr="00DE4197" w:rsidRDefault="005E0938" w:rsidP="00C65E1C">
      <w:r w:rsidRPr="00DE4197">
        <w:t>–</w:t>
      </w:r>
      <w:r w:rsidRPr="00DE4197">
        <w:tab/>
        <w:t>La scrittura</w:t>
      </w:r>
      <w:r w:rsidR="00AB1783" w:rsidRPr="00DE4197">
        <w:t xml:space="preserve"> cinese</w:t>
      </w:r>
      <w:r w:rsidRPr="00DE4197">
        <w:t>: origini e sviluppi</w:t>
      </w:r>
      <w:r w:rsidR="00AB1783" w:rsidRPr="00DE4197">
        <w:t xml:space="preserve"> della “lingua grafica”</w:t>
      </w:r>
    </w:p>
    <w:p w14:paraId="3D6C77DF" w14:textId="4FB138A0" w:rsidR="005E0938" w:rsidRPr="00DE4197" w:rsidRDefault="00AB1783" w:rsidP="00C65E1C">
      <w:r w:rsidRPr="00DE4197">
        <w:t>–</w:t>
      </w:r>
      <w:r w:rsidRPr="00DE4197">
        <w:tab/>
        <w:t>Confucianesimo,</w:t>
      </w:r>
      <w:r w:rsidR="005E0938" w:rsidRPr="00DE4197">
        <w:t xml:space="preserve"> </w:t>
      </w:r>
      <w:proofErr w:type="spellStart"/>
      <w:r w:rsidR="005E0938" w:rsidRPr="00DE4197">
        <w:t>daoismo</w:t>
      </w:r>
      <w:proofErr w:type="spellEnd"/>
      <w:r w:rsidRPr="00DE4197">
        <w:t xml:space="preserve"> e buddismo nella storia imperiale</w:t>
      </w:r>
    </w:p>
    <w:p w14:paraId="053F6CD3" w14:textId="19EF0B6A" w:rsidR="00AB1783" w:rsidRPr="00DE4197" w:rsidRDefault="00AB1783" w:rsidP="00C65E1C">
      <w:r w:rsidRPr="00DE4197">
        <w:t>–</w:t>
      </w:r>
      <w:r w:rsidRPr="00DE4197">
        <w:tab/>
        <w:t>L’impero cinese</w:t>
      </w:r>
      <w:r w:rsidR="00DC7713">
        <w:t>,</w:t>
      </w:r>
      <w:r w:rsidRPr="00DE4197">
        <w:t xml:space="preserve"> le sue dinastie</w:t>
      </w:r>
      <w:r w:rsidR="00DC7713">
        <w:t xml:space="preserve"> e i contatti con i mondi esterni</w:t>
      </w:r>
    </w:p>
    <w:p w14:paraId="6D3E97B7" w14:textId="51AFF44C" w:rsidR="005E0938" w:rsidRPr="00DE4197" w:rsidRDefault="005E0938" w:rsidP="00C65E1C">
      <w:r w:rsidRPr="00DE4197">
        <w:t>–</w:t>
      </w:r>
      <w:r w:rsidRPr="00DE4197">
        <w:tab/>
      </w:r>
      <w:r w:rsidR="00DC7713">
        <w:t>La Cina da “Impero di mezzo” a Stato nazionale</w:t>
      </w:r>
    </w:p>
    <w:p w14:paraId="154F491C" w14:textId="3C45BD50" w:rsidR="005E0938" w:rsidRPr="00DE4197" w:rsidRDefault="00AB1783" w:rsidP="00AB1783">
      <w:r w:rsidRPr="00DE4197">
        <w:t>–</w:t>
      </w:r>
      <w:r w:rsidRPr="00DE4197">
        <w:tab/>
      </w:r>
      <w:r w:rsidR="00DC7713">
        <w:t>Autori cinesi tra storia e letteratura</w:t>
      </w:r>
    </w:p>
    <w:p w14:paraId="1DB473F1" w14:textId="7FB543EB" w:rsidR="005E0938" w:rsidRPr="00DE4197" w:rsidRDefault="005E0938" w:rsidP="004D2B1C">
      <w:pPr>
        <w:spacing w:before="240" w:after="120" w:line="240" w:lineRule="exact"/>
        <w:rPr>
          <w:b/>
          <w:i/>
          <w:sz w:val="18"/>
        </w:rPr>
      </w:pPr>
      <w:r w:rsidRPr="00DE4197">
        <w:rPr>
          <w:b/>
          <w:i/>
          <w:sz w:val="18"/>
        </w:rPr>
        <w:t>BIBLIOGRAFIA</w:t>
      </w:r>
      <w:r w:rsidR="00DD2EB3">
        <w:rPr>
          <w:rStyle w:val="Rimandonotaapidipagina"/>
          <w:b/>
          <w:i/>
          <w:sz w:val="18"/>
        </w:rPr>
        <w:footnoteReference w:id="1"/>
      </w:r>
    </w:p>
    <w:p w14:paraId="2ED0A3F1" w14:textId="77777777" w:rsidR="005E0938" w:rsidRPr="00B304D4" w:rsidRDefault="005E0938" w:rsidP="005F1504">
      <w:pPr>
        <w:pStyle w:val="Testo1"/>
      </w:pPr>
      <w:r w:rsidRPr="00B304D4">
        <w:t>Agli studenti che frequentano il corso, si richiede la sicura conoscenza degli argomenti trattati durante le lezioni e lo studio dei seguenti testi:</w:t>
      </w:r>
    </w:p>
    <w:p w14:paraId="152E21A8" w14:textId="0DB62153" w:rsidR="005E0938" w:rsidRPr="00B304D4" w:rsidRDefault="00DC7713" w:rsidP="005E0938">
      <w:pPr>
        <w:pStyle w:val="Testo1"/>
        <w:spacing w:before="0" w:line="240" w:lineRule="atLeast"/>
        <w:rPr>
          <w:spacing w:val="-5"/>
          <w:szCs w:val="18"/>
        </w:rPr>
      </w:pPr>
      <w:r w:rsidRPr="00B304D4">
        <w:rPr>
          <w:smallCaps/>
          <w:spacing w:val="-5"/>
          <w:szCs w:val="18"/>
        </w:rPr>
        <w:t xml:space="preserve">K. Vogelsang, </w:t>
      </w:r>
      <w:r w:rsidR="00593297" w:rsidRPr="00B304D4">
        <w:rPr>
          <w:i/>
          <w:iCs/>
          <w:spacing w:val="-5"/>
          <w:szCs w:val="18"/>
        </w:rPr>
        <w:t>Cina. Una storia millenaria</w:t>
      </w:r>
      <w:r w:rsidR="00593297" w:rsidRPr="00B304D4">
        <w:rPr>
          <w:spacing w:val="-5"/>
          <w:szCs w:val="18"/>
        </w:rPr>
        <w:t>, Einaudi, Torino 2014.</w:t>
      </w:r>
      <w:r w:rsidR="00DD2EB3" w:rsidRPr="00DD2EB3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9" w:history="1">
        <w:r w:rsidR="00DD2EB3" w:rsidRPr="0022330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5CDD9FD" w14:textId="30C25654" w:rsidR="005E0938" w:rsidRPr="00B304D4" w:rsidRDefault="005E0938" w:rsidP="005E0938">
      <w:pPr>
        <w:pStyle w:val="Testo1"/>
        <w:spacing w:before="0" w:line="240" w:lineRule="atLeast"/>
        <w:rPr>
          <w:spacing w:val="-5"/>
        </w:rPr>
      </w:pPr>
      <w:r w:rsidRPr="00B304D4">
        <w:rPr>
          <w:smallCaps/>
          <w:spacing w:val="-5"/>
          <w:szCs w:val="18"/>
        </w:rPr>
        <w:t>A. Lavagnino-S. Pozzi,</w:t>
      </w:r>
      <w:r w:rsidRPr="00B304D4">
        <w:rPr>
          <w:i/>
          <w:spacing w:val="-5"/>
          <w:szCs w:val="18"/>
        </w:rPr>
        <w:t xml:space="preserve"> Cultura cinese,</w:t>
      </w:r>
      <w:r w:rsidR="00AB1783" w:rsidRPr="00B304D4">
        <w:rPr>
          <w:spacing w:val="-5"/>
          <w:szCs w:val="18"/>
        </w:rPr>
        <w:t xml:space="preserve"> Carocci, Roma </w:t>
      </w:r>
      <w:r w:rsidRPr="00B304D4">
        <w:rPr>
          <w:spacing w:val="-5"/>
          <w:szCs w:val="18"/>
        </w:rPr>
        <w:t>2013 (o successive</w:t>
      </w:r>
      <w:r w:rsidRPr="00B304D4">
        <w:rPr>
          <w:spacing w:val="-5"/>
        </w:rPr>
        <w:t xml:space="preserve"> ristampe).</w:t>
      </w:r>
      <w:r w:rsidR="00DD2EB3" w:rsidRPr="00DD2EB3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0" w:history="1">
        <w:r w:rsidR="00DD2EB3" w:rsidRPr="0022330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5307BFA" w14:textId="77777777" w:rsidR="005E0938" w:rsidRPr="00B304D4" w:rsidRDefault="005E0938" w:rsidP="005E0938">
      <w:pPr>
        <w:pStyle w:val="Testo1"/>
      </w:pPr>
      <w:r w:rsidRPr="00B304D4">
        <w:t>Per gli studenti non frequentanti, si richiede, oltre ai testi indicati sopra, lo studio di:</w:t>
      </w:r>
    </w:p>
    <w:p w14:paraId="10110116" w14:textId="7F7D0B0E" w:rsidR="005E0938" w:rsidRPr="00DE4197" w:rsidRDefault="005E0938" w:rsidP="005E0938">
      <w:pPr>
        <w:pStyle w:val="Testo1"/>
        <w:spacing w:before="0" w:line="240" w:lineRule="atLeast"/>
        <w:rPr>
          <w:spacing w:val="-5"/>
        </w:rPr>
      </w:pPr>
      <w:r w:rsidRPr="00B304D4">
        <w:rPr>
          <w:smallCaps/>
          <w:spacing w:val="-5"/>
          <w:sz w:val="16"/>
        </w:rPr>
        <w:t xml:space="preserve">E. Giunipero </w:t>
      </w:r>
      <w:r w:rsidRPr="00B304D4">
        <w:rPr>
          <w:spacing w:val="-5"/>
        </w:rPr>
        <w:t>(a cura di),</w:t>
      </w:r>
      <w:r w:rsidRPr="00B304D4">
        <w:rPr>
          <w:i/>
          <w:spacing w:val="-5"/>
        </w:rPr>
        <w:t xml:space="preserve"> </w:t>
      </w:r>
      <w:r w:rsidR="00AB1783" w:rsidRPr="00B304D4">
        <w:rPr>
          <w:i/>
          <w:spacing w:val="-5"/>
        </w:rPr>
        <w:t>Xu Guangqi e gli studi celesti</w:t>
      </w:r>
      <w:r w:rsidRPr="00B304D4">
        <w:rPr>
          <w:i/>
          <w:spacing w:val="-5"/>
        </w:rPr>
        <w:t>,</w:t>
      </w:r>
      <w:r w:rsidR="00AB1783" w:rsidRPr="00B304D4">
        <w:rPr>
          <w:spacing w:val="-5"/>
        </w:rPr>
        <w:t xml:space="preserve"> Guerini e Associati, Milano</w:t>
      </w:r>
      <w:r w:rsidRPr="00B304D4">
        <w:rPr>
          <w:spacing w:val="-5"/>
        </w:rPr>
        <w:t xml:space="preserve"> 20</w:t>
      </w:r>
      <w:r w:rsidR="00AB1783" w:rsidRPr="00B304D4">
        <w:rPr>
          <w:spacing w:val="-5"/>
        </w:rPr>
        <w:t xml:space="preserve">20 (pp. </w:t>
      </w:r>
      <w:r w:rsidR="00EA63C2" w:rsidRPr="00B304D4">
        <w:rPr>
          <w:spacing w:val="-5"/>
        </w:rPr>
        <w:t>9-66</w:t>
      </w:r>
      <w:r w:rsidR="00AB1783" w:rsidRPr="00B304D4">
        <w:rPr>
          <w:spacing w:val="-5"/>
        </w:rPr>
        <w:t>)</w:t>
      </w:r>
      <w:r w:rsidRPr="00B304D4">
        <w:rPr>
          <w:spacing w:val="-5"/>
        </w:rPr>
        <w:t>.</w:t>
      </w:r>
      <w:r w:rsidR="00DD2EB3" w:rsidRPr="00DD2EB3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1" w:history="1">
        <w:r w:rsidR="00DD2EB3" w:rsidRPr="0022330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763659B" w14:textId="77777777" w:rsidR="005E0938" w:rsidRPr="00DE4197" w:rsidRDefault="005E0938" w:rsidP="005E0938">
      <w:pPr>
        <w:spacing w:before="240" w:after="120"/>
        <w:rPr>
          <w:b/>
          <w:i/>
          <w:sz w:val="18"/>
        </w:rPr>
      </w:pPr>
      <w:r w:rsidRPr="00DE4197">
        <w:rPr>
          <w:b/>
          <w:i/>
          <w:sz w:val="18"/>
        </w:rPr>
        <w:t>DIDATTICA DEL CORSO</w:t>
      </w:r>
    </w:p>
    <w:p w14:paraId="3B3DE97D" w14:textId="77777777" w:rsidR="005E0938" w:rsidRPr="00DE4197" w:rsidRDefault="005E0938" w:rsidP="005E0938">
      <w:pPr>
        <w:pStyle w:val="Testo2"/>
      </w:pPr>
      <w:r w:rsidRPr="00DE4197">
        <w:t>Lezioni in aula. Sono previste discussioni di gruppo su letture assegnate e “lezioni aperte” con interventi e testimonianze di esperti sia italiani sia cinesi.</w:t>
      </w:r>
    </w:p>
    <w:p w14:paraId="513335C1" w14:textId="77777777" w:rsidR="005E0938" w:rsidRPr="00DE4197" w:rsidRDefault="005E0938" w:rsidP="005E0938">
      <w:pPr>
        <w:spacing w:before="240" w:after="120"/>
        <w:rPr>
          <w:b/>
          <w:i/>
          <w:sz w:val="18"/>
        </w:rPr>
      </w:pPr>
      <w:r w:rsidRPr="00DE4197">
        <w:rPr>
          <w:b/>
          <w:i/>
          <w:sz w:val="18"/>
        </w:rPr>
        <w:t>METODO E CRITERI DI VALUTAZIONE</w:t>
      </w:r>
    </w:p>
    <w:p w14:paraId="34A202AF" w14:textId="68B99EE7" w:rsidR="005E0938" w:rsidRPr="00DE4197" w:rsidRDefault="005E0938" w:rsidP="005E0938">
      <w:pPr>
        <w:pStyle w:val="Testo2"/>
      </w:pPr>
      <w:r w:rsidRPr="00DE4197">
        <w:t>L’esame si svolge in forma orale. Per i soli studenti frequentanti, è prevista una prova scritta intermedia (febbraio 20</w:t>
      </w:r>
      <w:r w:rsidR="007D3D68" w:rsidRPr="00DE4197">
        <w:t>2</w:t>
      </w:r>
      <w:r w:rsidR="00B304D4">
        <w:t>2</w:t>
      </w:r>
      <w:r w:rsidRPr="00DE4197">
        <w:t>).</w:t>
      </w:r>
    </w:p>
    <w:p w14:paraId="464DB7AF" w14:textId="77777777" w:rsidR="005E0938" w:rsidRPr="00DE4197" w:rsidRDefault="005E0938" w:rsidP="005E0938">
      <w:pPr>
        <w:pStyle w:val="Testo2"/>
      </w:pPr>
      <w:r w:rsidRPr="00DE4197">
        <w:lastRenderedPageBreak/>
        <w:t xml:space="preserve">La valutazione finale sarà espressa in trentesimi e intende accertare la conoscenza dei temi trattati durante il corso e le capacità critiche dello studente, nonché le sue capacità di esposizione e argomentazione. L’acquisizione di una prospettiva critica e organica della materia e la dimostrazione di padronanza del linguaggio specifico saranno </w:t>
      </w:r>
      <w:r w:rsidR="00EA63C2" w:rsidRPr="00DE4197">
        <w:t>valutati con voti di eccellenza, così come la conoscenza della forma scritta dei caratteri che compongono un glossario dei termini cinesi inerenti agli argomenti del corso.</w:t>
      </w:r>
    </w:p>
    <w:p w14:paraId="2E8C92AF" w14:textId="77777777" w:rsidR="005E0938" w:rsidRPr="00DE4197" w:rsidRDefault="005E0938" w:rsidP="005E0938">
      <w:pPr>
        <w:spacing w:before="240" w:after="120" w:line="240" w:lineRule="exact"/>
        <w:rPr>
          <w:b/>
          <w:i/>
          <w:sz w:val="18"/>
        </w:rPr>
      </w:pPr>
      <w:r w:rsidRPr="00DE4197">
        <w:rPr>
          <w:b/>
          <w:i/>
          <w:sz w:val="18"/>
        </w:rPr>
        <w:t>AVVERTENZE E PREREQUISITI</w:t>
      </w:r>
    </w:p>
    <w:p w14:paraId="61E422CE" w14:textId="77777777" w:rsidR="005E0938" w:rsidRPr="00DE4197" w:rsidRDefault="005E0938" w:rsidP="005E0938">
      <w:pPr>
        <w:pStyle w:val="Testo2"/>
        <w:rPr>
          <w:rFonts w:eastAsia="Calibri"/>
        </w:rPr>
      </w:pPr>
      <w:r w:rsidRPr="00DE4197">
        <w:t xml:space="preserve">Sono da considerarsi come prerequisiti la conoscenza di base della geografia fisica e politica della Cina e le linee generali </w:t>
      </w:r>
      <w:r w:rsidR="007D3D68" w:rsidRPr="00DE4197">
        <w:t>della storia contemporanea.</w:t>
      </w:r>
    </w:p>
    <w:p w14:paraId="081833DF" w14:textId="2F129BEB" w:rsidR="005E0938" w:rsidRPr="00DE4197" w:rsidRDefault="005E0938" w:rsidP="005F1504">
      <w:pPr>
        <w:pStyle w:val="Testo2"/>
      </w:pPr>
      <w:r w:rsidRPr="00DE4197">
        <w:t>Avvisi e comunicazioni relative al corso, agli esami e agli orari di ricevimento si potranno trovare sul sito internet dell’Università Cattolica, alla pagina-docente</w:t>
      </w:r>
      <w:r w:rsidR="00DC7713">
        <w:t xml:space="preserve"> e su Blackboard</w:t>
      </w:r>
      <w:r w:rsidRPr="00DE4197">
        <w:t>. Ulteriori indicazioni circa la bibliografia e le letture per la discussione in aula verranno fornite a lezione.</w:t>
      </w:r>
    </w:p>
    <w:p w14:paraId="238AAF3B" w14:textId="77777777" w:rsidR="00EA63C2" w:rsidRPr="00B304D4" w:rsidRDefault="00EA63C2" w:rsidP="00EA63C2">
      <w:pPr>
        <w:pStyle w:val="Testo2"/>
        <w:rPr>
          <w:iCs/>
        </w:rPr>
      </w:pPr>
      <w:r w:rsidRPr="00B304D4">
        <w:rPr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2E28ACF" w14:textId="77777777" w:rsidR="005E0938" w:rsidRPr="00B304D4" w:rsidRDefault="005E0938" w:rsidP="005F1504">
      <w:pPr>
        <w:pStyle w:val="Testo2"/>
        <w:spacing w:before="120"/>
        <w:rPr>
          <w:i/>
        </w:rPr>
      </w:pPr>
      <w:r w:rsidRPr="00B304D4">
        <w:rPr>
          <w:i/>
        </w:rPr>
        <w:t>Orario e luo</w:t>
      </w:r>
      <w:r w:rsidR="004D2B1C" w:rsidRPr="00B304D4">
        <w:rPr>
          <w:i/>
        </w:rPr>
        <w:t>go di ricevimento</w:t>
      </w:r>
    </w:p>
    <w:p w14:paraId="47F3D967" w14:textId="4A92C959" w:rsidR="005E0938" w:rsidRPr="00B304D4" w:rsidRDefault="00B304D4" w:rsidP="005E0938">
      <w:pPr>
        <w:pStyle w:val="Testo2"/>
      </w:pPr>
      <w:r>
        <w:t>La</w:t>
      </w:r>
      <w:r w:rsidR="004D2B1C" w:rsidRPr="00B304D4">
        <w:t xml:space="preserve"> Prof.</w:t>
      </w:r>
      <w:r>
        <w:t>ssa</w:t>
      </w:r>
      <w:r w:rsidR="005E0938" w:rsidRPr="00B304D4">
        <w:t xml:space="preserve"> Elisa Giunipero riceve gli studenti presso l’Istituto Confucio (via Carducci 30), secondo l’orario pubblicato nell’aula virtuale della docente.</w:t>
      </w:r>
    </w:p>
    <w:p w14:paraId="12230692" w14:textId="6E3BE4EA" w:rsidR="00EA63C2" w:rsidRPr="005E0938" w:rsidRDefault="00EA63C2" w:rsidP="007E3FEB">
      <w:pPr>
        <w:ind w:firstLine="284"/>
      </w:pPr>
      <w:r w:rsidRPr="00B304D4">
        <w:rPr>
          <w:rFonts w:ascii="Times" w:hAnsi="Times"/>
          <w:noProof/>
          <w:sz w:val="18"/>
          <w:szCs w:val="20"/>
        </w:rPr>
        <w:t>Se non sarà possibile effettuare ricevimento in presenza, lo stesso verrà effettuato a distanza.</w:t>
      </w:r>
    </w:p>
    <w:sectPr w:rsidR="00EA63C2" w:rsidRPr="005E093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C0500" w14:textId="77777777" w:rsidR="00DD2EB3" w:rsidRDefault="00DD2EB3" w:rsidP="00DD2EB3">
      <w:pPr>
        <w:spacing w:line="240" w:lineRule="auto"/>
      </w:pPr>
      <w:r>
        <w:separator/>
      </w:r>
    </w:p>
  </w:endnote>
  <w:endnote w:type="continuationSeparator" w:id="0">
    <w:p w14:paraId="7092C5A1" w14:textId="77777777" w:rsidR="00DD2EB3" w:rsidRDefault="00DD2EB3" w:rsidP="00DD2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3A4D2" w14:textId="77777777" w:rsidR="00DD2EB3" w:rsidRDefault="00DD2EB3" w:rsidP="00DD2EB3">
      <w:pPr>
        <w:spacing w:line="240" w:lineRule="auto"/>
      </w:pPr>
      <w:r>
        <w:separator/>
      </w:r>
    </w:p>
  </w:footnote>
  <w:footnote w:type="continuationSeparator" w:id="0">
    <w:p w14:paraId="7B6F33C6" w14:textId="77777777" w:rsidR="00DD2EB3" w:rsidRDefault="00DD2EB3" w:rsidP="00DD2EB3">
      <w:pPr>
        <w:spacing w:line="240" w:lineRule="auto"/>
      </w:pPr>
      <w:r>
        <w:continuationSeparator/>
      </w:r>
    </w:p>
  </w:footnote>
  <w:footnote w:id="1">
    <w:p w14:paraId="67FB7DB6" w14:textId="043DC7E3" w:rsidR="00DD2EB3" w:rsidRPr="00DD2EB3" w:rsidRDefault="00DD2EB3" w:rsidP="00DD2EB3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2380"/>
    <w:multiLevelType w:val="hybridMultilevel"/>
    <w:tmpl w:val="604CC8FC"/>
    <w:lvl w:ilvl="0" w:tplc="063A1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50A66"/>
    <w:multiLevelType w:val="hybridMultilevel"/>
    <w:tmpl w:val="A334AAF6"/>
    <w:lvl w:ilvl="0" w:tplc="E3DAB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87F56"/>
    <w:multiLevelType w:val="hybridMultilevel"/>
    <w:tmpl w:val="71567442"/>
    <w:lvl w:ilvl="0" w:tplc="1666C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8"/>
    <w:rsid w:val="00054760"/>
    <w:rsid w:val="00187B99"/>
    <w:rsid w:val="001D30B0"/>
    <w:rsid w:val="002014DD"/>
    <w:rsid w:val="00223301"/>
    <w:rsid w:val="002D5E17"/>
    <w:rsid w:val="003D0030"/>
    <w:rsid w:val="004D1217"/>
    <w:rsid w:val="004D2B1C"/>
    <w:rsid w:val="004D6008"/>
    <w:rsid w:val="00593297"/>
    <w:rsid w:val="005E0938"/>
    <w:rsid w:val="005F1504"/>
    <w:rsid w:val="00640794"/>
    <w:rsid w:val="006F1772"/>
    <w:rsid w:val="007D3D68"/>
    <w:rsid w:val="007E3FEB"/>
    <w:rsid w:val="008942E7"/>
    <w:rsid w:val="008A1204"/>
    <w:rsid w:val="008D3388"/>
    <w:rsid w:val="00900CCA"/>
    <w:rsid w:val="00924B77"/>
    <w:rsid w:val="00940DA2"/>
    <w:rsid w:val="009E055C"/>
    <w:rsid w:val="00A74F6F"/>
    <w:rsid w:val="00AB1783"/>
    <w:rsid w:val="00AD7557"/>
    <w:rsid w:val="00B304D4"/>
    <w:rsid w:val="00B50C5D"/>
    <w:rsid w:val="00B51253"/>
    <w:rsid w:val="00B525CC"/>
    <w:rsid w:val="00C65E1C"/>
    <w:rsid w:val="00D404F2"/>
    <w:rsid w:val="00DC7713"/>
    <w:rsid w:val="00DD2EB3"/>
    <w:rsid w:val="00DE4197"/>
    <w:rsid w:val="00E607E6"/>
    <w:rsid w:val="00EA63C2"/>
    <w:rsid w:val="00F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AF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B1783"/>
    <w:pPr>
      <w:ind w:left="720"/>
      <w:contextualSpacing/>
    </w:pPr>
  </w:style>
  <w:style w:type="character" w:customStyle="1" w:styleId="Testo2Carattere">
    <w:name w:val="Testo 2 Carattere"/>
    <w:link w:val="Testo2"/>
    <w:rsid w:val="00EA63C2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DD2EB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2EB3"/>
  </w:style>
  <w:style w:type="character" w:styleId="Rimandonotaapidipagina">
    <w:name w:val="footnote reference"/>
    <w:basedOn w:val="Carpredefinitoparagrafo"/>
    <w:rsid w:val="00DD2EB3"/>
    <w:rPr>
      <w:vertAlign w:val="superscript"/>
    </w:rPr>
  </w:style>
  <w:style w:type="character" w:styleId="Collegamentoipertestuale">
    <w:name w:val="Hyperlink"/>
    <w:basedOn w:val="Carpredefinitoparagrafo"/>
    <w:rsid w:val="002233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B1783"/>
    <w:pPr>
      <w:ind w:left="720"/>
      <w:contextualSpacing/>
    </w:pPr>
  </w:style>
  <w:style w:type="character" w:customStyle="1" w:styleId="Testo2Carattere">
    <w:name w:val="Testo 2 Carattere"/>
    <w:link w:val="Testo2"/>
    <w:rsid w:val="00EA63C2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DD2EB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2EB3"/>
  </w:style>
  <w:style w:type="character" w:styleId="Rimandonotaapidipagina">
    <w:name w:val="footnote reference"/>
    <w:basedOn w:val="Carpredefinitoparagrafo"/>
    <w:rsid w:val="00DD2EB3"/>
    <w:rPr>
      <w:vertAlign w:val="superscript"/>
    </w:rPr>
  </w:style>
  <w:style w:type="character" w:styleId="Collegamentoipertestuale">
    <w:name w:val="Hyperlink"/>
    <w:basedOn w:val="Carpredefinitoparagrafo"/>
    <w:rsid w:val="00223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xu-guangqi-e-gli-studi-celesti-dialogo-di-un-letterato-cristiano-dellepoca-ming-con-la-scienza-occidentale-9788862507783-68624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cultura-cinese-segno-scrittura-e-civilta-9788843070022-18634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kai-vogelsang/cina-una-storia-millenaria-9788806217181-21371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D5C96-2DD0-493B-AEBA-D131C657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45</TotalTime>
  <Pages>2</Pages>
  <Words>462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5</cp:revision>
  <cp:lastPrinted>2003-03-27T10:42:00Z</cp:lastPrinted>
  <dcterms:created xsi:type="dcterms:W3CDTF">2021-05-21T19:28:00Z</dcterms:created>
  <dcterms:modified xsi:type="dcterms:W3CDTF">2021-07-07T16:16:00Z</dcterms:modified>
</cp:coreProperties>
</file>