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33" w:rsidRPr="00FA355F" w:rsidRDefault="005F3926" w:rsidP="005F3926">
      <w:pPr>
        <w:pStyle w:val="Titolo1"/>
        <w:spacing w:before="480" w:after="0" w:line="240" w:lineRule="exact"/>
        <w:jc w:val="both"/>
        <w:rPr>
          <w:bCs w:val="0"/>
          <w:sz w:val="20"/>
          <w:szCs w:val="18"/>
          <w:lang w:val="it-IT"/>
        </w:rPr>
      </w:pPr>
      <w:proofErr w:type="spellStart"/>
      <w:r w:rsidRPr="00FA355F">
        <w:rPr>
          <w:bCs w:val="0"/>
          <w:sz w:val="20"/>
          <w:szCs w:val="18"/>
          <w:lang w:val="it-IT"/>
        </w:rPr>
        <w:t>Computational</w:t>
      </w:r>
      <w:proofErr w:type="spellEnd"/>
      <w:r w:rsidRPr="00FA355F">
        <w:rPr>
          <w:bCs w:val="0"/>
          <w:sz w:val="20"/>
          <w:szCs w:val="18"/>
          <w:lang w:val="it-IT"/>
        </w:rPr>
        <w:t xml:space="preserve"> </w:t>
      </w:r>
      <w:proofErr w:type="spellStart"/>
      <w:r w:rsidRPr="00FA355F">
        <w:rPr>
          <w:bCs w:val="0"/>
          <w:sz w:val="20"/>
          <w:szCs w:val="18"/>
          <w:lang w:val="it-IT"/>
        </w:rPr>
        <w:t>Statistics</w:t>
      </w:r>
      <w:proofErr w:type="spellEnd"/>
      <w:r w:rsidRPr="00FA355F">
        <w:rPr>
          <w:bCs w:val="0"/>
          <w:sz w:val="20"/>
          <w:szCs w:val="18"/>
          <w:lang w:val="it-IT"/>
        </w:rPr>
        <w:t xml:space="preserve"> </w:t>
      </w:r>
    </w:p>
    <w:p w:rsidR="006C6333" w:rsidRPr="005F3926" w:rsidRDefault="005F3926" w:rsidP="005F3926">
      <w:pPr>
        <w:pStyle w:val="Titolo2"/>
        <w:spacing w:before="0"/>
        <w:rPr>
          <w:rFonts w:ascii="Times New Roman" w:hAnsi="Times New Roman"/>
          <w:szCs w:val="18"/>
        </w:rPr>
      </w:pPr>
      <w:r w:rsidRPr="00FA355F">
        <w:rPr>
          <w:rFonts w:ascii="Times New Roman" w:hAnsi="Times New Roman"/>
          <w:szCs w:val="18"/>
          <w:lang w:val="it-IT"/>
        </w:rPr>
        <w:t xml:space="preserve">Prof. Raffaele </w:t>
      </w:r>
      <w:proofErr w:type="spellStart"/>
      <w:r w:rsidRPr="00FA355F">
        <w:rPr>
          <w:rFonts w:ascii="Times New Roman" w:hAnsi="Times New Roman"/>
          <w:szCs w:val="18"/>
          <w:lang w:val="it-IT"/>
        </w:rPr>
        <w:t>Argiento</w:t>
      </w:r>
      <w:proofErr w:type="spellEnd"/>
      <w:r w:rsidRPr="00FA355F">
        <w:rPr>
          <w:rFonts w:ascii="Times New Roman" w:hAnsi="Times New Roman"/>
          <w:szCs w:val="18"/>
          <w:lang w:val="it-IT"/>
        </w:rPr>
        <w:t xml:space="preserve">; Prof. </w:t>
      </w:r>
      <w:proofErr w:type="spellStart"/>
      <w:r w:rsidRPr="005F3926">
        <w:rPr>
          <w:rFonts w:ascii="Times New Roman" w:hAnsi="Times New Roman"/>
          <w:szCs w:val="18"/>
        </w:rPr>
        <w:t>Ioannis</w:t>
      </w:r>
      <w:proofErr w:type="spellEnd"/>
      <w:r w:rsidRPr="005F3926">
        <w:rPr>
          <w:rFonts w:ascii="Times New Roman" w:hAnsi="Times New Roman"/>
          <w:szCs w:val="18"/>
        </w:rPr>
        <w:t xml:space="preserve"> </w:t>
      </w:r>
      <w:proofErr w:type="spellStart"/>
      <w:r w:rsidRPr="005F3926">
        <w:rPr>
          <w:rFonts w:ascii="Times New Roman" w:hAnsi="Times New Roman"/>
          <w:szCs w:val="18"/>
        </w:rPr>
        <w:t>Ntzoufras</w:t>
      </w:r>
      <w:proofErr w:type="spellEnd"/>
    </w:p>
    <w:p w:rsidR="006C6333" w:rsidRPr="005F3926" w:rsidRDefault="005F3926" w:rsidP="005F3926">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t>COURSE AIMS AND INTENDED LEARNING OUTCOMES</w:t>
      </w:r>
    </w:p>
    <w:p w:rsidR="006C6333" w:rsidRPr="005F3926" w:rsidRDefault="005F3926" w:rsidP="005F3926">
      <w:pPr>
        <w:tabs>
          <w:tab w:val="left" w:pos="284"/>
        </w:tabs>
        <w:spacing w:line="240" w:lineRule="exact"/>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This courses covers most topics needed to develop a broad and thorough working knowledge of modern computational statistics. The aim is to develop a practical understanding of how and why existing methods work, enabling the students to use modern statistical methods effectively. Since many modern computational methods in Statistics and Data Analytics are built from components of existing techniques, the ultimate goal of the course is to provide students with the tools they will need to learn and/or develop new computational methods in their educational path as well as professional career.</w:t>
      </w:r>
    </w:p>
    <w:p w:rsidR="006C6333" w:rsidRPr="005F3926" w:rsidRDefault="006C6333" w:rsidP="005F3926">
      <w:pPr>
        <w:tabs>
          <w:tab w:val="left" w:pos="284"/>
        </w:tabs>
        <w:spacing w:line="240" w:lineRule="exact"/>
        <w:jc w:val="both"/>
        <w:rPr>
          <w:rFonts w:ascii="Times New Roman" w:eastAsia="Times New Roman" w:hAnsi="Times New Roman" w:cs="Times New Roman"/>
          <w:sz w:val="20"/>
          <w:szCs w:val="18"/>
          <w:lang w:val="en-GB" w:eastAsia="it-IT"/>
        </w:rPr>
      </w:pPr>
    </w:p>
    <w:p w:rsidR="006C6333" w:rsidRPr="005F3926" w:rsidRDefault="005F3926" w:rsidP="005F3926">
      <w:pPr>
        <w:tabs>
          <w:tab w:val="left" w:pos="284"/>
        </w:tabs>
        <w:spacing w:line="240" w:lineRule="exact"/>
        <w:jc w:val="both"/>
        <w:rPr>
          <w:rFonts w:ascii="Times New Roman" w:eastAsia="Times New Roman" w:hAnsi="Times New Roman" w:cs="Times New Roman"/>
          <w:sz w:val="20"/>
          <w:szCs w:val="18"/>
          <w:lang w:val="en-GB" w:eastAsia="it-IT"/>
        </w:rPr>
      </w:pPr>
      <w:r w:rsidRPr="005F3926">
        <w:rPr>
          <w:rFonts w:ascii="Times New Roman" w:eastAsia="Times New Roman" w:hAnsi="Times New Roman" w:cs="Times New Roman"/>
          <w:sz w:val="20"/>
          <w:szCs w:val="18"/>
          <w:lang w:val="en-GB" w:eastAsia="it-IT"/>
        </w:rPr>
        <w:t>By the end of the course, students are expected to:</w:t>
      </w:r>
    </w:p>
    <w:p w:rsidR="006C6333" w:rsidRPr="005F3926" w:rsidRDefault="005F3926" w:rsidP="005F3926">
      <w:pPr>
        <w:pStyle w:val="Paragrafoelenco"/>
        <w:numPr>
          <w:ilvl w:val="0"/>
          <w:numId w:val="1"/>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have acquired advanced knowledge of the computational techniques used to make inference under modern statistical models and be able to discern which computational technique they must use when dealing with a given statistical problem/model. (</w:t>
      </w:r>
      <w:r w:rsidRPr="005F3926">
        <w:rPr>
          <w:rFonts w:ascii="Times New Roman" w:eastAsia="Times New Roman" w:hAnsi="Times New Roman" w:cs="Times New Roman"/>
          <w:i/>
          <w:sz w:val="20"/>
          <w:szCs w:val="18"/>
          <w:lang w:val="en-GB" w:eastAsia="it-IT"/>
        </w:rPr>
        <w:t>knowledge and understanding</w:t>
      </w:r>
      <w:r w:rsidRPr="005F3926">
        <w:rPr>
          <w:rFonts w:ascii="Times New Roman" w:eastAsia="Times New Roman" w:hAnsi="Times New Roman" w:cs="Times New Roman"/>
          <w:sz w:val="20"/>
          <w:szCs w:val="18"/>
          <w:lang w:val="en-GB" w:eastAsia="it-IT"/>
        </w:rPr>
        <w:t>);</w:t>
      </w:r>
    </w:p>
    <w:p w:rsidR="006C6333" w:rsidRPr="005F3926" w:rsidRDefault="005F3926" w:rsidP="005F3926">
      <w:pPr>
        <w:pStyle w:val="Paragrafoelenco"/>
        <w:numPr>
          <w:ilvl w:val="0"/>
          <w:numId w:val="1"/>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 xml:space="preserve"> be able to implement a computational algorithm for a broad range of statistical models. In particular, they will be able to implement an ad hoc optimization method for ML estimation or an Expectation Maximization algorithm. They will know the fundamentals  of Monte Carlo Integration as well as Bootstrap Inference and Cross-Validation. Students will be able to apply this quantitative tools to problems arising in Economics and Business (A</w:t>
      </w:r>
      <w:r w:rsidRPr="005F3926">
        <w:rPr>
          <w:rFonts w:ascii="Times New Roman" w:eastAsia="Times New Roman" w:hAnsi="Times New Roman" w:cs="Times New Roman"/>
          <w:i/>
          <w:sz w:val="20"/>
          <w:szCs w:val="18"/>
          <w:lang w:val="en-GB" w:eastAsia="it-IT"/>
        </w:rPr>
        <w:t>pplying knowledge and understanding</w:t>
      </w:r>
      <w:r w:rsidRPr="005F3926">
        <w:rPr>
          <w:rFonts w:ascii="Times New Roman" w:hAnsi="Times New Roman" w:cs="Times New Roman"/>
          <w:sz w:val="20"/>
          <w:szCs w:val="18"/>
        </w:rPr>
        <w:t>)</w:t>
      </w:r>
      <w:r w:rsidRPr="005F3926">
        <w:rPr>
          <w:rFonts w:ascii="Times New Roman" w:eastAsia="Times New Roman" w:hAnsi="Times New Roman" w:cs="Times New Roman"/>
          <w:sz w:val="20"/>
          <w:szCs w:val="18"/>
          <w:lang w:val="en-GB" w:eastAsia="it-IT"/>
        </w:rPr>
        <w:t>;</w:t>
      </w:r>
    </w:p>
    <w:p w:rsidR="006C6333" w:rsidRPr="005F3926" w:rsidRDefault="005F3926" w:rsidP="005F3926">
      <w:pPr>
        <w:pStyle w:val="Paragrafoelenco"/>
        <w:numPr>
          <w:ilvl w:val="0"/>
          <w:numId w:val="1"/>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 xml:space="preserve"> be able to check convergence as well as assess the performances of the studied algorithms. Moreover, they will be able to compare different computational approaches applied to the same statistical problem/model (M</w:t>
      </w:r>
      <w:r w:rsidRPr="005F3926">
        <w:rPr>
          <w:rFonts w:ascii="Times New Roman" w:eastAsia="Times New Roman" w:hAnsi="Times New Roman" w:cs="Times New Roman"/>
          <w:i/>
          <w:sz w:val="20"/>
          <w:szCs w:val="18"/>
          <w:lang w:val="en-GB" w:eastAsia="it-IT"/>
        </w:rPr>
        <w:t>aking judgements</w:t>
      </w:r>
      <w:r w:rsidRPr="005F3926">
        <w:rPr>
          <w:rFonts w:ascii="Times New Roman" w:eastAsia="Times New Roman" w:hAnsi="Times New Roman" w:cs="Times New Roman"/>
          <w:sz w:val="20"/>
          <w:szCs w:val="18"/>
          <w:lang w:val="en-GB" w:eastAsia="it-IT"/>
        </w:rPr>
        <w:t>);</w:t>
      </w:r>
    </w:p>
    <w:p w:rsidR="006C6333" w:rsidRPr="005F3926" w:rsidRDefault="005F3926" w:rsidP="005F3926">
      <w:pPr>
        <w:pStyle w:val="Paragrafoelenco"/>
        <w:numPr>
          <w:ilvl w:val="0"/>
          <w:numId w:val="1"/>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be able to describe with an appropriate language a computational methods as well as the mathematical and statistical assumptions behind it. Moreover, they are expected to be capable of communicating the result of a computational algorithm to general audience (C</w:t>
      </w:r>
      <w:r w:rsidRPr="005F3926">
        <w:rPr>
          <w:rFonts w:ascii="Times New Roman" w:eastAsia="Times New Roman" w:hAnsi="Times New Roman" w:cs="Times New Roman"/>
          <w:i/>
          <w:sz w:val="20"/>
          <w:szCs w:val="18"/>
          <w:lang w:val="en-GB" w:eastAsia="it-IT"/>
        </w:rPr>
        <w:t>ommunication skills</w:t>
      </w:r>
      <w:r w:rsidRPr="005F3926">
        <w:rPr>
          <w:rFonts w:ascii="Times New Roman" w:eastAsia="Times New Roman" w:hAnsi="Times New Roman" w:cs="Times New Roman"/>
          <w:sz w:val="20"/>
          <w:szCs w:val="18"/>
          <w:lang w:val="en-GB" w:eastAsia="it-IT"/>
        </w:rPr>
        <w:t>);</w:t>
      </w:r>
    </w:p>
    <w:p w:rsidR="006C6333" w:rsidRPr="005F3926" w:rsidRDefault="005F3926" w:rsidP="005F3926">
      <w:pPr>
        <w:pStyle w:val="Paragrafoelenco"/>
        <w:numPr>
          <w:ilvl w:val="0"/>
          <w:numId w:val="1"/>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sz w:val="20"/>
          <w:szCs w:val="18"/>
          <w:lang w:val="en-GB" w:eastAsia="it-IT"/>
        </w:rPr>
        <w:t>have acquired the main concepts and tools to independently learn and/or develop new computational methods for  Business Analytics (</w:t>
      </w:r>
      <w:r w:rsidRPr="005F3926">
        <w:rPr>
          <w:rFonts w:ascii="Times New Roman" w:eastAsia="Times New Roman" w:hAnsi="Times New Roman" w:cs="Times New Roman"/>
          <w:i/>
          <w:sz w:val="20"/>
          <w:szCs w:val="18"/>
          <w:lang w:val="en-GB" w:eastAsia="it-IT"/>
        </w:rPr>
        <w:t>Lifelong learning skills</w:t>
      </w:r>
      <w:r w:rsidRPr="005F3926">
        <w:rPr>
          <w:rFonts w:ascii="Times New Roman" w:eastAsia="Times New Roman" w:hAnsi="Times New Roman" w:cs="Times New Roman"/>
          <w:sz w:val="20"/>
          <w:szCs w:val="18"/>
          <w:lang w:val="en-GB" w:eastAsia="it-IT"/>
        </w:rPr>
        <w:t>).</w:t>
      </w:r>
    </w:p>
    <w:p w:rsidR="006C6333" w:rsidRPr="005F3926" w:rsidRDefault="005F3926" w:rsidP="005F3926">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t>COURSE CONTENT</w:t>
      </w:r>
    </w:p>
    <w:p w:rsidR="006C6333" w:rsidRPr="005F3926" w:rsidRDefault="005F3926" w:rsidP="005F3926">
      <w:pPr>
        <w:rPr>
          <w:rFonts w:ascii="Times New Roman" w:hAnsi="Times New Roman" w:cs="Times New Roman"/>
          <w:sz w:val="20"/>
          <w:szCs w:val="18"/>
        </w:rPr>
      </w:pPr>
      <w:r w:rsidRPr="005F3926">
        <w:rPr>
          <w:rFonts w:ascii="Times New Roman" w:hAnsi="Times New Roman" w:cs="Times New Roman"/>
          <w:smallCaps/>
          <w:sz w:val="18"/>
          <w:szCs w:val="18"/>
        </w:rPr>
        <w:t>Module 1</w:t>
      </w:r>
      <w:r w:rsidRPr="005F3926">
        <w:rPr>
          <w:rFonts w:ascii="Times New Roman" w:hAnsi="Times New Roman" w:cs="Times New Roman"/>
          <w:b/>
          <w:i/>
          <w:sz w:val="20"/>
          <w:szCs w:val="18"/>
        </w:rPr>
        <w:t xml:space="preserve"> </w:t>
      </w:r>
      <w:proofErr w:type="spellStart"/>
      <w:r w:rsidRPr="005F3926">
        <w:rPr>
          <w:rFonts w:ascii="Times New Roman" w:hAnsi="Times New Roman" w:cs="Times New Roman"/>
          <w:i/>
          <w:sz w:val="20"/>
          <w:szCs w:val="18"/>
        </w:rPr>
        <w:t>Iannis</w:t>
      </w:r>
      <w:proofErr w:type="spellEnd"/>
      <w:r w:rsidRPr="005F3926">
        <w:rPr>
          <w:rFonts w:ascii="Times New Roman" w:hAnsi="Times New Roman" w:cs="Times New Roman"/>
          <w:i/>
          <w:sz w:val="20"/>
          <w:szCs w:val="18"/>
        </w:rPr>
        <w:t xml:space="preserve"> </w:t>
      </w:r>
      <w:proofErr w:type="spellStart"/>
      <w:r w:rsidRPr="005F3926">
        <w:rPr>
          <w:rFonts w:ascii="Times New Roman" w:hAnsi="Times New Roman" w:cs="Times New Roman"/>
          <w:i/>
          <w:sz w:val="20"/>
          <w:szCs w:val="18"/>
        </w:rPr>
        <w:t>Ntzoufras</w:t>
      </w:r>
      <w:proofErr w:type="spellEnd"/>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lastRenderedPageBreak/>
        <w:t xml:space="preserve">Methods for generating random variables: </w:t>
      </w:r>
      <w:r w:rsidRPr="005F3926">
        <w:rPr>
          <w:rFonts w:ascii="Times New Roman" w:eastAsia="Times New Roman" w:hAnsi="Times New Roman" w:cs="Times New Roman"/>
          <w:sz w:val="20"/>
          <w:szCs w:val="18"/>
          <w:lang w:val="en-GB" w:eastAsia="it-IT"/>
        </w:rPr>
        <w:t>Transformation methods – The inverse transform method – The acceptance-rejection method</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Monte Carlo integration: </w:t>
      </w:r>
      <w:r w:rsidRPr="005F3926">
        <w:rPr>
          <w:rFonts w:ascii="Times New Roman" w:eastAsia="Times New Roman" w:hAnsi="Times New Roman" w:cs="Times New Roman"/>
          <w:sz w:val="20"/>
          <w:szCs w:val="18"/>
          <w:lang w:val="en-GB" w:eastAsia="it-IT"/>
        </w:rPr>
        <w:t>Variance reduction – Control variates – Importance sampling – Monte Carlo based inference</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i/>
          <w:sz w:val="20"/>
          <w:szCs w:val="18"/>
          <w:lang w:val="en-GB" w:eastAsia="it-IT"/>
        </w:rPr>
        <w:t xml:space="preserve">Bootstrapping: </w:t>
      </w:r>
      <w:r w:rsidRPr="005F3926">
        <w:rPr>
          <w:rFonts w:ascii="Times New Roman" w:eastAsia="Times New Roman" w:hAnsi="Times New Roman" w:cs="Times New Roman"/>
          <w:sz w:val="20"/>
          <w:szCs w:val="18"/>
          <w:lang w:val="en-GB" w:eastAsia="it-IT"/>
        </w:rPr>
        <w:t>The Bootstrap principle – Basic methods nonparametric and parametric bootstrap –  Bootstrap inference, confidence intervals</w:t>
      </w:r>
    </w:p>
    <w:p w:rsidR="006C6333" w:rsidRPr="005F3926" w:rsidRDefault="006C6333" w:rsidP="005F3926">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p>
    <w:p w:rsidR="006C6333" w:rsidRPr="005F3926" w:rsidRDefault="005F3926" w:rsidP="005F3926">
      <w:pPr>
        <w:tabs>
          <w:tab w:val="left" w:pos="284"/>
        </w:tabs>
        <w:spacing w:line="240" w:lineRule="exact"/>
        <w:contextualSpacing/>
        <w:jc w:val="both"/>
        <w:rPr>
          <w:rFonts w:ascii="Times New Roman" w:hAnsi="Times New Roman" w:cs="Times New Roman"/>
          <w:sz w:val="20"/>
          <w:szCs w:val="18"/>
        </w:rPr>
      </w:pPr>
      <w:r w:rsidRPr="005F3926">
        <w:rPr>
          <w:rFonts w:ascii="Times New Roman" w:eastAsia="Times New Roman" w:hAnsi="Times New Roman" w:cs="Times New Roman"/>
          <w:smallCaps/>
          <w:sz w:val="18"/>
          <w:szCs w:val="18"/>
          <w:lang w:eastAsia="it-IT"/>
        </w:rPr>
        <w:t>Module 2</w:t>
      </w:r>
      <w:r w:rsidRPr="005F3926">
        <w:rPr>
          <w:rFonts w:ascii="Times New Roman" w:eastAsia="Times New Roman" w:hAnsi="Times New Roman" w:cs="Times New Roman"/>
          <w:i/>
          <w:sz w:val="20"/>
          <w:szCs w:val="18"/>
          <w:lang w:eastAsia="it-IT"/>
        </w:rPr>
        <w:t xml:space="preserve"> </w:t>
      </w:r>
      <w:proofErr w:type="spellStart"/>
      <w:r w:rsidRPr="005F3926">
        <w:rPr>
          <w:rFonts w:ascii="Times New Roman" w:eastAsia="Times New Roman" w:hAnsi="Times New Roman" w:cs="Times New Roman"/>
          <w:i/>
          <w:sz w:val="20"/>
          <w:szCs w:val="18"/>
          <w:lang w:eastAsia="it-IT"/>
        </w:rPr>
        <w:t>Raffaele</w:t>
      </w:r>
      <w:proofErr w:type="spellEnd"/>
      <w:r w:rsidRPr="005F3926">
        <w:rPr>
          <w:rFonts w:ascii="Times New Roman" w:eastAsia="Times New Roman" w:hAnsi="Times New Roman" w:cs="Times New Roman"/>
          <w:i/>
          <w:sz w:val="20"/>
          <w:szCs w:val="18"/>
          <w:lang w:eastAsia="it-IT"/>
        </w:rPr>
        <w:t xml:space="preserve"> </w:t>
      </w:r>
      <w:proofErr w:type="spellStart"/>
      <w:r w:rsidRPr="005F3926">
        <w:rPr>
          <w:rFonts w:ascii="Times New Roman" w:eastAsia="Times New Roman" w:hAnsi="Times New Roman" w:cs="Times New Roman"/>
          <w:i/>
          <w:sz w:val="20"/>
          <w:szCs w:val="18"/>
          <w:lang w:eastAsia="it-IT"/>
        </w:rPr>
        <w:t>Argiento</w:t>
      </w:r>
      <w:proofErr w:type="spellEnd"/>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i/>
          <w:sz w:val="20"/>
          <w:szCs w:val="18"/>
          <w:lang w:val="en-GB" w:eastAsia="it-IT"/>
        </w:rPr>
        <w:t xml:space="preserve">Bootstrapping: </w:t>
      </w:r>
      <w:r w:rsidRPr="005F3926">
        <w:rPr>
          <w:rFonts w:ascii="Times New Roman" w:eastAsia="Times New Roman" w:hAnsi="Times New Roman" w:cs="Times New Roman"/>
          <w:sz w:val="20"/>
          <w:szCs w:val="18"/>
          <w:lang w:val="en-GB" w:eastAsia="it-IT"/>
        </w:rPr>
        <w:t>Bootstrap inference  hypothesis tests,  Bootstrapping regression – Bootstrap bias correction</w:t>
      </w:r>
      <w:r w:rsidRPr="005F3926">
        <w:rPr>
          <w:rFonts w:ascii="Times New Roman" w:eastAsia="Times New Roman" w:hAnsi="Times New Roman" w:cs="Times New Roman"/>
          <w:i/>
          <w:sz w:val="20"/>
          <w:szCs w:val="18"/>
          <w:lang w:val="en-GB" w:eastAsia="it-IT"/>
        </w:rPr>
        <w:t>.</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Optimization: </w:t>
      </w:r>
      <w:r w:rsidRPr="005F3926">
        <w:rPr>
          <w:rFonts w:ascii="Times New Roman" w:eastAsia="Times New Roman" w:hAnsi="Times New Roman" w:cs="Times New Roman"/>
          <w:sz w:val="20"/>
          <w:szCs w:val="18"/>
          <w:lang w:val="en-GB" w:eastAsia="it-IT"/>
        </w:rPr>
        <w:t>A gentle introduction to univariate and multivariate optimization problems for Statistical Inference – The Newton-Raphson method to compute the Maximum Likelihood estimator.</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proofErr w:type="spellStart"/>
      <w:r w:rsidRPr="005F3926">
        <w:rPr>
          <w:rFonts w:ascii="Times New Roman" w:eastAsia="Times New Roman" w:hAnsi="Times New Roman" w:cs="Times New Roman"/>
          <w:i/>
          <w:sz w:val="20"/>
          <w:szCs w:val="18"/>
          <w:lang w:val="en-GB" w:eastAsia="it-IT"/>
        </w:rPr>
        <w:t>Em</w:t>
      </w:r>
      <w:proofErr w:type="spellEnd"/>
      <w:r w:rsidRPr="005F3926">
        <w:rPr>
          <w:rFonts w:ascii="Times New Roman" w:eastAsia="Times New Roman" w:hAnsi="Times New Roman" w:cs="Times New Roman"/>
          <w:i/>
          <w:sz w:val="20"/>
          <w:szCs w:val="18"/>
          <w:lang w:val="en-GB" w:eastAsia="it-IT"/>
        </w:rPr>
        <w:t xml:space="preserve"> optimization methods: </w:t>
      </w:r>
      <w:r w:rsidRPr="005F3926">
        <w:rPr>
          <w:rFonts w:ascii="Times New Roman" w:eastAsia="Times New Roman" w:hAnsi="Times New Roman" w:cs="Times New Roman"/>
          <w:sz w:val="20"/>
          <w:szCs w:val="18"/>
          <w:lang w:val="en-GB" w:eastAsia="it-IT"/>
        </w:rPr>
        <w:t>Missing Data and marginalization – The EM Algorithm: convergence and the usage of EM for inference in the exponential families – The EM for mixture models.</w:t>
      </w:r>
    </w:p>
    <w:p w:rsidR="006C6333" w:rsidRPr="005F3926" w:rsidRDefault="005F3926" w:rsidP="005F3926">
      <w:pPr>
        <w:tabs>
          <w:tab w:val="left" w:pos="284"/>
        </w:tabs>
        <w:spacing w:before="240" w:after="120" w:line="240" w:lineRule="exact"/>
        <w:jc w:val="both"/>
        <w:rPr>
          <w:rFonts w:ascii="Times New Roman" w:hAnsi="Times New Roman" w:cs="Times New Roman"/>
          <w:b/>
          <w:i/>
          <w:sz w:val="18"/>
          <w:szCs w:val="18"/>
        </w:rPr>
      </w:pPr>
      <w:r w:rsidRPr="005F3926">
        <w:rPr>
          <w:rFonts w:ascii="Times New Roman" w:hAnsi="Times New Roman" w:cs="Times New Roman"/>
          <w:b/>
          <w:i/>
          <w:sz w:val="18"/>
          <w:szCs w:val="18"/>
        </w:rPr>
        <w:t>READING LIST</w:t>
      </w:r>
      <w:r w:rsidR="00FA355F">
        <w:rPr>
          <w:rStyle w:val="Rimandonotaapidipagina"/>
          <w:rFonts w:ascii="Times New Roman" w:hAnsi="Times New Roman" w:cs="Times New Roman"/>
          <w:b/>
          <w:i/>
          <w:sz w:val="18"/>
          <w:szCs w:val="18"/>
        </w:rPr>
        <w:footnoteReference w:id="1"/>
      </w:r>
    </w:p>
    <w:p w:rsidR="006C6333" w:rsidRPr="005F3926"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Class notes, slides, papers, coding and further material will be posted on the University platform Blackboard.</w:t>
      </w:r>
    </w:p>
    <w:p w:rsidR="006C6333" w:rsidRPr="005F3926"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Useful readings are:</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proofErr w:type="spellStart"/>
      <w:r w:rsidRPr="005F3926">
        <w:rPr>
          <w:rFonts w:ascii="Times New Roman" w:eastAsia="Times New Roman" w:hAnsi="Times New Roman" w:cs="Times New Roman"/>
          <w:sz w:val="18"/>
          <w:szCs w:val="18"/>
          <w:lang w:val="en-GB" w:eastAsia="it-IT"/>
        </w:rPr>
        <w:t>Geof</w:t>
      </w:r>
      <w:proofErr w:type="spellEnd"/>
      <w:r w:rsidRPr="005F3926">
        <w:rPr>
          <w:rFonts w:ascii="Times New Roman" w:eastAsia="Times New Roman" w:hAnsi="Times New Roman" w:cs="Times New Roman"/>
          <w:sz w:val="18"/>
          <w:szCs w:val="18"/>
          <w:lang w:val="en-GB" w:eastAsia="it-IT"/>
        </w:rPr>
        <w:t xml:space="preserve"> H. Givens Jennifer A. </w:t>
      </w:r>
      <w:proofErr w:type="spellStart"/>
      <w:r w:rsidRPr="005F3926">
        <w:rPr>
          <w:rFonts w:ascii="Times New Roman" w:eastAsia="Times New Roman" w:hAnsi="Times New Roman" w:cs="Times New Roman"/>
          <w:sz w:val="18"/>
          <w:szCs w:val="18"/>
          <w:lang w:val="en-GB" w:eastAsia="it-IT"/>
        </w:rPr>
        <w:t>Hoeting</w:t>
      </w:r>
      <w:proofErr w:type="spellEnd"/>
      <w:r w:rsidRPr="005F3926">
        <w:rPr>
          <w:rFonts w:ascii="Times New Roman" w:eastAsia="Times New Roman" w:hAnsi="Times New Roman" w:cs="Times New Roman"/>
          <w:sz w:val="18"/>
          <w:szCs w:val="18"/>
          <w:lang w:val="en-GB" w:eastAsia="it-IT"/>
        </w:rPr>
        <w:t xml:space="preserve"> (2012) Computational Statistics, Second Edition </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sidRPr="005F3926">
        <w:rPr>
          <w:rFonts w:ascii="Times New Roman" w:hAnsi="Times New Roman" w:cs="Times New Roman"/>
          <w:sz w:val="18"/>
          <w:szCs w:val="18"/>
        </w:rPr>
        <w:t>Rizzo, M. L. (2019). Statistical computing with R. CRC Press</w:t>
      </w:r>
    </w:p>
    <w:p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proofErr w:type="spellStart"/>
      <w:r w:rsidRPr="005F3926">
        <w:rPr>
          <w:rFonts w:ascii="Times New Roman" w:eastAsia="Times New Roman" w:hAnsi="Times New Roman" w:cs="Times New Roman"/>
          <w:sz w:val="18"/>
          <w:szCs w:val="18"/>
          <w:lang w:val="en-GB" w:eastAsia="it-IT"/>
        </w:rPr>
        <w:t>Jochen</w:t>
      </w:r>
      <w:proofErr w:type="spellEnd"/>
      <w:r w:rsidRPr="005F3926">
        <w:rPr>
          <w:rFonts w:ascii="Times New Roman" w:eastAsia="Times New Roman" w:hAnsi="Times New Roman" w:cs="Times New Roman"/>
          <w:sz w:val="18"/>
          <w:szCs w:val="18"/>
          <w:lang w:val="en-GB" w:eastAsia="it-IT"/>
        </w:rPr>
        <w:t xml:space="preserve"> Voss (2013) An Introduction to Statistical Computing  – A Simulation-based Approach-Wiley</w:t>
      </w:r>
    </w:p>
    <w:p w:rsidR="006C6333" w:rsidRPr="005F3926" w:rsidRDefault="005F3926" w:rsidP="005F3926">
      <w:pPr>
        <w:spacing w:before="240" w:after="120" w:line="220" w:lineRule="exact"/>
        <w:rPr>
          <w:rFonts w:ascii="Times New Roman" w:hAnsi="Times New Roman" w:cs="Times New Roman"/>
          <w:b/>
          <w:i/>
          <w:sz w:val="18"/>
          <w:szCs w:val="18"/>
        </w:rPr>
      </w:pPr>
      <w:r w:rsidRPr="005F3926">
        <w:rPr>
          <w:rFonts w:ascii="Times New Roman" w:hAnsi="Times New Roman" w:cs="Times New Roman"/>
          <w:b/>
          <w:i/>
          <w:sz w:val="18"/>
          <w:szCs w:val="18"/>
        </w:rPr>
        <w:t>TEACHING METHOD</w:t>
      </w:r>
    </w:p>
    <w:p w:rsidR="006C6333" w:rsidRPr="005F3926" w:rsidRDefault="005F3926" w:rsidP="005F3926">
      <w:pPr>
        <w:pStyle w:val="Testo2"/>
        <w:rPr>
          <w:rFonts w:ascii="Times New Roman" w:hAnsi="Times New Roman"/>
          <w:szCs w:val="18"/>
        </w:rPr>
      </w:pPr>
      <w:r w:rsidRPr="005F3926">
        <w:rPr>
          <w:rFonts w:ascii="Times New Roman" w:eastAsia="Calibri" w:hAnsi="Times New Roman"/>
          <w:szCs w:val="18"/>
          <w:lang w:val="en-GB" w:eastAsia="en-US"/>
        </w:rPr>
        <w:t>A blend of lectures and coding (60 hours), exercise sessions  and lab-sessions on R (20 hours). Attending the lectures, active participation and ongoing personal study are strongly recommended.</w:t>
      </w:r>
    </w:p>
    <w:p w:rsidR="006C6333" w:rsidRPr="005F3926" w:rsidRDefault="005F3926" w:rsidP="005F3926">
      <w:pPr>
        <w:spacing w:before="240" w:after="120" w:line="220" w:lineRule="exact"/>
        <w:rPr>
          <w:rFonts w:ascii="Times New Roman" w:hAnsi="Times New Roman" w:cs="Times New Roman"/>
          <w:b/>
          <w:i/>
          <w:sz w:val="18"/>
          <w:szCs w:val="18"/>
        </w:rPr>
      </w:pPr>
      <w:r w:rsidRPr="005F3926">
        <w:rPr>
          <w:rFonts w:ascii="Times New Roman" w:hAnsi="Times New Roman" w:cs="Times New Roman"/>
          <w:b/>
          <w:i/>
          <w:sz w:val="18"/>
          <w:szCs w:val="18"/>
        </w:rPr>
        <w:t>ASSESSMENT METHOD AND CRITERIA</w:t>
      </w:r>
    </w:p>
    <w:p w:rsidR="006C6333" w:rsidRPr="005F3926" w:rsidRDefault="005F3926" w:rsidP="005F3926">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005F3926">
        <w:rPr>
          <w:rFonts w:ascii="Times New Roman" w:eastAsia="Times New Roman" w:hAnsi="Times New Roman" w:cs="Times New Roman"/>
          <w:sz w:val="18"/>
          <w:szCs w:val="18"/>
          <w:lang w:val="en-GB" w:eastAsia="it-IT"/>
        </w:rPr>
        <w:t>The assessment is based on two parts:</w:t>
      </w:r>
    </w:p>
    <w:p w:rsidR="006C6333" w:rsidRPr="005F3926" w:rsidRDefault="005F3926" w:rsidP="005F3926">
      <w:pPr>
        <w:pStyle w:val="Paragrafoelenco"/>
        <w:numPr>
          <w:ilvl w:val="0"/>
          <w:numId w:val="3"/>
        </w:numPr>
        <w:tabs>
          <w:tab w:val="left" w:pos="284"/>
        </w:tabs>
        <w:spacing w:after="0" w:line="240" w:lineRule="exact"/>
        <w:ind w:left="0" w:firstLine="284"/>
        <w:jc w:val="both"/>
        <w:rPr>
          <w:rFonts w:ascii="Times New Roman" w:hAnsi="Times New Roman" w:cs="Times New Roman"/>
          <w:sz w:val="18"/>
          <w:szCs w:val="18"/>
        </w:rPr>
      </w:pPr>
      <w:r w:rsidRPr="005F3926">
        <w:rPr>
          <w:rFonts w:ascii="Times New Roman" w:eastAsia="Times New Roman" w:hAnsi="Times New Roman" w:cs="Times New Roman"/>
          <w:sz w:val="18"/>
          <w:szCs w:val="18"/>
          <w:lang w:val="en-GB" w:eastAsia="it-IT"/>
        </w:rPr>
        <w:t xml:space="preserve">Two assignments: consisting in two work-home data analysis project implemented in R and carried out individually by the student;  </w:t>
      </w:r>
    </w:p>
    <w:p w:rsidR="006C6333" w:rsidRPr="005F3926" w:rsidRDefault="005F3926" w:rsidP="005F3926">
      <w:pPr>
        <w:pStyle w:val="Paragrafoelenco"/>
        <w:numPr>
          <w:ilvl w:val="0"/>
          <w:numId w:val="3"/>
        </w:numPr>
        <w:tabs>
          <w:tab w:val="left" w:pos="284"/>
        </w:tabs>
        <w:spacing w:after="0" w:line="240" w:lineRule="exact"/>
        <w:ind w:left="0" w:firstLine="284"/>
        <w:jc w:val="both"/>
        <w:rPr>
          <w:rFonts w:ascii="Times New Roman" w:eastAsia="Times New Roman" w:hAnsi="Times New Roman" w:cs="Times New Roman"/>
          <w:bCs/>
          <w:iCs/>
          <w:sz w:val="18"/>
          <w:szCs w:val="18"/>
          <w:lang w:val="en-GB" w:eastAsia="it-IT"/>
        </w:rPr>
      </w:pPr>
      <w:r w:rsidRPr="005F3926">
        <w:rPr>
          <w:rFonts w:ascii="Times New Roman" w:eastAsia="Times New Roman" w:hAnsi="Times New Roman" w:cs="Times New Roman"/>
          <w:bCs/>
          <w:iCs/>
          <w:sz w:val="18"/>
          <w:szCs w:val="18"/>
          <w:lang w:val="en-GB" w:eastAsia="it-IT"/>
        </w:rPr>
        <w:t>Written examination with open-ended questions on  methods,  exercises and  R-language.</w:t>
      </w:r>
    </w:p>
    <w:p w:rsidR="006C6333" w:rsidRPr="005F3926" w:rsidRDefault="005F3926" w:rsidP="005F3926">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005F3926">
        <w:rPr>
          <w:rFonts w:ascii="Times New Roman" w:eastAsia="Times New Roman" w:hAnsi="Times New Roman" w:cs="Times New Roman"/>
          <w:sz w:val="18"/>
          <w:szCs w:val="18"/>
          <w:lang w:val="en-GB" w:eastAsia="it-IT"/>
        </w:rPr>
        <w:lastRenderedPageBreak/>
        <w:t>The final grade is equally based on the two parts.</w:t>
      </w:r>
    </w:p>
    <w:p w:rsidR="006C6333" w:rsidRPr="005F3926" w:rsidRDefault="005F3926" w:rsidP="005F3926">
      <w:pPr>
        <w:spacing w:before="240" w:after="120"/>
        <w:rPr>
          <w:rFonts w:ascii="Times New Roman" w:hAnsi="Times New Roman" w:cs="Times New Roman"/>
          <w:b/>
          <w:i/>
          <w:sz w:val="18"/>
          <w:szCs w:val="18"/>
        </w:rPr>
      </w:pPr>
      <w:r w:rsidRPr="005F3926">
        <w:rPr>
          <w:rFonts w:ascii="Times New Roman" w:hAnsi="Times New Roman" w:cs="Times New Roman"/>
          <w:b/>
          <w:i/>
          <w:sz w:val="18"/>
          <w:szCs w:val="18"/>
        </w:rPr>
        <w:t>NOTES AND PREREQUISITES</w:t>
      </w:r>
    </w:p>
    <w:p w:rsidR="006C6333" w:rsidRPr="005F3926" w:rsidRDefault="005F3926" w:rsidP="005F3926">
      <w:pPr>
        <w:pStyle w:val="Testo2"/>
        <w:rPr>
          <w:rFonts w:ascii="Times New Roman" w:hAnsi="Times New Roman"/>
          <w:szCs w:val="18"/>
        </w:rPr>
      </w:pPr>
      <w:r w:rsidRPr="005F3926">
        <w:rPr>
          <w:rFonts w:ascii="Times New Roman" w:hAnsi="Times New Roman"/>
          <w:szCs w:val="18"/>
        </w:rPr>
        <w:t>Students enrolling in this course are expected to know data analysis, probability and frequentist inference, at the level of Statistics courses usually taught in a bachelor degree in Economics; see for instance the topics covered in ‘</w:t>
      </w:r>
      <w:proofErr w:type="spellStart"/>
      <w:r w:rsidRPr="005F3926">
        <w:rPr>
          <w:rFonts w:ascii="Times New Roman" w:hAnsi="Times New Roman"/>
          <w:szCs w:val="18"/>
        </w:rPr>
        <w:t>Statistica</w:t>
      </w:r>
      <w:proofErr w:type="spellEnd"/>
      <w:r w:rsidRPr="005F3926">
        <w:rPr>
          <w:rFonts w:ascii="Times New Roman" w:hAnsi="Times New Roman"/>
          <w:szCs w:val="18"/>
        </w:rPr>
        <w:t xml:space="preserve">  (</w:t>
      </w:r>
      <w:proofErr w:type="spellStart"/>
      <w:r w:rsidRPr="005F3926">
        <w:rPr>
          <w:rFonts w:ascii="Times New Roman" w:hAnsi="Times New Roman"/>
          <w:szCs w:val="18"/>
        </w:rPr>
        <w:t>analisi</w:t>
      </w:r>
      <w:proofErr w:type="spellEnd"/>
      <w:r w:rsidRPr="005F3926">
        <w:rPr>
          <w:rFonts w:ascii="Times New Roman" w:hAnsi="Times New Roman"/>
          <w:szCs w:val="18"/>
        </w:rPr>
        <w:t xml:space="preserve"> </w:t>
      </w:r>
      <w:proofErr w:type="spellStart"/>
      <w:r w:rsidRPr="005F3926">
        <w:rPr>
          <w:rFonts w:ascii="Times New Roman" w:hAnsi="Times New Roman"/>
          <w:szCs w:val="18"/>
        </w:rPr>
        <w:t>dei</w:t>
      </w:r>
      <w:proofErr w:type="spellEnd"/>
      <w:r w:rsidRPr="005F3926">
        <w:rPr>
          <w:rFonts w:ascii="Times New Roman" w:hAnsi="Times New Roman"/>
          <w:szCs w:val="18"/>
        </w:rPr>
        <w:t xml:space="preserve"> </w:t>
      </w:r>
      <w:proofErr w:type="spellStart"/>
      <w:r w:rsidRPr="005F3926">
        <w:rPr>
          <w:rFonts w:ascii="Times New Roman" w:hAnsi="Times New Roman"/>
          <w:szCs w:val="18"/>
        </w:rPr>
        <w:t>dati</w:t>
      </w:r>
      <w:proofErr w:type="spellEnd"/>
      <w:r w:rsidRPr="005F3926">
        <w:rPr>
          <w:rFonts w:ascii="Times New Roman" w:hAnsi="Times New Roman"/>
          <w:szCs w:val="18"/>
        </w:rPr>
        <w:t xml:space="preserve"> e </w:t>
      </w:r>
      <w:proofErr w:type="spellStart"/>
      <w:r w:rsidRPr="005F3926">
        <w:rPr>
          <w:rFonts w:ascii="Times New Roman" w:hAnsi="Times New Roman"/>
          <w:szCs w:val="18"/>
        </w:rPr>
        <w:t>probabilità</w:t>
      </w:r>
      <w:proofErr w:type="spellEnd"/>
      <w:r w:rsidRPr="005F3926">
        <w:rPr>
          <w:rFonts w:ascii="Times New Roman" w:hAnsi="Times New Roman"/>
          <w:szCs w:val="18"/>
        </w:rPr>
        <w:t>) and ‘</w:t>
      </w:r>
      <w:proofErr w:type="spellStart"/>
      <w:r w:rsidRPr="005F3926">
        <w:rPr>
          <w:rFonts w:ascii="Times New Roman" w:hAnsi="Times New Roman"/>
          <w:szCs w:val="18"/>
        </w:rPr>
        <w:t>Statistica</w:t>
      </w:r>
      <w:proofErr w:type="spellEnd"/>
      <w:r w:rsidRPr="005F3926">
        <w:rPr>
          <w:rFonts w:ascii="Times New Roman" w:hAnsi="Times New Roman"/>
          <w:szCs w:val="18"/>
        </w:rPr>
        <w:t xml:space="preserve"> </w:t>
      </w:r>
      <w:proofErr w:type="spellStart"/>
      <w:r w:rsidRPr="005F3926">
        <w:rPr>
          <w:rFonts w:ascii="Times New Roman" w:hAnsi="Times New Roman"/>
          <w:szCs w:val="18"/>
        </w:rPr>
        <w:t>applicata</w:t>
      </w:r>
      <w:proofErr w:type="spellEnd"/>
      <w:r w:rsidRPr="005F3926">
        <w:rPr>
          <w:rFonts w:ascii="Times New Roman" w:hAnsi="Times New Roman"/>
          <w:szCs w:val="18"/>
        </w:rPr>
        <w:t>’ (or ‘Statistics’ and ‘Applied Statistics’) at this University. They should also have a fair knowledge of the R-language. It is also recommended that they have attended the following courses: Mathematical methods and probability, Statistical inference and Applied linear models taught within</w:t>
      </w:r>
      <w:bookmarkStart w:id="1" w:name="_GoBack1"/>
      <w:bookmarkEnd w:id="1"/>
      <w:r w:rsidRPr="005F3926">
        <w:rPr>
          <w:rFonts w:ascii="Times New Roman" w:hAnsi="Times New Roman"/>
          <w:szCs w:val="18"/>
        </w:rPr>
        <w:t xml:space="preserve"> this MSc </w:t>
      </w:r>
      <w:proofErr w:type="spellStart"/>
      <w:r w:rsidRPr="005F3926">
        <w:rPr>
          <w:rFonts w:ascii="Times New Roman" w:hAnsi="Times New Roman"/>
          <w:szCs w:val="18"/>
        </w:rPr>
        <w:t>programme</w:t>
      </w:r>
      <w:proofErr w:type="spellEnd"/>
      <w:r w:rsidRPr="005F3926">
        <w:rPr>
          <w:rFonts w:ascii="Times New Roman" w:hAnsi="Times New Roman"/>
          <w:szCs w:val="18"/>
        </w:rPr>
        <w:t>.</w:t>
      </w:r>
    </w:p>
    <w:p w:rsidR="006C6333" w:rsidRPr="005F3926" w:rsidRDefault="006C6333" w:rsidP="005F3926">
      <w:pPr>
        <w:pStyle w:val="Testo2"/>
        <w:rPr>
          <w:rFonts w:ascii="Times New Roman" w:hAnsi="Times New Roman"/>
          <w:color w:val="000000"/>
          <w:szCs w:val="18"/>
        </w:rPr>
      </w:pPr>
    </w:p>
    <w:p w:rsidR="006C6333" w:rsidRPr="005F3926" w:rsidRDefault="005F3926" w:rsidP="005F3926">
      <w:pPr>
        <w:pStyle w:val="Testo2"/>
        <w:rPr>
          <w:rFonts w:ascii="Times New Roman" w:hAnsi="Times New Roman"/>
          <w:szCs w:val="18"/>
        </w:rPr>
      </w:pPr>
      <w:r w:rsidRPr="005F3926">
        <w:rPr>
          <w:rFonts w:ascii="Times New Roman" w:hAnsi="Times New Roman"/>
          <w:color w:val="000000"/>
          <w:szCs w:val="18"/>
        </w:rPr>
        <w:t>If the COVID-19 public health emergency would not allow face-to-face teaching, distance learning will be guaranteed. In this eventuality, teaching timing and modalities will be promptly communicated to students.</w:t>
      </w:r>
    </w:p>
    <w:p w:rsidR="006C6333" w:rsidRPr="005F3926" w:rsidRDefault="006C6333" w:rsidP="005F3926">
      <w:pPr>
        <w:pStyle w:val="Testo2"/>
        <w:rPr>
          <w:rFonts w:ascii="Times New Roman" w:hAnsi="Times New Roman"/>
          <w:szCs w:val="18"/>
        </w:rPr>
      </w:pPr>
    </w:p>
    <w:sectPr w:rsidR="006C6333" w:rsidRPr="005F3926" w:rsidSect="005F3926">
      <w:pgSz w:w="11906" w:h="16838"/>
      <w:pgMar w:top="3515" w:right="2608" w:bottom="3515" w:left="2608"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5F" w:rsidRDefault="00FA355F" w:rsidP="00FA355F">
      <w:r>
        <w:separator/>
      </w:r>
    </w:p>
  </w:endnote>
  <w:endnote w:type="continuationSeparator" w:id="0">
    <w:p w:rsidR="00FA355F" w:rsidRDefault="00FA355F" w:rsidP="00FA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1"/>
    <w:family w:val="roman"/>
    <w:pitch w:val="variable"/>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5F" w:rsidRDefault="00FA355F" w:rsidP="00FA355F">
      <w:r>
        <w:separator/>
      </w:r>
    </w:p>
  </w:footnote>
  <w:footnote w:type="continuationSeparator" w:id="0">
    <w:p w:rsidR="00FA355F" w:rsidRDefault="00FA355F" w:rsidP="00FA355F">
      <w:r>
        <w:continuationSeparator/>
      </w:r>
    </w:p>
  </w:footnote>
  <w:footnote w:id="1">
    <w:p w:rsidR="00FA355F" w:rsidRPr="00FA355F" w:rsidRDefault="00FA355F">
      <w:pPr>
        <w:pStyle w:val="Testonotaapidipagina"/>
        <w:rPr>
          <w:lang w:val="it-IT"/>
        </w:rPr>
      </w:pPr>
      <w:r>
        <w:rPr>
          <w:rStyle w:val="Rimandonotaapidipagina"/>
        </w:rPr>
        <w:footnoteRef/>
      </w:r>
      <w:r w:rsidRPr="00FA355F">
        <w:rPr>
          <w:lang w:val="it-IT"/>
        </w:rPr>
        <w:t xml:space="preserve"> </w:t>
      </w:r>
      <w:r w:rsidRPr="00FA355F">
        <w:rPr>
          <w:rFonts w:ascii="Times New Roman" w:hAnsi="Times New Roman" w:cs="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8E"/>
    <w:multiLevelType w:val="multilevel"/>
    <w:tmpl w:val="585C19FA"/>
    <w:lvl w:ilvl="0">
      <w:start w:val="1"/>
      <w:numFmt w:val="bullet"/>
      <w:lvlText w:val="-"/>
      <w:lvlJc w:val="left"/>
      <w:pPr>
        <w:ind w:left="410" w:hanging="360"/>
      </w:pPr>
      <w:rPr>
        <w:rFonts w:ascii="Times" w:hAnsi="Times" w:cs="Times" w:hint="default"/>
        <w:i/>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1">
    <w:nsid w:val="094D0EDF"/>
    <w:multiLevelType w:val="multilevel"/>
    <w:tmpl w:val="851C2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EE36E0"/>
    <w:multiLevelType w:val="multilevel"/>
    <w:tmpl w:val="F8E03ED0"/>
    <w:lvl w:ilvl="0">
      <w:start w:val="1"/>
      <w:numFmt w:val="decimal"/>
      <w:lvlText w:val="%1."/>
      <w:lvlJc w:val="left"/>
      <w:pPr>
        <w:ind w:left="410" w:hanging="360"/>
      </w:pPr>
      <w:rPr>
        <w:rFonts w:cs="Times New Roman"/>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3">
    <w:nsid w:val="7DED436C"/>
    <w:multiLevelType w:val="multilevel"/>
    <w:tmpl w:val="7790424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33"/>
    <w:rsid w:val="005F3926"/>
    <w:rsid w:val="006C6333"/>
    <w:rsid w:val="00991CD5"/>
    <w:rsid w:val="00FA35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FA355F"/>
    <w:rPr>
      <w:rFonts w:cs="Mangal"/>
      <w:color w:val="00000A"/>
      <w:szCs w:val="18"/>
    </w:rPr>
  </w:style>
  <w:style w:type="character" w:styleId="Rimandonotaapidipagina">
    <w:name w:val="footnote reference"/>
    <w:basedOn w:val="Carpredefinitoparagrafo"/>
    <w:uiPriority w:val="99"/>
    <w:semiHidden/>
    <w:unhideWhenUsed/>
    <w:rsid w:val="00FA3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pPr>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FA355F"/>
    <w:rPr>
      <w:rFonts w:cs="Mangal"/>
      <w:color w:val="00000A"/>
      <w:szCs w:val="18"/>
    </w:rPr>
  </w:style>
  <w:style w:type="character" w:styleId="Rimandonotaapidipagina">
    <w:name w:val="footnote reference"/>
    <w:basedOn w:val="Carpredefinitoparagrafo"/>
    <w:uiPriority w:val="99"/>
    <w:semiHidden/>
    <w:unhideWhenUsed/>
    <w:rsid w:val="00FA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067-839C-47A9-BD57-CA16E0A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Caputo Chiara</cp:lastModifiedBy>
  <cp:revision>3</cp:revision>
  <dcterms:created xsi:type="dcterms:W3CDTF">2020-05-27T08:48:00Z</dcterms:created>
  <dcterms:modified xsi:type="dcterms:W3CDTF">2020-07-30T09:45:00Z</dcterms:modified>
  <dc:language>en-GB</dc:language>
</cp:coreProperties>
</file>