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E17" w:rsidRDefault="00936943" w:rsidP="00D05322">
      <w:pPr>
        <w:pStyle w:val="Titolo1"/>
        <w:ind w:left="0" w:firstLine="0"/>
      </w:pPr>
      <w:r>
        <w:t>Storia dei trattati e politica internazionale</w:t>
      </w:r>
    </w:p>
    <w:p w:rsidR="00936943" w:rsidRDefault="00D05322" w:rsidP="00936943">
      <w:pPr>
        <w:pStyle w:val="Titolo2"/>
      </w:pPr>
      <w:r>
        <w:t>Prof. Massimo d</w:t>
      </w:r>
      <w:r w:rsidR="00936943">
        <w:t>e Leonardis</w:t>
      </w:r>
    </w:p>
    <w:p w:rsidR="00936943" w:rsidRDefault="00936943" w:rsidP="00936943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936943" w:rsidRPr="00936943" w:rsidRDefault="00936943" w:rsidP="00936943">
      <w:pPr>
        <w:spacing w:line="240" w:lineRule="exact"/>
        <w:rPr>
          <w:rFonts w:ascii="Times" w:hAnsi="Times" w:cs="Times"/>
          <w:szCs w:val="20"/>
        </w:rPr>
      </w:pPr>
      <w:r w:rsidRPr="00936943">
        <w:rPr>
          <w:rFonts w:ascii="Times" w:hAnsi="Times" w:cs="Times"/>
          <w:szCs w:val="20"/>
        </w:rPr>
        <w:t>L’approfondimento di argomenti relativi alla diplomazia, alla storia della politica internazionale ed ai rapporti tra strategia militare e politica estera non trattati nel corso di Storia delle relazioni e delle istituzioni internazionali. Sulla base della conoscenza generale della storia internazionale degli ultimi due secoli, lo studente affronterà criticamente gli argomenti specifici indicati.</w:t>
      </w:r>
    </w:p>
    <w:p w:rsidR="00936943" w:rsidRPr="00936943" w:rsidRDefault="00936943" w:rsidP="00936943">
      <w:pPr>
        <w:spacing w:before="120" w:line="240" w:lineRule="exact"/>
        <w:rPr>
          <w:rFonts w:ascii="Times" w:hAnsi="Times" w:cs="Times"/>
          <w:i/>
          <w:szCs w:val="20"/>
        </w:rPr>
      </w:pPr>
      <w:r w:rsidRPr="00936943">
        <w:rPr>
          <w:rStyle w:val="normaltextrun"/>
          <w:rFonts w:ascii="Times" w:hAnsi="Times" w:cs="Times"/>
          <w:i/>
          <w:color w:val="000000"/>
          <w:szCs w:val="20"/>
          <w:shd w:val="clear" w:color="auto" w:fill="FFFFFF"/>
        </w:rPr>
        <w:t>Conoscenza e comprensione</w:t>
      </w:r>
    </w:p>
    <w:p w:rsidR="00936943" w:rsidRPr="00936943" w:rsidRDefault="00936943" w:rsidP="00936943">
      <w:pPr>
        <w:spacing w:line="240" w:lineRule="exact"/>
        <w:rPr>
          <w:rFonts w:ascii="Times" w:hAnsi="Times" w:cs="Times"/>
          <w:szCs w:val="20"/>
        </w:rPr>
      </w:pPr>
      <w:r w:rsidRPr="00936943">
        <w:rPr>
          <w:rFonts w:ascii="Times" w:hAnsi="Times" w:cs="Times"/>
          <w:szCs w:val="20"/>
        </w:rPr>
        <w:t>Al termine del corso lo studente sarà in grado di comprendere le dinamiche politico-istituzionali relative alla politica internazionale e alla diplomazia, con particolare riferimento agli ambiti e ai periodi indicati nel programma.</w:t>
      </w:r>
    </w:p>
    <w:p w:rsidR="00936943" w:rsidRPr="00936943" w:rsidRDefault="00936943" w:rsidP="00936943">
      <w:pPr>
        <w:spacing w:before="120" w:line="240" w:lineRule="exact"/>
        <w:rPr>
          <w:rFonts w:ascii="Times" w:hAnsi="Times" w:cs="Times"/>
          <w:i/>
          <w:szCs w:val="20"/>
        </w:rPr>
      </w:pPr>
      <w:r w:rsidRPr="00936943">
        <w:rPr>
          <w:rStyle w:val="normaltextrun"/>
          <w:rFonts w:ascii="Times" w:hAnsi="Times" w:cs="Times"/>
          <w:i/>
          <w:color w:val="000000"/>
          <w:szCs w:val="20"/>
          <w:shd w:val="clear" w:color="auto" w:fill="FFFFFF"/>
        </w:rPr>
        <w:t>Capacità di applicare conoscenza e comprensione</w:t>
      </w:r>
    </w:p>
    <w:p w:rsidR="00936943" w:rsidRPr="00936943" w:rsidRDefault="00936943" w:rsidP="00936943">
      <w:pPr>
        <w:spacing w:line="240" w:lineRule="exact"/>
        <w:rPr>
          <w:rFonts w:ascii="Times" w:hAnsi="Times" w:cs="Times"/>
          <w:szCs w:val="20"/>
        </w:rPr>
      </w:pPr>
      <w:r w:rsidRPr="00936943">
        <w:rPr>
          <w:rFonts w:ascii="Times" w:hAnsi="Times" w:cs="Times"/>
          <w:szCs w:val="20"/>
        </w:rPr>
        <w:t>A</w:t>
      </w:r>
      <w:r>
        <w:rPr>
          <w:rFonts w:ascii="Times" w:hAnsi="Times" w:cs="Times"/>
          <w:szCs w:val="20"/>
        </w:rPr>
        <w:t>l ter</w:t>
      </w:r>
      <w:r w:rsidRPr="00936943">
        <w:rPr>
          <w:rFonts w:ascii="Times" w:hAnsi="Times" w:cs="Times"/>
          <w:szCs w:val="20"/>
        </w:rPr>
        <w:t>mine del corso lo studente sarà in grado di valutare criticamene e di applicare ai fini professionali le conoscenze acquisite.</w:t>
      </w:r>
    </w:p>
    <w:p w:rsidR="00936943" w:rsidRDefault="00936943" w:rsidP="00936943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:rsidR="00936943" w:rsidRPr="00936943" w:rsidRDefault="00936943" w:rsidP="004F630C">
      <w:pPr>
        <w:pStyle w:val="Paragrafoelenco"/>
        <w:numPr>
          <w:ilvl w:val="0"/>
          <w:numId w:val="2"/>
        </w:numPr>
        <w:spacing w:line="240" w:lineRule="exact"/>
        <w:ind w:left="284" w:hanging="284"/>
        <w:rPr>
          <w:rFonts w:ascii="Times" w:hAnsi="Times" w:cs="Times"/>
        </w:rPr>
      </w:pPr>
      <w:r w:rsidRPr="00936943">
        <w:rPr>
          <w:rFonts w:ascii="Times" w:hAnsi="Times" w:cs="Times"/>
        </w:rPr>
        <w:t>Fonti e metodologia della Storia delle relazioni internazionali, nascita e sviluppo della diplomazia permanente e della carriera diplomatica.</w:t>
      </w:r>
    </w:p>
    <w:p w:rsidR="00936943" w:rsidRPr="00936943" w:rsidRDefault="00936943" w:rsidP="004F630C">
      <w:pPr>
        <w:pStyle w:val="Paragrafoelenco"/>
        <w:numPr>
          <w:ilvl w:val="0"/>
          <w:numId w:val="2"/>
        </w:numPr>
        <w:spacing w:line="240" w:lineRule="exact"/>
        <w:ind w:left="284" w:hanging="284"/>
        <w:rPr>
          <w:rFonts w:ascii="Times" w:hAnsi="Times" w:cs="Times"/>
        </w:rPr>
      </w:pPr>
      <w:r w:rsidRPr="00936943">
        <w:rPr>
          <w:rFonts w:ascii="Times" w:hAnsi="Times" w:cs="Times"/>
        </w:rPr>
        <w:t>L’uso della forza militare nelle relazioni internazionali; diplomazia e strategia generale. Le trasformazioni dell’Alleanza Atlantica.</w:t>
      </w:r>
    </w:p>
    <w:p w:rsidR="00936943" w:rsidRPr="00936943" w:rsidRDefault="00936943" w:rsidP="004F630C">
      <w:pPr>
        <w:pStyle w:val="Paragrafoelenco"/>
        <w:numPr>
          <w:ilvl w:val="0"/>
          <w:numId w:val="2"/>
        </w:numPr>
        <w:spacing w:line="240" w:lineRule="exact"/>
        <w:ind w:left="284" w:hanging="284"/>
        <w:rPr>
          <w:rFonts w:ascii="Times" w:hAnsi="Times" w:cs="Times"/>
        </w:rPr>
      </w:pPr>
      <w:r w:rsidRPr="00936943">
        <w:rPr>
          <w:rFonts w:ascii="Times" w:hAnsi="Times" w:cs="Times"/>
        </w:rPr>
        <w:t>La politica estera italiana dopo la Seconda Guerra Mondiale.</w:t>
      </w:r>
    </w:p>
    <w:p w:rsidR="00936943" w:rsidRDefault="00936943" w:rsidP="004F630C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0F5CF1">
        <w:rPr>
          <w:rStyle w:val="Rimandonotaapidipagina"/>
          <w:b/>
          <w:i/>
          <w:sz w:val="18"/>
        </w:rPr>
        <w:footnoteReference w:id="1"/>
      </w:r>
    </w:p>
    <w:p w:rsidR="00936943" w:rsidRPr="00EC48E6" w:rsidRDefault="00936943" w:rsidP="00936943">
      <w:pPr>
        <w:pStyle w:val="Testo1"/>
        <w:spacing w:before="0"/>
      </w:pPr>
      <w:r w:rsidRPr="00EC48E6">
        <w:t>La bibliografia è comune a frequentanti e non frequentanti. I primi avranno modalità di esame agevolate, come indicato nelle avvertenze. Per l’esame vanno studiati i seguenti testi relativi a ciascuno dei punti del programma:</w:t>
      </w:r>
    </w:p>
    <w:p w:rsidR="00936943" w:rsidRPr="00EC48E6" w:rsidRDefault="00936943" w:rsidP="00936943">
      <w:pPr>
        <w:pStyle w:val="Testo1"/>
        <w:spacing w:before="0"/>
        <w:rPr>
          <w:color w:val="000000"/>
        </w:rPr>
      </w:pPr>
      <w:r w:rsidRPr="00EC48E6">
        <w:rPr>
          <w:smallCaps/>
          <w:spacing w:val="-5"/>
        </w:rPr>
        <w:t>1.</w:t>
      </w:r>
      <w:r w:rsidRPr="00EC48E6">
        <w:rPr>
          <w:smallCaps/>
          <w:spacing w:val="-5"/>
        </w:rPr>
        <w:tab/>
      </w:r>
      <w:r w:rsidRPr="004F630C">
        <w:rPr>
          <w:smallCaps/>
          <w:spacing w:val="-5"/>
          <w:sz w:val="16"/>
        </w:rPr>
        <w:t>M. de Leonardis</w:t>
      </w:r>
      <w:r w:rsidRPr="00EC48E6">
        <w:rPr>
          <w:smallCaps/>
          <w:spacing w:val="-5"/>
        </w:rPr>
        <w:t>,</w:t>
      </w:r>
      <w:r w:rsidRPr="00EC48E6">
        <w:rPr>
          <w:i/>
          <w:spacing w:val="-5"/>
        </w:rPr>
        <w:t xml:space="preserve"> Storia dei trattati e politica internazionale. </w:t>
      </w:r>
      <w:r w:rsidRPr="00EC48E6">
        <w:rPr>
          <w:rFonts w:eastAsia="AGaramondPro-Regular"/>
          <w:i/>
        </w:rPr>
        <w:t>Fonti, metodologia, nascita ed evoluzione</w:t>
      </w:r>
      <w:r w:rsidRPr="00EC48E6">
        <w:rPr>
          <w:i/>
        </w:rPr>
        <w:t xml:space="preserve"> </w:t>
      </w:r>
      <w:r w:rsidRPr="00EC48E6">
        <w:rPr>
          <w:rFonts w:eastAsia="AGaramondPro-Regular"/>
          <w:i/>
        </w:rPr>
        <w:t>della diplomazia permanente</w:t>
      </w:r>
      <w:r w:rsidRPr="00EC48E6">
        <w:rPr>
          <w:color w:val="000000"/>
        </w:rPr>
        <w:t>, Milano, EDUCatt, 2015.</w:t>
      </w:r>
    </w:p>
    <w:p w:rsidR="00936943" w:rsidRPr="00EC48E6" w:rsidRDefault="00936943" w:rsidP="00936943">
      <w:pPr>
        <w:pStyle w:val="Testo1"/>
        <w:spacing w:before="0"/>
        <w:rPr>
          <w:spacing w:val="-5"/>
        </w:rPr>
      </w:pPr>
      <w:r w:rsidRPr="00EC48E6">
        <w:rPr>
          <w:smallCaps/>
          <w:spacing w:val="-5"/>
        </w:rPr>
        <w:t>2.</w:t>
      </w:r>
      <w:r w:rsidRPr="00EC48E6">
        <w:rPr>
          <w:smallCaps/>
          <w:spacing w:val="-5"/>
        </w:rPr>
        <w:tab/>
      </w:r>
      <w:r w:rsidRPr="004F630C">
        <w:rPr>
          <w:smallCaps/>
          <w:spacing w:val="-5"/>
          <w:sz w:val="16"/>
        </w:rPr>
        <w:t>M. de Leonardis</w:t>
      </w:r>
      <w:r w:rsidRPr="00EC48E6">
        <w:rPr>
          <w:smallCaps/>
          <w:spacing w:val="-5"/>
        </w:rPr>
        <w:t>,</w:t>
      </w:r>
      <w:r w:rsidRPr="00EC48E6">
        <w:rPr>
          <w:i/>
          <w:spacing w:val="-5"/>
        </w:rPr>
        <w:t xml:space="preserve"> Guerra Fredda e interessi nazionali. L’Italia nella politica internazionale del secondo dopoguerra,</w:t>
      </w:r>
      <w:r w:rsidRPr="00EC48E6">
        <w:rPr>
          <w:spacing w:val="-5"/>
        </w:rPr>
        <w:t xml:space="preserve"> Rubbettino, Soveria Mannelli, 2014.</w:t>
      </w:r>
      <w:r w:rsidR="000F5CF1">
        <w:rPr>
          <w:spacing w:val="-5"/>
        </w:rPr>
        <w:t xml:space="preserve"> </w:t>
      </w:r>
      <w:hyperlink r:id="rId9" w:history="1">
        <w:r w:rsidR="000F5CF1" w:rsidRPr="000F5CF1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936943" w:rsidRPr="00936943" w:rsidRDefault="00936943" w:rsidP="00936943">
      <w:pPr>
        <w:pStyle w:val="Testo1"/>
        <w:spacing w:before="0"/>
        <w:rPr>
          <w:spacing w:val="-5"/>
        </w:rPr>
      </w:pPr>
      <w:r w:rsidRPr="00EC48E6">
        <w:rPr>
          <w:smallCaps/>
          <w:spacing w:val="-5"/>
          <w:lang w:val="fr-FR"/>
        </w:rPr>
        <w:t>3.</w:t>
      </w:r>
      <w:r w:rsidRPr="00EC48E6">
        <w:rPr>
          <w:smallCaps/>
          <w:spacing w:val="-5"/>
          <w:lang w:val="fr-FR"/>
        </w:rPr>
        <w:tab/>
      </w:r>
      <w:r w:rsidRPr="00D05322">
        <w:rPr>
          <w:smallCaps/>
          <w:spacing w:val="-5"/>
          <w:sz w:val="16"/>
          <w:lang w:val="fr-FR"/>
        </w:rPr>
        <w:t xml:space="preserve">O. Barié-M. de Leonardis-A. </w:t>
      </w:r>
      <w:r w:rsidRPr="004F630C">
        <w:rPr>
          <w:smallCaps/>
          <w:spacing w:val="-5"/>
          <w:sz w:val="16"/>
        </w:rPr>
        <w:t>De’ Robertis-G. Rossi</w:t>
      </w:r>
      <w:r w:rsidRPr="00EC48E6">
        <w:rPr>
          <w:smallCaps/>
          <w:spacing w:val="-5"/>
        </w:rPr>
        <w:t xml:space="preserve"> </w:t>
      </w:r>
      <w:r w:rsidRPr="00EC48E6">
        <w:rPr>
          <w:spacing w:val="-5"/>
        </w:rPr>
        <w:t>(a cura di),</w:t>
      </w:r>
      <w:r w:rsidRPr="00EC48E6">
        <w:rPr>
          <w:i/>
          <w:spacing w:val="-5"/>
        </w:rPr>
        <w:t xml:space="preserve"> Storia delle relazioni internazionali: testi e documenti (1815-2003),</w:t>
      </w:r>
      <w:r w:rsidRPr="00EC48E6">
        <w:rPr>
          <w:spacing w:val="-5"/>
        </w:rPr>
        <w:t xml:space="preserve"> Monduzzi, Bologna, 2008, I ristampa (solo il </w:t>
      </w:r>
      <w:r w:rsidRPr="00EC48E6">
        <w:rPr>
          <w:spacing w:val="-5"/>
        </w:rPr>
        <w:lastRenderedPageBreak/>
        <w:t>cap. XX),</w:t>
      </w:r>
      <w:r w:rsidR="000F5CF1">
        <w:rPr>
          <w:spacing w:val="-5"/>
        </w:rPr>
        <w:t xml:space="preserve"> </w:t>
      </w:r>
      <w:hyperlink r:id="rId10" w:history="1">
        <w:r w:rsidR="000F5CF1" w:rsidRPr="000F5CF1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  <w:r w:rsidRPr="00EC48E6">
        <w:rPr>
          <w:spacing w:val="-5"/>
        </w:rPr>
        <w:t xml:space="preserve"> e un testo di studi strategici o sulla politica estera italiana dopo la seconda guerra mondiale, scelto da un elenco che sarà diffuso a lezione e pubblicato su blackboard. Solo i frequentanti regolari potranno anticipare rispetto all’esame finale lo studio del testo scelto da tale elenco, presentandolo oralmente in classe o consegnando una relazione scritta, durante il corso.</w:t>
      </w:r>
    </w:p>
    <w:p w:rsidR="00936943" w:rsidRDefault="00936943" w:rsidP="00936943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936943" w:rsidRPr="00936943" w:rsidRDefault="00936943" w:rsidP="00936943">
      <w:pPr>
        <w:pStyle w:val="Testo2"/>
      </w:pPr>
      <w:r w:rsidRPr="00EC48E6">
        <w:t>Lezioni, cicli di esercitazioni, conferenze di esperti esterni, eventuale visita di studio ad un Comando NATO, con attestato di partecipazione.</w:t>
      </w:r>
    </w:p>
    <w:p w:rsidR="00936943" w:rsidRDefault="00936943" w:rsidP="00936943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936943" w:rsidRPr="00936943" w:rsidRDefault="00936943" w:rsidP="00936943">
      <w:pPr>
        <w:pStyle w:val="Testo2"/>
      </w:pPr>
      <w:r w:rsidRPr="00EC48E6">
        <w:t>Esame finale orale. Vedere anche le avvertenze. Con riferimento agli “indicatori di Dublino”, si terrà conto nei risultati di apprendimento attesi di differenziare tra conoscenza, comprensione, capacità di applicare conoscenza e comprensione e autonomia di giudizio.</w:t>
      </w:r>
    </w:p>
    <w:p w:rsidR="00936943" w:rsidRDefault="00936943" w:rsidP="00936943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936943" w:rsidRDefault="00936943" w:rsidP="00936943">
      <w:pPr>
        <w:pStyle w:val="Testo2"/>
      </w:pPr>
      <w:r w:rsidRPr="00EC48E6">
        <w:t>Per poter fruire utilmente dell’insegnamento, sono necessarie conoscenze generali sulla Storia delle relazioni internazionali dal 1815, acquisite preferibilmente avendo sostenuto il relativo esame o in altro modo. Agli studenti frequentanti regolari del corso sarà data la possibilità di anticipare una parte dell’esame, presentando oralmente in classe o per iscritto una relazione su uno dei testi a scelta del punto 3 della bibliografia. I frequentanti il ciclo di esercitazioni sulla Diplomazia pontificia potranno preparare i testi indicati dal Docente in alternativa a quelli a scelta indicati al punto 3 della Bibliografia. Chi ha già anticipato, oralmente o per iscritto, uno dei testi a scelta del punto 3 della bibliografia e frequenta anche il ciclo di esercitazioni sulla Diplomazia pontificia potrà non portare il volume al punto 2) della bibliografia. Il cap. XX, del punto 3 della bibliografia, è comunque obbligatorio per tutti. Gli studenti per i quali l’esame vale meno di 9 CFU devono concordare il programma ridotto con il Docente. Agli studenti di Facoltà diverse da quella di Scienze politiche e sociali si ricorda che le lezioni seguono il calendario di quest’ultima.</w:t>
      </w:r>
    </w:p>
    <w:p w:rsidR="00DA3AE7" w:rsidRPr="00923492" w:rsidRDefault="00923492" w:rsidP="00923492">
      <w:pPr>
        <w:pStyle w:val="Testo2"/>
      </w:pPr>
      <w:r w:rsidRPr="00F30DAC">
        <w:t>Nel caso in cui la situazione sanitaria relativa alla pandemia di Covid-19 non dovesse consentire la didattica in presenza, sarà garantita l’erogazione a distanza dell’insegnamento e degli esami di profitto, con modalità che verranno comunicat</w:t>
      </w:r>
      <w:r>
        <w:t>e in tempo utile agli studenti.</w:t>
      </w:r>
      <w:r w:rsidR="00DA3AE7">
        <w:rPr>
          <w:i/>
          <w:iCs/>
          <w:color w:val="000000"/>
          <w:szCs w:val="18"/>
        </w:rPr>
        <w:t>.</w:t>
      </w:r>
    </w:p>
    <w:p w:rsidR="00936943" w:rsidRPr="00EC48E6" w:rsidRDefault="00936943" w:rsidP="00936943">
      <w:pPr>
        <w:pStyle w:val="Testo2"/>
        <w:spacing w:before="120"/>
        <w:rPr>
          <w:i/>
        </w:rPr>
      </w:pPr>
      <w:r w:rsidRPr="00EC48E6">
        <w:rPr>
          <w:i/>
        </w:rPr>
        <w:t>Orario e luogo di ricevimento</w:t>
      </w:r>
    </w:p>
    <w:p w:rsidR="00936943" w:rsidRPr="00936943" w:rsidRDefault="00936943" w:rsidP="00936943">
      <w:pPr>
        <w:pStyle w:val="Testo2"/>
      </w:pPr>
      <w:r w:rsidRPr="00EC48E6">
        <w:t xml:space="preserve">Il Prof. Massimo de Leonardis riceve gli studenti a lezione e nel suo studio nel Dipartimento di Scienze politiche negli orari indicati </w:t>
      </w:r>
      <w:r w:rsidR="00D05322">
        <w:t xml:space="preserve">su blackboard, sul sito del docente </w:t>
      </w:r>
      <w:r w:rsidRPr="00EC48E6">
        <w:t>e nella bacheca del Dipartimento. Ogni comunicazione apparirà su blackboard</w:t>
      </w:r>
      <w:r w:rsidR="00D05322">
        <w:t xml:space="preserve"> o sul sito del docente</w:t>
      </w:r>
      <w:r w:rsidRPr="00EC48E6">
        <w:t>.</w:t>
      </w:r>
    </w:p>
    <w:sectPr w:rsidR="00936943" w:rsidRPr="00936943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CF1" w:rsidRDefault="000F5CF1" w:rsidP="000F5CF1">
      <w:pPr>
        <w:spacing w:line="240" w:lineRule="auto"/>
      </w:pPr>
      <w:r>
        <w:separator/>
      </w:r>
    </w:p>
  </w:endnote>
  <w:endnote w:type="continuationSeparator" w:id="0">
    <w:p w:rsidR="000F5CF1" w:rsidRDefault="000F5CF1" w:rsidP="000F5C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aramondPro-Regular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CF1" w:rsidRDefault="000F5CF1" w:rsidP="000F5CF1">
      <w:pPr>
        <w:spacing w:line="240" w:lineRule="auto"/>
      </w:pPr>
      <w:r>
        <w:separator/>
      </w:r>
    </w:p>
  </w:footnote>
  <w:footnote w:type="continuationSeparator" w:id="0">
    <w:p w:rsidR="000F5CF1" w:rsidRDefault="000F5CF1" w:rsidP="000F5CF1">
      <w:pPr>
        <w:spacing w:line="240" w:lineRule="auto"/>
      </w:pPr>
      <w:r>
        <w:continuationSeparator/>
      </w:r>
    </w:p>
  </w:footnote>
  <w:footnote w:id="1">
    <w:p w:rsidR="000F5CF1" w:rsidRDefault="000F5CF1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6B17"/>
    <w:multiLevelType w:val="hybridMultilevel"/>
    <w:tmpl w:val="15FCA5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F46199"/>
    <w:multiLevelType w:val="hybridMultilevel"/>
    <w:tmpl w:val="E50ECE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675"/>
    <w:rsid w:val="000F5CF1"/>
    <w:rsid w:val="00187B99"/>
    <w:rsid w:val="002014DD"/>
    <w:rsid w:val="002228AB"/>
    <w:rsid w:val="002D5E17"/>
    <w:rsid w:val="004D1217"/>
    <w:rsid w:val="004D6008"/>
    <w:rsid w:val="004F630C"/>
    <w:rsid w:val="005C7675"/>
    <w:rsid w:val="00640794"/>
    <w:rsid w:val="006D74AF"/>
    <w:rsid w:val="006F1772"/>
    <w:rsid w:val="008942E7"/>
    <w:rsid w:val="008A1204"/>
    <w:rsid w:val="00900CCA"/>
    <w:rsid w:val="00923492"/>
    <w:rsid w:val="00924B77"/>
    <w:rsid w:val="00936943"/>
    <w:rsid w:val="00940DA2"/>
    <w:rsid w:val="009E055C"/>
    <w:rsid w:val="00A74F6F"/>
    <w:rsid w:val="00AD7557"/>
    <w:rsid w:val="00B50C5D"/>
    <w:rsid w:val="00B51253"/>
    <w:rsid w:val="00B525CC"/>
    <w:rsid w:val="00D05322"/>
    <w:rsid w:val="00D404F2"/>
    <w:rsid w:val="00DA3AE7"/>
    <w:rsid w:val="00E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customStyle="1" w:styleId="normaltextrun">
    <w:name w:val="normaltextrun"/>
    <w:basedOn w:val="Carpredefinitoparagrafo"/>
    <w:rsid w:val="00936943"/>
  </w:style>
  <w:style w:type="character" w:customStyle="1" w:styleId="eop">
    <w:name w:val="eop"/>
    <w:basedOn w:val="Carpredefinitoparagrafo"/>
    <w:rsid w:val="00936943"/>
  </w:style>
  <w:style w:type="paragraph" w:styleId="Paragrafoelenco">
    <w:name w:val="List Paragraph"/>
    <w:basedOn w:val="Normale"/>
    <w:uiPriority w:val="34"/>
    <w:qFormat/>
    <w:rsid w:val="00936943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unhideWhenUsed/>
    <w:rsid w:val="000F5CF1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F5CF1"/>
  </w:style>
  <w:style w:type="character" w:styleId="Rimandonotaapidipagina">
    <w:name w:val="footnote reference"/>
    <w:basedOn w:val="Carpredefinitoparagrafo"/>
    <w:semiHidden/>
    <w:unhideWhenUsed/>
    <w:rsid w:val="000F5CF1"/>
    <w:rPr>
      <w:vertAlign w:val="superscript"/>
    </w:rPr>
  </w:style>
  <w:style w:type="character" w:styleId="Collegamentoipertestuale">
    <w:name w:val="Hyperlink"/>
    <w:basedOn w:val="Carpredefinitoparagrafo"/>
    <w:unhideWhenUsed/>
    <w:rsid w:val="000F5CF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customStyle="1" w:styleId="normaltextrun">
    <w:name w:val="normaltextrun"/>
    <w:basedOn w:val="Carpredefinitoparagrafo"/>
    <w:rsid w:val="00936943"/>
  </w:style>
  <w:style w:type="character" w:customStyle="1" w:styleId="eop">
    <w:name w:val="eop"/>
    <w:basedOn w:val="Carpredefinitoparagrafo"/>
    <w:rsid w:val="00936943"/>
  </w:style>
  <w:style w:type="paragraph" w:styleId="Paragrafoelenco">
    <w:name w:val="List Paragraph"/>
    <w:basedOn w:val="Normale"/>
    <w:uiPriority w:val="34"/>
    <w:qFormat/>
    <w:rsid w:val="00936943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unhideWhenUsed/>
    <w:rsid w:val="000F5CF1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F5CF1"/>
  </w:style>
  <w:style w:type="character" w:styleId="Rimandonotaapidipagina">
    <w:name w:val="footnote reference"/>
    <w:basedOn w:val="Carpredefinitoparagrafo"/>
    <w:semiHidden/>
    <w:unhideWhenUsed/>
    <w:rsid w:val="000F5CF1"/>
    <w:rPr>
      <w:vertAlign w:val="superscript"/>
    </w:rPr>
  </w:style>
  <w:style w:type="character" w:styleId="Collegamentoipertestuale">
    <w:name w:val="Hyperlink"/>
    <w:basedOn w:val="Carpredefinitoparagrafo"/>
    <w:unhideWhenUsed/>
    <w:rsid w:val="000F5C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1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autori-vari/storia-delle-relazioni-internazionali-9788832341065-173766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massimo-de-leonardis/guerra-fredda-e-interessi-nazionali-litalia-nella-politica-internazionale-del-secondo-dopoguerra-9788849840094-212203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FA780-9C67-4EFB-82FA-1CDAAD3C9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3</TotalTime>
  <Pages>2</Pages>
  <Words>685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4</cp:revision>
  <cp:lastPrinted>2003-03-27T10:42:00Z</cp:lastPrinted>
  <dcterms:created xsi:type="dcterms:W3CDTF">2020-05-07T06:34:00Z</dcterms:created>
  <dcterms:modified xsi:type="dcterms:W3CDTF">2020-07-07T06:24:00Z</dcterms:modified>
</cp:coreProperties>
</file>