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6A4941" w:rsidP="006A4941">
      <w:pPr>
        <w:pStyle w:val="Titolo1"/>
      </w:pPr>
      <w:r w:rsidRPr="006A4941">
        <w:t xml:space="preserve">Teorie e istituzioni della </w:t>
      </w:r>
      <w:r w:rsidR="00372EFD">
        <w:t>c</w:t>
      </w:r>
      <w:r w:rsidRPr="006A4941">
        <w:t>ittadinanza in età moderna e contemporanea</w:t>
      </w:r>
    </w:p>
    <w:p w:rsidR="006A4941" w:rsidRDefault="008E0227" w:rsidP="006A4941">
      <w:pPr>
        <w:pStyle w:val="Titolo2"/>
      </w:pPr>
      <w:r>
        <w:t>Prof.</w:t>
      </w:r>
      <w:r w:rsidR="002F0957">
        <w:t xml:space="preserve"> Chiara Continisio</w:t>
      </w:r>
    </w:p>
    <w:p w:rsidR="006A4941" w:rsidRDefault="006A4941" w:rsidP="006A4941">
      <w:pPr>
        <w:spacing w:before="240" w:after="120" w:line="240" w:lineRule="exact"/>
        <w:jc w:val="both"/>
        <w:rPr>
          <w:b/>
          <w:sz w:val="18"/>
        </w:rPr>
      </w:pPr>
      <w:r>
        <w:rPr>
          <w:b/>
          <w:i/>
          <w:sz w:val="18"/>
        </w:rPr>
        <w:t>OBIETTIVO DEL CORSO E RISULTATI DI APPRENDIMENTO ATTESI</w:t>
      </w:r>
    </w:p>
    <w:p w:rsidR="00B05655" w:rsidRPr="00EC3F7F" w:rsidRDefault="00B05655" w:rsidP="00B05655">
      <w:pPr>
        <w:spacing w:line="240" w:lineRule="exact"/>
        <w:jc w:val="both"/>
        <w:rPr>
          <w:rFonts w:ascii="Times" w:hAnsi="Times"/>
        </w:rPr>
      </w:pPr>
      <w:r w:rsidRPr="00EC3F7F">
        <w:rPr>
          <w:rFonts w:ascii="Times" w:hAnsi="Times"/>
        </w:rPr>
        <w:t xml:space="preserve">Obiettivi generali del corso sono familiarizzare con il concetto di cittadinanza e apprendere i modelli teorici fondamentali formulati nell’epoca moderna e contemporanea. Particolare attenzione verrà posta alle concezioni della natura dell’uomo e del legame tra individuo e società, che sono base e fondamento di tali modelli, e al tema dell’inclusione e dell’esclusione, anche in relazione ai principi fondamentali della Costituzione italiana. </w:t>
      </w:r>
    </w:p>
    <w:p w:rsidR="00B05655" w:rsidRPr="00EC3F7F" w:rsidRDefault="00B05655" w:rsidP="00B05655">
      <w:pPr>
        <w:spacing w:line="240" w:lineRule="exact"/>
        <w:jc w:val="both"/>
        <w:rPr>
          <w:rFonts w:ascii="Times" w:hAnsi="Times"/>
        </w:rPr>
      </w:pPr>
      <w:r w:rsidRPr="00EC3F7F">
        <w:rPr>
          <w:rFonts w:ascii="Times" w:hAnsi="Times"/>
        </w:rPr>
        <w:t>Sulla base di tali conoscenze, obiettivi specifici del corso sono</w:t>
      </w:r>
    </w:p>
    <w:p w:rsidR="00B05655" w:rsidRDefault="00B05655" w:rsidP="00B05655">
      <w:pPr>
        <w:pStyle w:val="Paragrafoelenco"/>
        <w:numPr>
          <w:ilvl w:val="0"/>
          <w:numId w:val="4"/>
        </w:numPr>
        <w:tabs>
          <w:tab w:val="left" w:pos="284"/>
        </w:tabs>
        <w:ind w:left="284" w:hanging="284"/>
        <w:jc w:val="both"/>
        <w:rPr>
          <w:rFonts w:ascii="Times" w:hAnsi="Times"/>
        </w:rPr>
      </w:pPr>
      <w:r w:rsidRPr="00EC3F7F">
        <w:rPr>
          <w:rFonts w:ascii="Times" w:hAnsi="Times"/>
        </w:rPr>
        <w:t>Sviluppare la consapevolezza delle modalità con cui storicamente si afferma il concetto di cittadinanza, focalizzando l’attenzione sul lessico disciplinare, sulle fonti e sui problemi generali dell’interpretazione storiografica;</w:t>
      </w:r>
    </w:p>
    <w:p w:rsidR="00B05655" w:rsidRPr="00C244FF" w:rsidRDefault="00B05655" w:rsidP="00B05655">
      <w:pPr>
        <w:pStyle w:val="Paragrafoelenco"/>
        <w:numPr>
          <w:ilvl w:val="0"/>
          <w:numId w:val="4"/>
        </w:numPr>
        <w:tabs>
          <w:tab w:val="left" w:pos="284"/>
        </w:tabs>
        <w:ind w:left="284" w:hanging="284"/>
        <w:jc w:val="both"/>
        <w:rPr>
          <w:rFonts w:ascii="Times" w:hAnsi="Times"/>
        </w:rPr>
      </w:pPr>
      <w:r w:rsidRPr="00C244FF">
        <w:rPr>
          <w:rFonts w:ascii="Times" w:hAnsi="Times"/>
        </w:rPr>
        <w:t>Fornire strumenti per leggere e interpretare le complessità della società contemporanea, anche sulla base di una articolata comprensione del rapporto tra passato e presente</w:t>
      </w:r>
    </w:p>
    <w:p w:rsidR="00B05655" w:rsidRPr="00EC3F7F" w:rsidRDefault="00B05655" w:rsidP="00B05655">
      <w:pPr>
        <w:spacing w:line="240" w:lineRule="exact"/>
        <w:jc w:val="both"/>
        <w:rPr>
          <w:rFonts w:ascii="Times" w:hAnsi="Times"/>
        </w:rPr>
      </w:pPr>
      <w:r w:rsidRPr="00EC3F7F">
        <w:rPr>
          <w:rFonts w:ascii="Times" w:hAnsi="Times"/>
        </w:rPr>
        <w:t>Al termine del corso, lo studente sarà in grado di:</w:t>
      </w:r>
    </w:p>
    <w:p w:rsidR="00B05655" w:rsidRPr="00EC3F7F" w:rsidRDefault="00B05655" w:rsidP="00B05655">
      <w:pPr>
        <w:pStyle w:val="Paragrafoelenco"/>
        <w:numPr>
          <w:ilvl w:val="0"/>
          <w:numId w:val="4"/>
        </w:numPr>
        <w:ind w:left="284" w:hanging="284"/>
        <w:jc w:val="both"/>
        <w:rPr>
          <w:rFonts w:ascii="Times" w:hAnsi="Times"/>
        </w:rPr>
      </w:pPr>
      <w:r w:rsidRPr="00EC3F7F">
        <w:rPr>
          <w:rFonts w:ascii="Times" w:hAnsi="Times"/>
        </w:rPr>
        <w:t>conoscere e comprendere gli snodi fondamentali della storia della cittadinanza, valutandone anche in chiave interdisciplinare continuità e fratture</w:t>
      </w:r>
    </w:p>
    <w:p w:rsidR="00B05655" w:rsidRPr="00EC3F7F" w:rsidRDefault="00B05655" w:rsidP="00B05655">
      <w:pPr>
        <w:pStyle w:val="Paragrafoelenco"/>
        <w:numPr>
          <w:ilvl w:val="0"/>
          <w:numId w:val="4"/>
        </w:numPr>
        <w:ind w:left="284" w:hanging="284"/>
        <w:jc w:val="both"/>
        <w:rPr>
          <w:rFonts w:ascii="Times" w:hAnsi="Times"/>
        </w:rPr>
      </w:pPr>
      <w:r w:rsidRPr="00EC3F7F">
        <w:rPr>
          <w:rFonts w:ascii="Times" w:hAnsi="Times"/>
        </w:rPr>
        <w:t xml:space="preserve">applicare all’ambito della definizione di interventi educativi e formativi quanto appreso sul nesso uomo e società e sulle sue dinamiche storiche e culturali </w:t>
      </w:r>
    </w:p>
    <w:p w:rsidR="00B05655" w:rsidRPr="00EC3F7F" w:rsidRDefault="00B05655" w:rsidP="00B05655">
      <w:pPr>
        <w:pStyle w:val="Paragrafoelenco"/>
        <w:numPr>
          <w:ilvl w:val="0"/>
          <w:numId w:val="4"/>
        </w:numPr>
        <w:ind w:left="284" w:hanging="284"/>
        <w:jc w:val="both"/>
        <w:rPr>
          <w:rFonts w:ascii="Times" w:hAnsi="Times"/>
        </w:rPr>
      </w:pPr>
      <w:r w:rsidRPr="00EC3F7F">
        <w:rPr>
          <w:rFonts w:ascii="Times" w:hAnsi="Times"/>
        </w:rPr>
        <w:t>utilizzare correttamente un ampio lessico specialistico, comprendendone a pieno i significati, anche in relazione al corrente discorso pubblico sulla cittadinanza</w:t>
      </w:r>
    </w:p>
    <w:p w:rsidR="00B05655" w:rsidRPr="00EC3F7F" w:rsidRDefault="00B05655" w:rsidP="00B05655">
      <w:pPr>
        <w:pStyle w:val="Paragrafoelenco"/>
        <w:numPr>
          <w:ilvl w:val="0"/>
          <w:numId w:val="4"/>
        </w:numPr>
        <w:ind w:left="284" w:hanging="284"/>
        <w:jc w:val="both"/>
        <w:rPr>
          <w:rFonts w:ascii="Times" w:hAnsi="Times"/>
        </w:rPr>
      </w:pPr>
      <w:r w:rsidRPr="00EC3F7F">
        <w:rPr>
          <w:rFonts w:ascii="Times" w:hAnsi="Times"/>
        </w:rPr>
        <w:t>sviluppare un’autonomia di giudizio attingendo informazioni da testi di riferimento e dal dibattito culturale contemporaneo</w:t>
      </w:r>
      <w:r>
        <w:rPr>
          <w:rFonts w:ascii="Times" w:hAnsi="Times"/>
        </w:rPr>
        <w:t>.</w:t>
      </w:r>
    </w:p>
    <w:p w:rsidR="006A4941" w:rsidRDefault="006A4941" w:rsidP="00372EFD">
      <w:pPr>
        <w:spacing w:before="240" w:after="120" w:line="240" w:lineRule="exact"/>
        <w:jc w:val="both"/>
        <w:rPr>
          <w:b/>
          <w:sz w:val="18"/>
        </w:rPr>
      </w:pPr>
      <w:r>
        <w:rPr>
          <w:b/>
          <w:i/>
          <w:sz w:val="18"/>
        </w:rPr>
        <w:t>PROGRAMMA DEL CORSO</w:t>
      </w:r>
    </w:p>
    <w:p w:rsidR="00B05655" w:rsidRPr="00EC3F7F" w:rsidRDefault="00B05655" w:rsidP="00B05655">
      <w:pPr>
        <w:spacing w:line="240" w:lineRule="exact"/>
        <w:jc w:val="both"/>
        <w:rPr>
          <w:rFonts w:ascii="Times" w:hAnsi="Times"/>
        </w:rPr>
      </w:pPr>
      <w:r w:rsidRPr="00EC3F7F">
        <w:rPr>
          <w:rFonts w:ascii="Times" w:hAnsi="Times"/>
        </w:rPr>
        <w:t>Dopo aver definito cosa si debba intendere per “modelli teorici di cittadinanza” attraverso l’uso di parole-chiave, il corso procederà con la descrizione dei modelli principali, ciascuno nel suo contesto storico, e analizzerà il tema dell’inclusione e dell’esclusione dalla cittadinanza nel corso della storia. Il riferimento prevalente riguarderà la riflessione sulla complessità delle questioni coinvolte dall’allargamento della cittadinanza, attraverso il commento in chiave storica e attuale dell’articolo 2 della Costituzione italiana.</w:t>
      </w:r>
    </w:p>
    <w:p w:rsidR="006A4941" w:rsidRPr="00372EFD" w:rsidRDefault="006A4941" w:rsidP="00372EFD">
      <w:pPr>
        <w:spacing w:before="240" w:after="120" w:line="240" w:lineRule="exact"/>
        <w:jc w:val="both"/>
        <w:rPr>
          <w:b/>
          <w:i/>
          <w:sz w:val="18"/>
        </w:rPr>
      </w:pPr>
      <w:r>
        <w:rPr>
          <w:b/>
          <w:i/>
          <w:sz w:val="18"/>
        </w:rPr>
        <w:lastRenderedPageBreak/>
        <w:t>BIBLIOGRAFIA</w:t>
      </w:r>
      <w:r w:rsidR="003D39D3">
        <w:rPr>
          <w:rStyle w:val="Rimandonotaapidipagina"/>
          <w:b/>
          <w:i/>
          <w:sz w:val="18"/>
        </w:rPr>
        <w:footnoteReference w:id="1"/>
      </w:r>
    </w:p>
    <w:p w:rsidR="00570662" w:rsidRPr="006A4941" w:rsidRDefault="00570662" w:rsidP="008E0227">
      <w:pPr>
        <w:pStyle w:val="testo10"/>
        <w:spacing w:line="240" w:lineRule="atLeast"/>
        <w:ind w:left="0" w:firstLine="0"/>
        <w:rPr>
          <w:spacing w:val="-5"/>
        </w:rPr>
      </w:pPr>
      <w:r>
        <w:rPr>
          <w:smallCaps/>
          <w:spacing w:val="-5"/>
          <w:sz w:val="16"/>
        </w:rPr>
        <w:t xml:space="preserve">Pietro </w:t>
      </w:r>
      <w:r w:rsidRPr="006A4941">
        <w:rPr>
          <w:smallCaps/>
          <w:spacing w:val="-5"/>
          <w:sz w:val="16"/>
        </w:rPr>
        <w:t>Costa,</w:t>
      </w:r>
      <w:r w:rsidRPr="006A4941">
        <w:rPr>
          <w:i/>
          <w:spacing w:val="-5"/>
        </w:rPr>
        <w:t xml:space="preserve"> Cittadinanza</w:t>
      </w:r>
      <w:r w:rsidRPr="00873FAC">
        <w:rPr>
          <w:spacing w:val="-5"/>
        </w:rPr>
        <w:t xml:space="preserve">, </w:t>
      </w:r>
      <w:r>
        <w:rPr>
          <w:spacing w:val="-5"/>
        </w:rPr>
        <w:t xml:space="preserve">Bari, </w:t>
      </w:r>
      <w:r w:rsidRPr="006C6F62">
        <w:t>Laterza, 2005 e seguenti</w:t>
      </w:r>
      <w:r>
        <w:t xml:space="preserve"> (capitoli 1, 7, 8, 9, 10, 11, 12)</w:t>
      </w:r>
      <w:r w:rsidR="00726E26">
        <w:rPr>
          <w:spacing w:val="-5"/>
        </w:rPr>
        <w:t>;</w:t>
      </w:r>
      <w:r w:rsidR="003D39D3">
        <w:rPr>
          <w:spacing w:val="-5"/>
        </w:rPr>
        <w:t xml:space="preserve"> </w:t>
      </w:r>
      <w:hyperlink r:id="rId9" w:history="1">
        <w:r w:rsidR="003D39D3" w:rsidRPr="003D39D3">
          <w:rPr>
            <w:rStyle w:val="Collegamentoipertestuale"/>
            <w:rFonts w:ascii="Times New Roman" w:hAnsi="Times New Roman"/>
            <w:i/>
            <w:sz w:val="16"/>
            <w:szCs w:val="16"/>
          </w:rPr>
          <w:t>Acquista da VP</w:t>
        </w:r>
      </w:hyperlink>
      <w:bookmarkStart w:id="0" w:name="_GoBack"/>
      <w:bookmarkEnd w:id="0"/>
    </w:p>
    <w:p w:rsidR="006A4941" w:rsidRPr="009F6F4D" w:rsidRDefault="00B15D50" w:rsidP="008E0227">
      <w:pPr>
        <w:pStyle w:val="testo10"/>
        <w:spacing w:line="240" w:lineRule="atLeast"/>
        <w:ind w:left="0" w:firstLine="0"/>
        <w:rPr>
          <w:rStyle w:val="Collegamentoipertestuale"/>
          <w:rFonts w:ascii="Times New Roman" w:hAnsi="Times New Roman"/>
          <w:color w:val="auto"/>
          <w:spacing w:val="-5"/>
        </w:rPr>
      </w:pPr>
      <w:r w:rsidRPr="009F6F4D">
        <w:rPr>
          <w:smallCaps/>
          <w:spacing w:val="-5"/>
        </w:rPr>
        <w:t>Maurizio Fioravanti</w:t>
      </w:r>
      <w:r w:rsidR="006A4941" w:rsidRPr="009F6F4D">
        <w:rPr>
          <w:smallCaps/>
          <w:spacing w:val="-5"/>
        </w:rPr>
        <w:t>,</w:t>
      </w:r>
      <w:r w:rsidR="006A4941" w:rsidRPr="009F6F4D">
        <w:rPr>
          <w:i/>
          <w:spacing w:val="-5"/>
        </w:rPr>
        <w:t xml:space="preserve"> Costituzione italiana</w:t>
      </w:r>
      <w:r w:rsidR="002F0957" w:rsidRPr="009F6F4D">
        <w:rPr>
          <w:i/>
          <w:spacing w:val="-5"/>
        </w:rPr>
        <w:t>. A</w:t>
      </w:r>
      <w:r w:rsidR="006A4941" w:rsidRPr="009F6F4D">
        <w:rPr>
          <w:i/>
          <w:spacing w:val="-5"/>
        </w:rPr>
        <w:t xml:space="preserve">rt. </w:t>
      </w:r>
      <w:r w:rsidRPr="009F6F4D">
        <w:rPr>
          <w:i/>
          <w:spacing w:val="-5"/>
        </w:rPr>
        <w:t>2</w:t>
      </w:r>
      <w:r w:rsidR="006A4941" w:rsidRPr="009F6F4D">
        <w:rPr>
          <w:spacing w:val="-5"/>
        </w:rPr>
        <w:t xml:space="preserve">, </w:t>
      </w:r>
      <w:r w:rsidR="002F0957" w:rsidRPr="009F6F4D">
        <w:rPr>
          <w:spacing w:val="-5"/>
        </w:rPr>
        <w:t xml:space="preserve">Roma, </w:t>
      </w:r>
      <w:r w:rsidR="006A4941" w:rsidRPr="009F6F4D">
        <w:rPr>
          <w:spacing w:val="-5"/>
        </w:rPr>
        <w:t>Carocci, 201</w:t>
      </w:r>
      <w:r w:rsidRPr="009F6F4D">
        <w:rPr>
          <w:spacing w:val="-5"/>
        </w:rPr>
        <w:t>7</w:t>
      </w:r>
      <w:r w:rsidR="00726E26">
        <w:rPr>
          <w:spacing w:val="-5"/>
        </w:rPr>
        <w:t>;</w:t>
      </w:r>
      <w:r w:rsidR="003D39D3">
        <w:rPr>
          <w:spacing w:val="-5"/>
        </w:rPr>
        <w:t xml:space="preserve"> </w:t>
      </w:r>
      <w:hyperlink r:id="rId10" w:history="1">
        <w:r w:rsidR="003D39D3" w:rsidRPr="003D39D3">
          <w:rPr>
            <w:rStyle w:val="Collegamentoipertestuale"/>
            <w:rFonts w:ascii="Times New Roman" w:hAnsi="Times New Roman"/>
            <w:i/>
            <w:sz w:val="16"/>
            <w:szCs w:val="16"/>
          </w:rPr>
          <w:t>Acquista da VP</w:t>
        </w:r>
      </w:hyperlink>
    </w:p>
    <w:p w:rsidR="00B15D50" w:rsidRPr="009F6F4D" w:rsidRDefault="009F6F4D" w:rsidP="008E0227">
      <w:pPr>
        <w:pStyle w:val="Paragrafoelenco"/>
        <w:spacing w:line="240" w:lineRule="exact"/>
        <w:ind w:left="0"/>
        <w:jc w:val="both"/>
        <w:rPr>
          <w:sz w:val="18"/>
          <w:szCs w:val="18"/>
        </w:rPr>
      </w:pPr>
      <w:r w:rsidRPr="009F6F4D">
        <w:rPr>
          <w:smallCaps/>
          <w:noProof/>
          <w:spacing w:val="-5"/>
          <w:sz w:val="18"/>
          <w:szCs w:val="18"/>
          <w:lang w:eastAsia="it-IT"/>
        </w:rPr>
        <w:t>Heda Margolius</w:t>
      </w:r>
      <w:r w:rsidRPr="009F6F4D">
        <w:rPr>
          <w:sz w:val="18"/>
          <w:szCs w:val="18"/>
        </w:rPr>
        <w:t xml:space="preserve"> </w:t>
      </w:r>
      <w:r w:rsidRPr="009F6F4D">
        <w:rPr>
          <w:smallCaps/>
          <w:noProof/>
          <w:spacing w:val="-5"/>
          <w:sz w:val="18"/>
          <w:szCs w:val="18"/>
          <w:lang w:eastAsia="it-IT"/>
        </w:rPr>
        <w:t>Kovály</w:t>
      </w:r>
      <w:r w:rsidRPr="009F6F4D">
        <w:rPr>
          <w:sz w:val="18"/>
          <w:szCs w:val="18"/>
        </w:rPr>
        <w:t xml:space="preserve">, </w:t>
      </w:r>
      <w:r w:rsidRPr="009F6F4D">
        <w:rPr>
          <w:i/>
          <w:sz w:val="18"/>
          <w:szCs w:val="18"/>
        </w:rPr>
        <w:t>Sotto una stella crudele. Una vita a Praga 1941-1968</w:t>
      </w:r>
      <w:r w:rsidRPr="009F6F4D">
        <w:rPr>
          <w:sz w:val="18"/>
          <w:szCs w:val="18"/>
        </w:rPr>
        <w:t>, Milano, Adelphi, 2017</w:t>
      </w:r>
      <w:r w:rsidR="00726E26">
        <w:rPr>
          <w:sz w:val="18"/>
          <w:szCs w:val="18"/>
        </w:rPr>
        <w:t>.</w:t>
      </w:r>
      <w:r w:rsidRPr="009F6F4D">
        <w:rPr>
          <w:sz w:val="18"/>
          <w:szCs w:val="18"/>
        </w:rPr>
        <w:t xml:space="preserve"> </w:t>
      </w:r>
      <w:r w:rsidR="003D39D3">
        <w:rPr>
          <w:sz w:val="18"/>
          <w:szCs w:val="18"/>
        </w:rPr>
        <w:t xml:space="preserve"> </w:t>
      </w:r>
      <w:hyperlink r:id="rId11" w:history="1">
        <w:r w:rsidR="003D39D3" w:rsidRPr="003D39D3">
          <w:rPr>
            <w:rStyle w:val="Collegamentoipertestuale"/>
            <w:i/>
            <w:sz w:val="16"/>
            <w:szCs w:val="16"/>
          </w:rPr>
          <w:t>Acquista da VP</w:t>
        </w:r>
      </w:hyperlink>
    </w:p>
    <w:p w:rsidR="006A4941" w:rsidRPr="008C5486" w:rsidRDefault="006A4941" w:rsidP="008E0227">
      <w:pPr>
        <w:pStyle w:val="Testo2"/>
        <w:spacing w:before="120"/>
        <w:ind w:firstLine="0"/>
        <w:rPr>
          <w:sz w:val="26"/>
          <w:szCs w:val="26"/>
        </w:rPr>
      </w:pPr>
      <w:r w:rsidRPr="009F6F4D">
        <w:rPr>
          <w:szCs w:val="18"/>
        </w:rPr>
        <w:t xml:space="preserve">Ulteriore materiale specifico </w:t>
      </w:r>
      <w:r w:rsidR="009F6F4D" w:rsidRPr="009F6F4D">
        <w:rPr>
          <w:szCs w:val="18"/>
        </w:rPr>
        <w:t xml:space="preserve">potrà essere </w:t>
      </w:r>
      <w:r w:rsidRPr="009F6F4D">
        <w:rPr>
          <w:szCs w:val="18"/>
        </w:rPr>
        <w:t>messo a disposizione degli studenti</w:t>
      </w:r>
      <w:r w:rsidR="00B3713D">
        <w:rPr>
          <w:szCs w:val="18"/>
        </w:rPr>
        <w:t xml:space="preserve"> in aula o</w:t>
      </w:r>
      <w:r w:rsidRPr="009F6F4D">
        <w:rPr>
          <w:szCs w:val="18"/>
        </w:rPr>
        <w:t xml:space="preserve"> su</w:t>
      </w:r>
      <w:r w:rsidR="009F6F4D" w:rsidRPr="009F6F4D">
        <w:rPr>
          <w:szCs w:val="18"/>
        </w:rPr>
        <w:t>lla piattaforma</w:t>
      </w:r>
      <w:r w:rsidRPr="009F6F4D">
        <w:rPr>
          <w:szCs w:val="18"/>
        </w:rPr>
        <w:t xml:space="preserve"> B</w:t>
      </w:r>
      <w:r>
        <w:t>lackboard</w:t>
      </w:r>
      <w:r w:rsidR="009F6F4D">
        <w:t xml:space="preserve"> nel sito Internet dell’Università</w:t>
      </w:r>
      <w:r w:rsidRPr="003B2745">
        <w:t>.</w:t>
      </w:r>
    </w:p>
    <w:p w:rsidR="006A4941" w:rsidRDefault="006A4941" w:rsidP="006A4941">
      <w:pPr>
        <w:spacing w:before="240" w:after="120" w:line="220" w:lineRule="exact"/>
        <w:jc w:val="both"/>
        <w:rPr>
          <w:b/>
          <w:i/>
          <w:sz w:val="18"/>
        </w:rPr>
      </w:pPr>
      <w:r>
        <w:rPr>
          <w:b/>
          <w:i/>
          <w:sz w:val="18"/>
        </w:rPr>
        <w:t>DIDATTICA DEL CORSO</w:t>
      </w:r>
    </w:p>
    <w:p w:rsidR="006A4941" w:rsidRPr="00B05655" w:rsidRDefault="00B05655" w:rsidP="00B05655">
      <w:pPr>
        <w:pStyle w:val="Testo2"/>
      </w:pPr>
      <w:r w:rsidRPr="00B05655">
        <w:t>Lezioni frontali in aula. Talvolta la lezione potrà essere svolta in forma seminariale in compresenza con studiosi o specialisti dei vari argomenti attraverso l’utilizzo di una didattica interattiva</w:t>
      </w:r>
      <w:r w:rsidR="006A4941" w:rsidRPr="00B05655">
        <w:t xml:space="preserve">. </w:t>
      </w:r>
    </w:p>
    <w:p w:rsidR="006A4941" w:rsidRDefault="006A4941" w:rsidP="006A4941">
      <w:pPr>
        <w:spacing w:before="240" w:after="120" w:line="220" w:lineRule="exact"/>
        <w:jc w:val="both"/>
        <w:rPr>
          <w:b/>
          <w:i/>
          <w:sz w:val="18"/>
        </w:rPr>
      </w:pPr>
      <w:r>
        <w:rPr>
          <w:b/>
          <w:i/>
          <w:sz w:val="18"/>
        </w:rPr>
        <w:t>METODO E CRITERI DI VALUTAZIONE</w:t>
      </w:r>
    </w:p>
    <w:p w:rsidR="00B05655" w:rsidRPr="00B05655" w:rsidRDefault="00B05655" w:rsidP="00B05655">
      <w:pPr>
        <w:pStyle w:val="Testo2"/>
      </w:pPr>
      <w:r w:rsidRPr="00B05655">
        <w:t>L’esame si svolgerà in forma orale.</w:t>
      </w:r>
    </w:p>
    <w:p w:rsidR="00B05655" w:rsidRPr="00B05655" w:rsidRDefault="00B05655" w:rsidP="00B05655">
      <w:pPr>
        <w:pStyle w:val="Testo2"/>
      </w:pPr>
      <w:r w:rsidRPr="00B05655">
        <w:t>Verranno valutate con particolare riguardo la chiarezza espositiva, la conoscenza delle linee generali della materia, la riflessione critica, la capacità di collegare le questioni generali alle tematiche connesse con gli approfondimenti indicati nella bibliografia.</w:t>
      </w:r>
    </w:p>
    <w:p w:rsidR="006A4941" w:rsidRDefault="006A4941" w:rsidP="006A4941">
      <w:pPr>
        <w:spacing w:before="240" w:after="120" w:line="240" w:lineRule="exact"/>
        <w:jc w:val="both"/>
        <w:rPr>
          <w:b/>
          <w:i/>
          <w:sz w:val="18"/>
        </w:rPr>
      </w:pPr>
      <w:r>
        <w:rPr>
          <w:b/>
          <w:i/>
          <w:sz w:val="18"/>
        </w:rPr>
        <w:t>AVVERTENZE E PREREQUISITI</w:t>
      </w:r>
    </w:p>
    <w:p w:rsidR="008E0227" w:rsidRDefault="006A4941" w:rsidP="008E0227">
      <w:pPr>
        <w:pStyle w:val="Testo2"/>
        <w:spacing w:before="120"/>
      </w:pPr>
      <w:r>
        <w:t xml:space="preserve">Il corso non necessità di prerequisiti relativi ai contenuti. </w:t>
      </w:r>
    </w:p>
    <w:p w:rsidR="008E0227" w:rsidRPr="008E0227" w:rsidRDefault="008E0227" w:rsidP="008E0227">
      <w:pPr>
        <w:pStyle w:val="Testo2"/>
        <w:spacing w:before="120"/>
      </w:pPr>
      <w:r w:rsidRPr="008E0227">
        <w:t>Nel caso in cui la situazione sanitaria relativa alla pandemia di Covid-19 non dovesse consentire la didattica in presenza, sarà garantita l’erogazione a distanza dell’insegnamento con modalità che verranno comunicate in tempo utile agli studenti.</w:t>
      </w:r>
    </w:p>
    <w:p w:rsidR="008E0227" w:rsidRDefault="008E0227" w:rsidP="008E0227">
      <w:pPr>
        <w:spacing w:before="120" w:line="220" w:lineRule="atLeast"/>
        <w:ind w:firstLine="284"/>
        <w:jc w:val="both"/>
        <w:rPr>
          <w:rFonts w:ascii="Times" w:hAnsi="Times" w:cs="Times"/>
          <w:color w:val="000000"/>
          <w:sz w:val="18"/>
          <w:szCs w:val="18"/>
          <w:lang w:eastAsia="it-IT"/>
        </w:rPr>
      </w:pPr>
      <w:r>
        <w:rPr>
          <w:rFonts w:ascii="Times" w:hAnsi="Times" w:cs="Times"/>
          <w:i/>
          <w:iCs/>
          <w:color w:val="000000"/>
          <w:sz w:val="18"/>
          <w:szCs w:val="18"/>
          <w:lang w:eastAsia="it-IT"/>
        </w:rPr>
        <w:t>Orario e luogo di ricevimento degli studenti</w:t>
      </w:r>
    </w:p>
    <w:p w:rsidR="006A4941" w:rsidRPr="006A4941" w:rsidRDefault="008E0227" w:rsidP="006A4941">
      <w:pPr>
        <w:pStyle w:val="Testo2"/>
      </w:pPr>
      <w:r>
        <w:t>Il</w:t>
      </w:r>
      <w:r w:rsidR="00873FAC">
        <w:t xml:space="preserve"> </w:t>
      </w:r>
      <w:r w:rsidR="00372EFD">
        <w:t>Prof.</w:t>
      </w:r>
      <w:r w:rsidR="00873FAC">
        <w:t xml:space="preserve"> Chiara Continisio</w:t>
      </w:r>
      <w:r w:rsidR="00726E26">
        <w:t xml:space="preserve"> r</w:t>
      </w:r>
      <w:r w:rsidR="006A4941">
        <w:t xml:space="preserve">iceve </w:t>
      </w:r>
      <w:r w:rsidR="002F0957" w:rsidRPr="00AD013C">
        <w:t xml:space="preserve">il lunedì dalle 10.30 alle 13.00 </w:t>
      </w:r>
      <w:r w:rsidR="006A4941" w:rsidRPr="00AD013C">
        <w:t>nel</w:t>
      </w:r>
      <w:r w:rsidR="006A4941">
        <w:t xml:space="preserve"> suo </w:t>
      </w:r>
      <w:r w:rsidR="00873FAC">
        <w:t xml:space="preserve">studio presso il </w:t>
      </w:r>
      <w:r w:rsidR="006A4941">
        <w:t xml:space="preserve">Dipartimento di </w:t>
      </w:r>
      <w:r w:rsidR="00873FAC">
        <w:t>Scienze politiche</w:t>
      </w:r>
      <w:r w:rsidR="009F6F4D">
        <w:t xml:space="preserve"> (edificio Gregorianum, secondo piano, stanza 218)</w:t>
      </w:r>
      <w:r w:rsidR="006A4941">
        <w:t>.</w:t>
      </w:r>
    </w:p>
    <w:sectPr w:rsidR="006A4941" w:rsidRPr="006A494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D3" w:rsidRDefault="003D39D3" w:rsidP="003D39D3">
      <w:r>
        <w:separator/>
      </w:r>
    </w:p>
  </w:endnote>
  <w:endnote w:type="continuationSeparator" w:id="0">
    <w:p w:rsidR="003D39D3" w:rsidRDefault="003D39D3" w:rsidP="003D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D3" w:rsidRDefault="003D39D3" w:rsidP="003D39D3">
      <w:r>
        <w:separator/>
      </w:r>
    </w:p>
  </w:footnote>
  <w:footnote w:type="continuationSeparator" w:id="0">
    <w:p w:rsidR="003D39D3" w:rsidRDefault="003D39D3" w:rsidP="003D39D3">
      <w:r>
        <w:continuationSeparator/>
      </w:r>
    </w:p>
  </w:footnote>
  <w:footnote w:id="1">
    <w:p w:rsidR="003D39D3" w:rsidRDefault="003D39D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73614BB"/>
    <w:multiLevelType w:val="hybridMultilevel"/>
    <w:tmpl w:val="CBD66582"/>
    <w:lvl w:ilvl="0" w:tplc="AB0EA84C">
      <w:numFmt w:val="bullet"/>
      <w:lvlText w:val="-"/>
      <w:lvlJc w:val="left"/>
      <w:pPr>
        <w:ind w:left="720" w:hanging="360"/>
      </w:pPr>
      <w:rPr>
        <w:rFonts w:ascii="Times New Roman" w:eastAsia="Times New Roman" w:hAnsi="Times New Roman" w:cs="Times New Roman"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AF92FCA"/>
    <w:multiLevelType w:val="hybridMultilevel"/>
    <w:tmpl w:val="E97E0B4E"/>
    <w:lvl w:ilvl="0" w:tplc="35FA0A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64B2242"/>
    <w:multiLevelType w:val="hybridMultilevel"/>
    <w:tmpl w:val="238AC3D4"/>
    <w:lvl w:ilvl="0" w:tplc="ED60FA6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41"/>
    <w:rsid w:val="00187B99"/>
    <w:rsid w:val="002014DD"/>
    <w:rsid w:val="002B15F9"/>
    <w:rsid w:val="002D5E17"/>
    <w:rsid w:val="002F0957"/>
    <w:rsid w:val="00372EFD"/>
    <w:rsid w:val="003D39D3"/>
    <w:rsid w:val="004D1217"/>
    <w:rsid w:val="004D6008"/>
    <w:rsid w:val="00570662"/>
    <w:rsid w:val="00640794"/>
    <w:rsid w:val="006A4941"/>
    <w:rsid w:val="006F1772"/>
    <w:rsid w:val="00726E26"/>
    <w:rsid w:val="00873FAC"/>
    <w:rsid w:val="008942E7"/>
    <w:rsid w:val="008A1204"/>
    <w:rsid w:val="008E0227"/>
    <w:rsid w:val="00900CCA"/>
    <w:rsid w:val="00924B77"/>
    <w:rsid w:val="00940DA2"/>
    <w:rsid w:val="009E055C"/>
    <w:rsid w:val="009F6F4D"/>
    <w:rsid w:val="00A74F6F"/>
    <w:rsid w:val="00AD013C"/>
    <w:rsid w:val="00AD7557"/>
    <w:rsid w:val="00B05655"/>
    <w:rsid w:val="00B15D50"/>
    <w:rsid w:val="00B3713D"/>
    <w:rsid w:val="00B50C5D"/>
    <w:rsid w:val="00B51253"/>
    <w:rsid w:val="00B525CC"/>
    <w:rsid w:val="00CE1EDB"/>
    <w:rsid w:val="00D404F2"/>
    <w:rsid w:val="00D74286"/>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941"/>
    <w:rPr>
      <w:lang w:eastAsia="en-US"/>
    </w:rPr>
  </w:style>
  <w:style w:type="paragraph" w:styleId="Titolo1">
    <w:name w:val="heading 1"/>
    <w:next w:val="Titolo2"/>
    <w:link w:val="Titolo1Carattere"/>
    <w:uiPriority w:val="99"/>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uiPriority w:val="99"/>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uiPriority w:val="99"/>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uiPriority w:val="99"/>
    <w:qFormat/>
    <w:rsid w:val="006A4941"/>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uiPriority w:val="99"/>
    <w:rsid w:val="00E607E6"/>
    <w:rPr>
      <w:rFonts w:ascii="Times" w:hAnsi="Times"/>
      <w:smallCaps/>
      <w:noProof/>
      <w:sz w:val="18"/>
      <w:lang w:bidi="ar-SA"/>
    </w:rPr>
  </w:style>
  <w:style w:type="character" w:customStyle="1" w:styleId="Titolo4Carattere">
    <w:name w:val="Titolo 4 Carattere"/>
    <w:basedOn w:val="Carpredefinitoparagrafo"/>
    <w:link w:val="Titolo4"/>
    <w:uiPriority w:val="99"/>
    <w:rsid w:val="006A4941"/>
    <w:rPr>
      <w:rFonts w:ascii="Times" w:hAnsi="Times"/>
      <w:b/>
      <w:bCs/>
      <w:sz w:val="26"/>
      <w:lang w:eastAsia="en-US"/>
    </w:rPr>
  </w:style>
  <w:style w:type="character" w:customStyle="1" w:styleId="Titolo3Carattere">
    <w:name w:val="Titolo 3 Carattere"/>
    <w:basedOn w:val="Carpredefinitoparagrafo"/>
    <w:link w:val="Titolo3"/>
    <w:uiPriority w:val="99"/>
    <w:locked/>
    <w:rsid w:val="006A4941"/>
    <w:rPr>
      <w:rFonts w:ascii="Times" w:hAnsi="Times"/>
      <w:i/>
      <w:caps/>
      <w:noProof/>
      <w:sz w:val="18"/>
    </w:rPr>
  </w:style>
  <w:style w:type="paragraph" w:styleId="Titolo">
    <w:name w:val="Title"/>
    <w:basedOn w:val="Normale"/>
    <w:link w:val="TitoloCarattere"/>
    <w:uiPriority w:val="99"/>
    <w:qFormat/>
    <w:rsid w:val="006A4941"/>
    <w:pPr>
      <w:jc w:val="center"/>
    </w:pPr>
    <w:rPr>
      <w:rFonts w:ascii="Times" w:hAnsi="Times"/>
      <w:sz w:val="26"/>
    </w:rPr>
  </w:style>
  <w:style w:type="character" w:customStyle="1" w:styleId="TitoloCarattere">
    <w:name w:val="Titolo Carattere"/>
    <w:basedOn w:val="Carpredefinitoparagrafo"/>
    <w:link w:val="Titolo"/>
    <w:uiPriority w:val="99"/>
    <w:rsid w:val="006A4941"/>
    <w:rPr>
      <w:rFonts w:ascii="Times" w:hAnsi="Times"/>
      <w:sz w:val="26"/>
      <w:lang w:eastAsia="en-US"/>
    </w:rPr>
  </w:style>
  <w:style w:type="character" w:styleId="Collegamentoipertestuale">
    <w:name w:val="Hyperlink"/>
    <w:basedOn w:val="Carpredefinitoparagrafo"/>
    <w:uiPriority w:val="99"/>
    <w:rsid w:val="006A4941"/>
    <w:rPr>
      <w:rFonts w:cs="Times New Roman"/>
      <w:color w:val="0000FF"/>
      <w:u w:val="single"/>
    </w:rPr>
  </w:style>
  <w:style w:type="paragraph" w:styleId="Intestazione">
    <w:name w:val="header"/>
    <w:basedOn w:val="Normale"/>
    <w:link w:val="IntestazioneCarattere"/>
    <w:uiPriority w:val="99"/>
    <w:rsid w:val="006A4941"/>
    <w:pPr>
      <w:tabs>
        <w:tab w:val="center" w:pos="4819"/>
        <w:tab w:val="right" w:pos="9638"/>
      </w:tabs>
    </w:pPr>
  </w:style>
  <w:style w:type="character" w:customStyle="1" w:styleId="IntestazioneCarattere">
    <w:name w:val="Intestazione Carattere"/>
    <w:basedOn w:val="Carpredefinitoparagrafo"/>
    <w:link w:val="Intestazione"/>
    <w:uiPriority w:val="99"/>
    <w:rsid w:val="006A4941"/>
    <w:rPr>
      <w:lang w:eastAsia="en-US"/>
    </w:rPr>
  </w:style>
  <w:style w:type="paragraph" w:styleId="Pidipagina">
    <w:name w:val="footer"/>
    <w:basedOn w:val="Normale"/>
    <w:link w:val="PidipaginaCarattere"/>
    <w:uiPriority w:val="99"/>
    <w:rsid w:val="006A4941"/>
    <w:pPr>
      <w:tabs>
        <w:tab w:val="center" w:pos="4819"/>
        <w:tab w:val="right" w:pos="9638"/>
      </w:tabs>
    </w:pPr>
  </w:style>
  <w:style w:type="character" w:customStyle="1" w:styleId="PidipaginaCarattere">
    <w:name w:val="Piè di pagina Carattere"/>
    <w:basedOn w:val="Carpredefinitoparagrafo"/>
    <w:link w:val="Pidipagina"/>
    <w:uiPriority w:val="99"/>
    <w:rsid w:val="006A4941"/>
    <w:rPr>
      <w:lang w:eastAsia="en-US"/>
    </w:rPr>
  </w:style>
  <w:style w:type="paragraph" w:styleId="Corpotesto">
    <w:name w:val="Body Text"/>
    <w:basedOn w:val="Normale"/>
    <w:link w:val="CorpotestoCarattere"/>
    <w:uiPriority w:val="99"/>
    <w:rsid w:val="006A4941"/>
    <w:pPr>
      <w:jc w:val="both"/>
    </w:pPr>
    <w:rPr>
      <w:rFonts w:ascii="Times" w:hAnsi="Times"/>
      <w:sz w:val="26"/>
    </w:rPr>
  </w:style>
  <w:style w:type="character" w:customStyle="1" w:styleId="CorpotestoCarattere">
    <w:name w:val="Corpo testo Carattere"/>
    <w:basedOn w:val="Carpredefinitoparagrafo"/>
    <w:link w:val="Corpotesto"/>
    <w:uiPriority w:val="99"/>
    <w:rsid w:val="006A4941"/>
    <w:rPr>
      <w:rFonts w:ascii="Times" w:hAnsi="Times"/>
      <w:sz w:val="26"/>
      <w:lang w:eastAsia="en-US"/>
    </w:rPr>
  </w:style>
  <w:style w:type="paragraph" w:styleId="Testofumetto">
    <w:name w:val="Balloon Text"/>
    <w:basedOn w:val="Normale"/>
    <w:link w:val="TestofumettoCarattere"/>
    <w:uiPriority w:val="99"/>
    <w:rsid w:val="006A4941"/>
    <w:rPr>
      <w:rFonts w:ascii="Tahoma" w:hAnsi="Tahoma" w:cs="Tahoma"/>
      <w:sz w:val="16"/>
      <w:szCs w:val="16"/>
    </w:rPr>
  </w:style>
  <w:style w:type="character" w:customStyle="1" w:styleId="TestofumettoCarattere">
    <w:name w:val="Testo fumetto Carattere"/>
    <w:basedOn w:val="Carpredefinitoparagrafo"/>
    <w:link w:val="Testofumetto"/>
    <w:uiPriority w:val="99"/>
    <w:rsid w:val="006A4941"/>
    <w:rPr>
      <w:rFonts w:ascii="Tahoma" w:hAnsi="Tahoma" w:cs="Tahoma"/>
      <w:sz w:val="16"/>
      <w:szCs w:val="16"/>
      <w:lang w:eastAsia="en-US"/>
    </w:rPr>
  </w:style>
  <w:style w:type="character" w:styleId="Rimandocommento">
    <w:name w:val="annotation reference"/>
    <w:basedOn w:val="Carpredefinitoparagrafo"/>
    <w:uiPriority w:val="99"/>
    <w:unhideWhenUsed/>
    <w:rsid w:val="006A4941"/>
    <w:rPr>
      <w:sz w:val="16"/>
      <w:szCs w:val="16"/>
    </w:rPr>
  </w:style>
  <w:style w:type="paragraph" w:styleId="Testocommento">
    <w:name w:val="annotation text"/>
    <w:basedOn w:val="Normale"/>
    <w:link w:val="TestocommentoCarattere"/>
    <w:uiPriority w:val="99"/>
    <w:unhideWhenUsed/>
    <w:rsid w:val="006A4941"/>
  </w:style>
  <w:style w:type="character" w:customStyle="1" w:styleId="TestocommentoCarattere">
    <w:name w:val="Testo commento Carattere"/>
    <w:basedOn w:val="Carpredefinitoparagrafo"/>
    <w:link w:val="Testocommento"/>
    <w:uiPriority w:val="99"/>
    <w:rsid w:val="006A4941"/>
    <w:rPr>
      <w:lang w:eastAsia="en-US"/>
    </w:rPr>
  </w:style>
  <w:style w:type="paragraph" w:styleId="Soggettocommento">
    <w:name w:val="annotation subject"/>
    <w:basedOn w:val="Testocommento"/>
    <w:next w:val="Testocommento"/>
    <w:link w:val="SoggettocommentoCarattere"/>
    <w:uiPriority w:val="99"/>
    <w:unhideWhenUsed/>
    <w:rsid w:val="006A4941"/>
    <w:rPr>
      <w:b/>
      <w:bCs/>
    </w:rPr>
  </w:style>
  <w:style w:type="character" w:customStyle="1" w:styleId="SoggettocommentoCarattere">
    <w:name w:val="Soggetto commento Carattere"/>
    <w:basedOn w:val="TestocommentoCarattere"/>
    <w:link w:val="Soggettocommento"/>
    <w:uiPriority w:val="99"/>
    <w:rsid w:val="006A4941"/>
    <w:rPr>
      <w:b/>
      <w:bCs/>
      <w:lang w:eastAsia="en-US"/>
    </w:rPr>
  </w:style>
  <w:style w:type="paragraph" w:customStyle="1" w:styleId="testo10">
    <w:name w:val="testo 1"/>
    <w:rsid w:val="006A4941"/>
    <w:pPr>
      <w:spacing w:line="220" w:lineRule="exact"/>
      <w:ind w:left="284" w:hanging="284"/>
      <w:jc w:val="both"/>
    </w:pPr>
    <w:rPr>
      <w:rFonts w:ascii="Times" w:hAnsi="Times" w:cs="Times"/>
      <w:noProof/>
      <w:sz w:val="18"/>
      <w:szCs w:val="18"/>
    </w:rPr>
  </w:style>
  <w:style w:type="paragraph" w:styleId="Paragrafoelenco">
    <w:name w:val="List Paragraph"/>
    <w:basedOn w:val="Normale"/>
    <w:uiPriority w:val="34"/>
    <w:qFormat/>
    <w:rsid w:val="006A4941"/>
    <w:pPr>
      <w:ind w:left="720"/>
      <w:contextualSpacing/>
    </w:pPr>
  </w:style>
  <w:style w:type="paragraph" w:styleId="Testonotaapidipagina">
    <w:name w:val="footnote text"/>
    <w:basedOn w:val="Normale"/>
    <w:link w:val="TestonotaapidipaginaCarattere"/>
    <w:semiHidden/>
    <w:unhideWhenUsed/>
    <w:rsid w:val="003D39D3"/>
  </w:style>
  <w:style w:type="character" w:customStyle="1" w:styleId="TestonotaapidipaginaCarattere">
    <w:name w:val="Testo nota a piè di pagina Carattere"/>
    <w:basedOn w:val="Carpredefinitoparagrafo"/>
    <w:link w:val="Testonotaapidipagina"/>
    <w:semiHidden/>
    <w:rsid w:val="003D39D3"/>
    <w:rPr>
      <w:lang w:eastAsia="en-US"/>
    </w:rPr>
  </w:style>
  <w:style w:type="character" w:styleId="Rimandonotaapidipagina">
    <w:name w:val="footnote reference"/>
    <w:basedOn w:val="Carpredefinitoparagrafo"/>
    <w:semiHidden/>
    <w:unhideWhenUsed/>
    <w:rsid w:val="003D39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941"/>
    <w:rPr>
      <w:lang w:eastAsia="en-US"/>
    </w:rPr>
  </w:style>
  <w:style w:type="paragraph" w:styleId="Titolo1">
    <w:name w:val="heading 1"/>
    <w:next w:val="Titolo2"/>
    <w:link w:val="Titolo1Carattere"/>
    <w:uiPriority w:val="99"/>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uiPriority w:val="99"/>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uiPriority w:val="99"/>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uiPriority w:val="99"/>
    <w:qFormat/>
    <w:rsid w:val="006A4941"/>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uiPriority w:val="99"/>
    <w:rsid w:val="00E607E6"/>
    <w:rPr>
      <w:rFonts w:ascii="Times" w:hAnsi="Times"/>
      <w:smallCaps/>
      <w:noProof/>
      <w:sz w:val="18"/>
      <w:lang w:bidi="ar-SA"/>
    </w:rPr>
  </w:style>
  <w:style w:type="character" w:customStyle="1" w:styleId="Titolo4Carattere">
    <w:name w:val="Titolo 4 Carattere"/>
    <w:basedOn w:val="Carpredefinitoparagrafo"/>
    <w:link w:val="Titolo4"/>
    <w:uiPriority w:val="99"/>
    <w:rsid w:val="006A4941"/>
    <w:rPr>
      <w:rFonts w:ascii="Times" w:hAnsi="Times"/>
      <w:b/>
      <w:bCs/>
      <w:sz w:val="26"/>
      <w:lang w:eastAsia="en-US"/>
    </w:rPr>
  </w:style>
  <w:style w:type="character" w:customStyle="1" w:styleId="Titolo3Carattere">
    <w:name w:val="Titolo 3 Carattere"/>
    <w:basedOn w:val="Carpredefinitoparagrafo"/>
    <w:link w:val="Titolo3"/>
    <w:uiPriority w:val="99"/>
    <w:locked/>
    <w:rsid w:val="006A4941"/>
    <w:rPr>
      <w:rFonts w:ascii="Times" w:hAnsi="Times"/>
      <w:i/>
      <w:caps/>
      <w:noProof/>
      <w:sz w:val="18"/>
    </w:rPr>
  </w:style>
  <w:style w:type="paragraph" w:styleId="Titolo">
    <w:name w:val="Title"/>
    <w:basedOn w:val="Normale"/>
    <w:link w:val="TitoloCarattere"/>
    <w:uiPriority w:val="99"/>
    <w:qFormat/>
    <w:rsid w:val="006A4941"/>
    <w:pPr>
      <w:jc w:val="center"/>
    </w:pPr>
    <w:rPr>
      <w:rFonts w:ascii="Times" w:hAnsi="Times"/>
      <w:sz w:val="26"/>
    </w:rPr>
  </w:style>
  <w:style w:type="character" w:customStyle="1" w:styleId="TitoloCarattere">
    <w:name w:val="Titolo Carattere"/>
    <w:basedOn w:val="Carpredefinitoparagrafo"/>
    <w:link w:val="Titolo"/>
    <w:uiPriority w:val="99"/>
    <w:rsid w:val="006A4941"/>
    <w:rPr>
      <w:rFonts w:ascii="Times" w:hAnsi="Times"/>
      <w:sz w:val="26"/>
      <w:lang w:eastAsia="en-US"/>
    </w:rPr>
  </w:style>
  <w:style w:type="character" w:styleId="Collegamentoipertestuale">
    <w:name w:val="Hyperlink"/>
    <w:basedOn w:val="Carpredefinitoparagrafo"/>
    <w:uiPriority w:val="99"/>
    <w:rsid w:val="006A4941"/>
    <w:rPr>
      <w:rFonts w:cs="Times New Roman"/>
      <w:color w:val="0000FF"/>
      <w:u w:val="single"/>
    </w:rPr>
  </w:style>
  <w:style w:type="paragraph" w:styleId="Intestazione">
    <w:name w:val="header"/>
    <w:basedOn w:val="Normale"/>
    <w:link w:val="IntestazioneCarattere"/>
    <w:uiPriority w:val="99"/>
    <w:rsid w:val="006A4941"/>
    <w:pPr>
      <w:tabs>
        <w:tab w:val="center" w:pos="4819"/>
        <w:tab w:val="right" w:pos="9638"/>
      </w:tabs>
    </w:pPr>
  </w:style>
  <w:style w:type="character" w:customStyle="1" w:styleId="IntestazioneCarattere">
    <w:name w:val="Intestazione Carattere"/>
    <w:basedOn w:val="Carpredefinitoparagrafo"/>
    <w:link w:val="Intestazione"/>
    <w:uiPriority w:val="99"/>
    <w:rsid w:val="006A4941"/>
    <w:rPr>
      <w:lang w:eastAsia="en-US"/>
    </w:rPr>
  </w:style>
  <w:style w:type="paragraph" w:styleId="Pidipagina">
    <w:name w:val="footer"/>
    <w:basedOn w:val="Normale"/>
    <w:link w:val="PidipaginaCarattere"/>
    <w:uiPriority w:val="99"/>
    <w:rsid w:val="006A4941"/>
    <w:pPr>
      <w:tabs>
        <w:tab w:val="center" w:pos="4819"/>
        <w:tab w:val="right" w:pos="9638"/>
      </w:tabs>
    </w:pPr>
  </w:style>
  <w:style w:type="character" w:customStyle="1" w:styleId="PidipaginaCarattere">
    <w:name w:val="Piè di pagina Carattere"/>
    <w:basedOn w:val="Carpredefinitoparagrafo"/>
    <w:link w:val="Pidipagina"/>
    <w:uiPriority w:val="99"/>
    <w:rsid w:val="006A4941"/>
    <w:rPr>
      <w:lang w:eastAsia="en-US"/>
    </w:rPr>
  </w:style>
  <w:style w:type="paragraph" w:styleId="Corpotesto">
    <w:name w:val="Body Text"/>
    <w:basedOn w:val="Normale"/>
    <w:link w:val="CorpotestoCarattere"/>
    <w:uiPriority w:val="99"/>
    <w:rsid w:val="006A4941"/>
    <w:pPr>
      <w:jc w:val="both"/>
    </w:pPr>
    <w:rPr>
      <w:rFonts w:ascii="Times" w:hAnsi="Times"/>
      <w:sz w:val="26"/>
    </w:rPr>
  </w:style>
  <w:style w:type="character" w:customStyle="1" w:styleId="CorpotestoCarattere">
    <w:name w:val="Corpo testo Carattere"/>
    <w:basedOn w:val="Carpredefinitoparagrafo"/>
    <w:link w:val="Corpotesto"/>
    <w:uiPriority w:val="99"/>
    <w:rsid w:val="006A4941"/>
    <w:rPr>
      <w:rFonts w:ascii="Times" w:hAnsi="Times"/>
      <w:sz w:val="26"/>
      <w:lang w:eastAsia="en-US"/>
    </w:rPr>
  </w:style>
  <w:style w:type="paragraph" w:styleId="Testofumetto">
    <w:name w:val="Balloon Text"/>
    <w:basedOn w:val="Normale"/>
    <w:link w:val="TestofumettoCarattere"/>
    <w:uiPriority w:val="99"/>
    <w:rsid w:val="006A4941"/>
    <w:rPr>
      <w:rFonts w:ascii="Tahoma" w:hAnsi="Tahoma" w:cs="Tahoma"/>
      <w:sz w:val="16"/>
      <w:szCs w:val="16"/>
    </w:rPr>
  </w:style>
  <w:style w:type="character" w:customStyle="1" w:styleId="TestofumettoCarattere">
    <w:name w:val="Testo fumetto Carattere"/>
    <w:basedOn w:val="Carpredefinitoparagrafo"/>
    <w:link w:val="Testofumetto"/>
    <w:uiPriority w:val="99"/>
    <w:rsid w:val="006A4941"/>
    <w:rPr>
      <w:rFonts w:ascii="Tahoma" w:hAnsi="Tahoma" w:cs="Tahoma"/>
      <w:sz w:val="16"/>
      <w:szCs w:val="16"/>
      <w:lang w:eastAsia="en-US"/>
    </w:rPr>
  </w:style>
  <w:style w:type="character" w:styleId="Rimandocommento">
    <w:name w:val="annotation reference"/>
    <w:basedOn w:val="Carpredefinitoparagrafo"/>
    <w:uiPriority w:val="99"/>
    <w:unhideWhenUsed/>
    <w:rsid w:val="006A4941"/>
    <w:rPr>
      <w:sz w:val="16"/>
      <w:szCs w:val="16"/>
    </w:rPr>
  </w:style>
  <w:style w:type="paragraph" w:styleId="Testocommento">
    <w:name w:val="annotation text"/>
    <w:basedOn w:val="Normale"/>
    <w:link w:val="TestocommentoCarattere"/>
    <w:uiPriority w:val="99"/>
    <w:unhideWhenUsed/>
    <w:rsid w:val="006A4941"/>
  </w:style>
  <w:style w:type="character" w:customStyle="1" w:styleId="TestocommentoCarattere">
    <w:name w:val="Testo commento Carattere"/>
    <w:basedOn w:val="Carpredefinitoparagrafo"/>
    <w:link w:val="Testocommento"/>
    <w:uiPriority w:val="99"/>
    <w:rsid w:val="006A4941"/>
    <w:rPr>
      <w:lang w:eastAsia="en-US"/>
    </w:rPr>
  </w:style>
  <w:style w:type="paragraph" w:styleId="Soggettocommento">
    <w:name w:val="annotation subject"/>
    <w:basedOn w:val="Testocommento"/>
    <w:next w:val="Testocommento"/>
    <w:link w:val="SoggettocommentoCarattere"/>
    <w:uiPriority w:val="99"/>
    <w:unhideWhenUsed/>
    <w:rsid w:val="006A4941"/>
    <w:rPr>
      <w:b/>
      <w:bCs/>
    </w:rPr>
  </w:style>
  <w:style w:type="character" w:customStyle="1" w:styleId="SoggettocommentoCarattere">
    <w:name w:val="Soggetto commento Carattere"/>
    <w:basedOn w:val="TestocommentoCarattere"/>
    <w:link w:val="Soggettocommento"/>
    <w:uiPriority w:val="99"/>
    <w:rsid w:val="006A4941"/>
    <w:rPr>
      <w:b/>
      <w:bCs/>
      <w:lang w:eastAsia="en-US"/>
    </w:rPr>
  </w:style>
  <w:style w:type="paragraph" w:customStyle="1" w:styleId="testo10">
    <w:name w:val="testo 1"/>
    <w:rsid w:val="006A4941"/>
    <w:pPr>
      <w:spacing w:line="220" w:lineRule="exact"/>
      <w:ind w:left="284" w:hanging="284"/>
      <w:jc w:val="both"/>
    </w:pPr>
    <w:rPr>
      <w:rFonts w:ascii="Times" w:hAnsi="Times" w:cs="Times"/>
      <w:noProof/>
      <w:sz w:val="18"/>
      <w:szCs w:val="18"/>
    </w:rPr>
  </w:style>
  <w:style w:type="paragraph" w:styleId="Paragrafoelenco">
    <w:name w:val="List Paragraph"/>
    <w:basedOn w:val="Normale"/>
    <w:uiPriority w:val="34"/>
    <w:qFormat/>
    <w:rsid w:val="006A4941"/>
    <w:pPr>
      <w:ind w:left="720"/>
      <w:contextualSpacing/>
    </w:pPr>
  </w:style>
  <w:style w:type="paragraph" w:styleId="Testonotaapidipagina">
    <w:name w:val="footnote text"/>
    <w:basedOn w:val="Normale"/>
    <w:link w:val="TestonotaapidipaginaCarattere"/>
    <w:semiHidden/>
    <w:unhideWhenUsed/>
    <w:rsid w:val="003D39D3"/>
  </w:style>
  <w:style w:type="character" w:customStyle="1" w:styleId="TestonotaapidipaginaCarattere">
    <w:name w:val="Testo nota a piè di pagina Carattere"/>
    <w:basedOn w:val="Carpredefinitoparagrafo"/>
    <w:link w:val="Testonotaapidipagina"/>
    <w:semiHidden/>
    <w:rsid w:val="003D39D3"/>
    <w:rPr>
      <w:lang w:eastAsia="en-US"/>
    </w:rPr>
  </w:style>
  <w:style w:type="character" w:styleId="Rimandonotaapidipagina">
    <w:name w:val="footnote reference"/>
    <w:basedOn w:val="Carpredefinitoparagrafo"/>
    <w:semiHidden/>
    <w:unhideWhenUsed/>
    <w:rsid w:val="003D39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22972">
      <w:bodyDiv w:val="1"/>
      <w:marLeft w:val="0"/>
      <w:marRight w:val="0"/>
      <w:marTop w:val="0"/>
      <w:marBottom w:val="0"/>
      <w:divBdr>
        <w:top w:val="none" w:sz="0" w:space="0" w:color="auto"/>
        <w:left w:val="none" w:sz="0" w:space="0" w:color="auto"/>
        <w:bottom w:val="none" w:sz="0" w:space="0" w:color="auto"/>
        <w:right w:val="none" w:sz="0" w:space="0" w:color="auto"/>
      </w:divBdr>
    </w:div>
    <w:div w:id="16597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heda-margolius-kovaly/sotto-una-stella-crudele-una-vita-a-praga-1941-1968-9788845931642-249191.html" TargetMode="External"/><Relationship Id="rId5" Type="http://schemas.openxmlformats.org/officeDocument/2006/relationships/settings" Target="settings.xml"/><Relationship Id="rId10" Type="http://schemas.openxmlformats.org/officeDocument/2006/relationships/hyperlink" Target="https://librerie.unicatt.it/scheda-libro/maurizio-fioravanti/costituzione-italiana-articolo-2-9788843088584-253619.html" TargetMode="External"/><Relationship Id="rId4" Type="http://schemas.microsoft.com/office/2007/relationships/stylesWithEffects" Target="stylesWithEffects.xml"/><Relationship Id="rId9" Type="http://schemas.openxmlformats.org/officeDocument/2006/relationships/hyperlink" Target="https://librerie.unicatt.it/scheda-libro/costa-pietro/cittadinanza-9788842075875-17424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D9C98-EE06-49C5-B765-ACF408CB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534</Words>
  <Characters>3738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2020-05-04T07:51:00Z</dcterms:created>
  <dcterms:modified xsi:type="dcterms:W3CDTF">2020-08-03T11:28:00Z</dcterms:modified>
</cp:coreProperties>
</file>