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17" w:rsidRDefault="007F5417" w:rsidP="007F5417">
      <w:pPr>
        <w:pStyle w:val="Titolo1"/>
      </w:pPr>
      <w:r w:rsidRPr="007F5417">
        <w:t>Storia del mondo contemporaneo</w:t>
      </w:r>
    </w:p>
    <w:p w:rsidR="007F5417" w:rsidRDefault="007F5417" w:rsidP="007F5417">
      <w:pPr>
        <w:pStyle w:val="Titolo2"/>
      </w:pPr>
      <w:r w:rsidRPr="007F5417">
        <w:t>Prof. Maria Bocci</w:t>
      </w:r>
    </w:p>
    <w:p w:rsidR="007F5417" w:rsidRDefault="007F5417" w:rsidP="007F5417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2559DC" w:rsidRPr="007F5417" w:rsidRDefault="002559DC" w:rsidP="002559DC">
      <w:pPr>
        <w:rPr>
          <w:szCs w:val="20"/>
        </w:rPr>
      </w:pPr>
      <w:r w:rsidRPr="007F5417">
        <w:rPr>
          <w:szCs w:val="20"/>
        </w:rPr>
        <w:t xml:space="preserve">Il corso ha l’obiettivo di fornire le conoscenze necessarie a ricostruire il quadro generale della storia italiana ed europea dall’inizio del Novecento alla guerra fredda. La memoria delle parti più enigmatiche della storia contemporanea fornirà strumenti storici e culturali che sono importanti per maturare capacità di giudizio e responsabilità personale. Nello specifico, il corso si propone di: </w:t>
      </w:r>
    </w:p>
    <w:p w:rsidR="002559DC" w:rsidRPr="00994DE2" w:rsidRDefault="002559DC" w:rsidP="002559DC">
      <w:pPr>
        <w:pStyle w:val="Paragrafoelenco"/>
        <w:numPr>
          <w:ilvl w:val="0"/>
          <w:numId w:val="2"/>
        </w:numPr>
        <w:ind w:left="284" w:hanging="284"/>
        <w:rPr>
          <w:szCs w:val="20"/>
        </w:rPr>
      </w:pPr>
      <w:r w:rsidRPr="00994DE2">
        <w:rPr>
          <w:szCs w:val="20"/>
        </w:rPr>
        <w:t>sviluppare un approccio critico allo studio della disciplina, attento ai nessi causali e alle relazioni di lungo periodo tra la storia del Novecento e il mondo presente;</w:t>
      </w:r>
    </w:p>
    <w:p w:rsidR="002559DC" w:rsidRPr="00994DE2" w:rsidRDefault="002559DC" w:rsidP="002559DC">
      <w:pPr>
        <w:pStyle w:val="Paragrafoelenco"/>
        <w:numPr>
          <w:ilvl w:val="0"/>
          <w:numId w:val="2"/>
        </w:numPr>
        <w:ind w:left="284" w:hanging="284"/>
        <w:rPr>
          <w:szCs w:val="20"/>
        </w:rPr>
      </w:pPr>
      <w:r w:rsidRPr="00994DE2">
        <w:rPr>
          <w:szCs w:val="20"/>
        </w:rPr>
        <w:t>favorire la consapevolezza dei problemi storiografici connessi all’interpretazione di fenomeni come il totalitarismo e la crisi della democrazia.</w:t>
      </w:r>
    </w:p>
    <w:p w:rsidR="002559DC" w:rsidRPr="007F5417" w:rsidRDefault="002559DC" w:rsidP="002559DC">
      <w:pPr>
        <w:rPr>
          <w:szCs w:val="20"/>
        </w:rPr>
      </w:pPr>
      <w:r w:rsidRPr="007F5417">
        <w:rPr>
          <w:szCs w:val="20"/>
        </w:rPr>
        <w:t>Al termine del corso, lo studente sarà in grado di:</w:t>
      </w:r>
    </w:p>
    <w:p w:rsidR="002559DC" w:rsidRPr="00994DE2" w:rsidRDefault="002559DC" w:rsidP="002559DC">
      <w:pPr>
        <w:pStyle w:val="Paragrafoelenco"/>
        <w:numPr>
          <w:ilvl w:val="0"/>
          <w:numId w:val="2"/>
        </w:numPr>
        <w:ind w:left="284" w:hanging="284"/>
        <w:rPr>
          <w:szCs w:val="20"/>
        </w:rPr>
      </w:pPr>
      <w:r w:rsidRPr="00994DE2">
        <w:rPr>
          <w:szCs w:val="20"/>
        </w:rPr>
        <w:t>conoscere e comprendere gli snodi fondamentali della storia del Novecento, dall’inizio del secolo alla guerra fredda;</w:t>
      </w:r>
    </w:p>
    <w:p w:rsidR="002559DC" w:rsidRPr="00994DE2" w:rsidRDefault="002559DC" w:rsidP="002559DC">
      <w:pPr>
        <w:pStyle w:val="Paragrafoelenco"/>
        <w:numPr>
          <w:ilvl w:val="0"/>
          <w:numId w:val="2"/>
        </w:numPr>
        <w:ind w:left="284" w:hanging="284"/>
        <w:rPr>
          <w:szCs w:val="20"/>
        </w:rPr>
      </w:pPr>
      <w:r w:rsidRPr="00994DE2">
        <w:rPr>
          <w:szCs w:val="20"/>
        </w:rPr>
        <w:t>riflettere su alcune dinamiche storiche che hanno segnato la storia del Novecento e che tuttora ripropongono interrogativi cruciali;</w:t>
      </w:r>
    </w:p>
    <w:p w:rsidR="002559DC" w:rsidRPr="00994DE2" w:rsidRDefault="002559DC" w:rsidP="002559DC">
      <w:pPr>
        <w:pStyle w:val="Paragrafoelenco"/>
        <w:numPr>
          <w:ilvl w:val="0"/>
          <w:numId w:val="2"/>
        </w:numPr>
        <w:ind w:left="284" w:hanging="284"/>
        <w:rPr>
          <w:szCs w:val="20"/>
        </w:rPr>
      </w:pPr>
      <w:r w:rsidRPr="007F5417">
        <w:rPr>
          <w:szCs w:val="20"/>
        </w:rPr>
        <w:t>sviluppare capacità di comprensione critica, necessaria ad incrementare autonome capacità di giudizio anche in relazione ad interventi educativi e formativi che siano consapevoli delle dinamiche storiche e culturali sottese al mondo in cui viviamo.</w:t>
      </w:r>
    </w:p>
    <w:p w:rsidR="007F5417" w:rsidRDefault="007F5417" w:rsidP="007F5417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2559DC" w:rsidRDefault="002559DC" w:rsidP="002559DC">
      <w:pPr>
        <w:spacing w:before="120"/>
        <w:rPr>
          <w:szCs w:val="20"/>
        </w:rPr>
      </w:pPr>
      <w:r w:rsidRPr="007F5417">
        <w:rPr>
          <w:szCs w:val="20"/>
        </w:rPr>
        <w:t>Il corso affronterà la storia del Novecento e in particolare il contrastato sviluppo della democrazia e l’avvento dei regimi totalitari. Partendo dalle avanguardie di inizio secolo e dalla cesura della Grande Guerra, si soffermerà sul totalitarismo e sul fascismo, per riflettere sulla natura della politica e sul ruolo dell’individuo e della collettività nell’epoca della modernizzazione e della società di massa. Durante il primo semestre saranno analizzati alcuni aspetti della storia europea ed italiana che hanno preparato i totalitarismi. Nel secondo semestre ci si soffermerà sulle dimensioni politico-istituzionali, ideologiche e organizzative che connotano il fascismo e i totalitarismi, regimi che hanno messo in luce la vulnerabilità della democrazia liberale di fronte alla sfida di movimenti che mobilitano le passioni collettive in nome di ideologie integraliste e intolleranti. Si terrà conto, inoltre, del problema del consenso, e dunque delle relazioni che i regimi totalitari hanno instaurato con la società civile e con i cittadini.</w:t>
      </w:r>
    </w:p>
    <w:p w:rsidR="007F5417" w:rsidRPr="00994DE2" w:rsidRDefault="007F5417" w:rsidP="00994DE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186406">
        <w:rPr>
          <w:rStyle w:val="Rimandonotaapidipagina"/>
          <w:b/>
          <w:i/>
          <w:sz w:val="18"/>
        </w:rPr>
        <w:footnoteReference w:id="1"/>
      </w:r>
    </w:p>
    <w:p w:rsidR="007F5417" w:rsidRPr="007F5417" w:rsidRDefault="007F5417" w:rsidP="007F5417">
      <w:pPr>
        <w:pStyle w:val="Testo1"/>
        <w:spacing w:before="0" w:line="240" w:lineRule="atLeast"/>
        <w:rPr>
          <w:spacing w:val="-5"/>
        </w:rPr>
      </w:pPr>
      <w:r w:rsidRPr="007D66EE">
        <w:rPr>
          <w:smallCaps/>
        </w:rPr>
        <w:t>1.</w:t>
      </w:r>
      <w:r w:rsidRPr="007D66EE">
        <w:rPr>
          <w:smallCaps/>
        </w:rPr>
        <w:tab/>
      </w:r>
      <w:r w:rsidRPr="007F5417">
        <w:rPr>
          <w:smallCaps/>
          <w:spacing w:val="-5"/>
          <w:sz w:val="16"/>
        </w:rPr>
        <w:t>A. Ventrone,</w:t>
      </w:r>
      <w:r w:rsidRPr="007F5417">
        <w:rPr>
          <w:i/>
          <w:spacing w:val="-5"/>
        </w:rPr>
        <w:t xml:space="preserve"> Grande Guerra e Novecento. La storia che ha cambiato il mondo,</w:t>
      </w:r>
      <w:r w:rsidRPr="007F5417">
        <w:rPr>
          <w:spacing w:val="-5"/>
        </w:rPr>
        <w:t xml:space="preserve"> Donzelli, Roma, 2015 (pp. 3-35 e 81-212).</w:t>
      </w:r>
      <w:r w:rsidR="00186406">
        <w:rPr>
          <w:spacing w:val="-5"/>
        </w:rPr>
        <w:t xml:space="preserve"> </w:t>
      </w:r>
      <w:hyperlink r:id="rId9" w:history="1">
        <w:r w:rsidR="00186406" w:rsidRPr="0018640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7F5417" w:rsidRPr="007F5417" w:rsidRDefault="007F5417" w:rsidP="007F5417">
      <w:pPr>
        <w:pStyle w:val="Testo1"/>
        <w:spacing w:before="0" w:line="240" w:lineRule="atLeast"/>
        <w:rPr>
          <w:spacing w:val="-5"/>
        </w:rPr>
      </w:pPr>
      <w:r w:rsidRPr="007F5417">
        <w:rPr>
          <w:smallCaps/>
          <w:spacing w:val="-5"/>
          <w:sz w:val="16"/>
        </w:rPr>
        <w:t>2.</w:t>
      </w:r>
      <w:r w:rsidRPr="007F5417">
        <w:rPr>
          <w:smallCaps/>
          <w:spacing w:val="-5"/>
          <w:sz w:val="16"/>
        </w:rPr>
        <w:tab/>
        <w:t>E. Gentile,</w:t>
      </w:r>
      <w:r w:rsidRPr="007F5417">
        <w:rPr>
          <w:i/>
          <w:spacing w:val="-5"/>
        </w:rPr>
        <w:t xml:space="preserve"> Fascismo. Storia e interpretazione,</w:t>
      </w:r>
      <w:r w:rsidRPr="007F5417">
        <w:rPr>
          <w:spacing w:val="-5"/>
        </w:rPr>
        <w:t xml:space="preserve"> Laterza, Roma-Bari, 2011 o edizioni successive (introduzione; capitoli I, III, IV, VI, VIII, X; considerazioni conclusive).</w:t>
      </w:r>
      <w:r w:rsidR="00186406">
        <w:rPr>
          <w:spacing w:val="-5"/>
        </w:rPr>
        <w:t xml:space="preserve"> </w:t>
      </w:r>
      <w:hyperlink r:id="rId10" w:history="1">
        <w:r w:rsidR="00186406" w:rsidRPr="0018640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7F5417" w:rsidRPr="007F5417" w:rsidRDefault="007F5417" w:rsidP="007F5417">
      <w:pPr>
        <w:pStyle w:val="Testo1"/>
        <w:spacing w:before="0" w:line="240" w:lineRule="atLeast"/>
        <w:rPr>
          <w:spacing w:val="-5"/>
        </w:rPr>
      </w:pPr>
      <w:r w:rsidRPr="007D66EE">
        <w:t xml:space="preserve">Per contestualizzare le tematiche affrontate durante il corso </w:t>
      </w:r>
      <w:r>
        <w:t>gli studenti potranno ricorrere a</w:t>
      </w:r>
      <w:r w:rsidRPr="007D66EE">
        <w:t xml:space="preserve"> un manuale in uso nella scuola secondaria </w:t>
      </w:r>
      <w:r>
        <w:t>di secondo grado.</w:t>
      </w:r>
      <w:r w:rsidRPr="007D66EE">
        <w:t xml:space="preserve"> Si consiglia di far riferimento a </w:t>
      </w:r>
      <w:r w:rsidR="00994DE2">
        <w:rPr>
          <w:smallCaps/>
          <w:spacing w:val="-5"/>
          <w:sz w:val="16"/>
        </w:rPr>
        <w:t>G. Sabbatucci-</w:t>
      </w:r>
      <w:r w:rsidRPr="007F5417">
        <w:rPr>
          <w:smallCaps/>
          <w:spacing w:val="-5"/>
          <w:sz w:val="16"/>
        </w:rPr>
        <w:t>V. Vidotto,</w:t>
      </w:r>
      <w:r w:rsidRPr="007F5417">
        <w:rPr>
          <w:i/>
          <w:spacing w:val="-5"/>
        </w:rPr>
        <w:t xml:space="preserve"> Storia contemporanea. Dalla Grande Guerra a oggi,</w:t>
      </w:r>
      <w:r w:rsidRPr="007F5417">
        <w:rPr>
          <w:spacing w:val="-5"/>
        </w:rPr>
        <w:t xml:space="preserve"> Laterza, Roma-Bari, 2019 (capitoli 1-6, 8, 9, 11).</w:t>
      </w:r>
      <w:r w:rsidR="00186406">
        <w:rPr>
          <w:spacing w:val="-5"/>
        </w:rPr>
        <w:t xml:space="preserve"> </w:t>
      </w:r>
      <w:hyperlink r:id="rId11" w:history="1">
        <w:r w:rsidR="00186406" w:rsidRPr="0018640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7F5417" w:rsidRDefault="007F5417" w:rsidP="007F541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7F5417" w:rsidRPr="007F5417" w:rsidRDefault="002559DC" w:rsidP="007F5417">
      <w:pPr>
        <w:pStyle w:val="Testo2"/>
      </w:pPr>
      <w:r w:rsidRPr="007F5417">
        <w:t>Lezioni in aula, integrate con il supporto di documentazione iconografica e audiovisiva. Gli schemi delle lezioni saranno messi a disposizione degli studenti attraverso la piattaforma Blackboard dell’Ateneo</w:t>
      </w:r>
      <w:r w:rsidR="007F5417" w:rsidRPr="007F5417">
        <w:t>.</w:t>
      </w:r>
    </w:p>
    <w:p w:rsidR="007F5417" w:rsidRDefault="007F5417" w:rsidP="007F541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2559DC" w:rsidRPr="00684488" w:rsidRDefault="002559DC" w:rsidP="002559DC">
      <w:pPr>
        <w:pStyle w:val="Testo2"/>
        <w:rPr>
          <w:rFonts w:ascii="Times New Roman" w:hAnsi="Times New Roman"/>
          <w:szCs w:val="18"/>
        </w:rPr>
      </w:pPr>
      <w:r w:rsidRPr="00B31AFA">
        <w:t xml:space="preserve">L’esame </w:t>
      </w:r>
      <w:r>
        <w:t xml:space="preserve">consiste in una prova </w:t>
      </w:r>
      <w:r w:rsidRPr="00B31AFA">
        <w:t>orale</w:t>
      </w:r>
      <w:r>
        <w:t xml:space="preserve"> (colloquio)</w:t>
      </w:r>
      <w:r w:rsidRPr="00B31AFA">
        <w:t xml:space="preserve">. </w:t>
      </w:r>
      <w:r>
        <w:t>Gli studenti potranno su</w:t>
      </w:r>
      <w:r w:rsidRPr="008B732A">
        <w:t xml:space="preserve">ddividerlo </w:t>
      </w:r>
      <w:r>
        <w:t xml:space="preserve">in due parti </w:t>
      </w:r>
      <w:r w:rsidRPr="008B732A">
        <w:t>con una prova intermedia (</w:t>
      </w:r>
      <w:r>
        <w:t xml:space="preserve">sempre nella forma di colloquio </w:t>
      </w:r>
      <w:r w:rsidRPr="008B732A">
        <w:t>orale) che si svolgerà durante la s</w:t>
      </w:r>
      <w:r>
        <w:t>essione di gennaio-febbraio 2020</w:t>
      </w:r>
      <w:r w:rsidRPr="008B732A">
        <w:t>.</w:t>
      </w:r>
      <w:r>
        <w:t xml:space="preserve"> </w:t>
      </w:r>
      <w:r w:rsidRPr="008B732A">
        <w:t xml:space="preserve">La prova intermedia verterà sui temi trattati nel primo semestre (che si riferiranno al volume di A. Ventrone segnalato nella bibliografia) e sugli argomenti di storia generale che saranno indicati all’inizio del corso. </w:t>
      </w:r>
      <w:r w:rsidRPr="00705090">
        <w:rPr>
          <w:rFonts w:ascii="Times New Roman" w:hAnsi="Times New Roman"/>
          <w:color w:val="000000"/>
          <w:szCs w:val="18"/>
        </w:rPr>
        <w:t xml:space="preserve">La calanderizazione della prova intermedia sarà resa nota sulla </w:t>
      </w:r>
      <w:r w:rsidRPr="00705090">
        <w:rPr>
          <w:rFonts w:ascii="Times New Roman" w:hAnsi="Times New Roman"/>
          <w:szCs w:val="18"/>
        </w:rPr>
        <w:t>piattaforma Blackboard, attraverso la quale sarà possibile iscriversi.</w:t>
      </w:r>
    </w:p>
    <w:p w:rsidR="002559DC" w:rsidRPr="008B732A" w:rsidRDefault="002559DC" w:rsidP="002559DC">
      <w:pPr>
        <w:pStyle w:val="Testo2"/>
      </w:pPr>
      <w:r w:rsidRPr="008B732A">
        <w:t>Il completamento dell’esame avverrà a partire dagli appelli della sessione estiva. Il voto finale sarà unico, risultante dalla media dell’esito coseguito con la prova intermedia (50%) e di quello ottenuto con il secondo colloquio (50%).</w:t>
      </w:r>
    </w:p>
    <w:p w:rsidR="007F5417" w:rsidRPr="007E7CFE" w:rsidRDefault="002559DC" w:rsidP="002559DC">
      <w:pPr>
        <w:pStyle w:val="Testo2"/>
      </w:pPr>
      <w:r w:rsidRPr="00B31AFA">
        <w:t xml:space="preserve">La valutazione terrà conto </w:t>
      </w:r>
      <w:r>
        <w:t>dei seguenti elementi:</w:t>
      </w:r>
      <w:r w:rsidRPr="00E0049F">
        <w:t xml:space="preserve"> </w:t>
      </w:r>
      <w:r>
        <w:t xml:space="preserve">conoscenza e rielaborazione critica dei contenuti studiati; </w:t>
      </w:r>
      <w:r w:rsidRPr="003F4D81">
        <w:t>comprensione dei nessi contestuali degli eventi</w:t>
      </w:r>
      <w:r>
        <w:t>;</w:t>
      </w:r>
      <w:r w:rsidRPr="00B31AFA">
        <w:t xml:space="preserve"> chiarezza </w:t>
      </w:r>
      <w:r>
        <w:t>ed efficacia nell’esposizione</w:t>
      </w:r>
      <w:r w:rsidR="007F5417" w:rsidRPr="007E7CFE">
        <w:t>.</w:t>
      </w:r>
    </w:p>
    <w:p w:rsidR="007F5417" w:rsidRDefault="007F5417" w:rsidP="007F5417">
      <w:pPr>
        <w:spacing w:before="240" w:after="120" w:line="240" w:lineRule="exact"/>
        <w:rPr>
          <w:b/>
          <w:i/>
          <w:sz w:val="18"/>
        </w:rPr>
      </w:pPr>
      <w:r w:rsidRPr="007E7CFE">
        <w:rPr>
          <w:b/>
          <w:i/>
          <w:sz w:val="18"/>
        </w:rPr>
        <w:t>AVVERTENZE E PREREQUISITI</w:t>
      </w:r>
    </w:p>
    <w:p w:rsidR="007F5417" w:rsidRDefault="007F5417" w:rsidP="007F5417">
      <w:pPr>
        <w:pStyle w:val="Testo2"/>
      </w:pPr>
      <w:r>
        <w:t>Il corso ha carattere introduttivo e non necessita di prerequisiti relativi ai contenuti.</w:t>
      </w:r>
    </w:p>
    <w:p w:rsidR="002559DC" w:rsidRPr="000A6B73" w:rsidRDefault="002559DC" w:rsidP="002559DC">
      <w:pPr>
        <w:pStyle w:val="Testo2"/>
      </w:pPr>
      <w:r w:rsidRPr="000A6B73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7F5417" w:rsidRPr="007F5417" w:rsidRDefault="007F5417" w:rsidP="00994DE2">
      <w:pPr>
        <w:pStyle w:val="Testo2"/>
        <w:spacing w:before="120"/>
        <w:rPr>
          <w:rFonts w:ascii="Times New Roman" w:hAnsi="Times New Roman"/>
          <w:i/>
          <w:szCs w:val="24"/>
        </w:rPr>
      </w:pPr>
      <w:r w:rsidRPr="007F5417">
        <w:rPr>
          <w:rFonts w:ascii="Times New Roman" w:hAnsi="Times New Roman"/>
          <w:i/>
          <w:szCs w:val="24"/>
        </w:rPr>
        <w:t>Orario e luogo di ricevimento</w:t>
      </w:r>
    </w:p>
    <w:p w:rsidR="007F5417" w:rsidRPr="007F5417" w:rsidRDefault="00994DE2" w:rsidP="007F5417">
      <w:pPr>
        <w:pStyle w:val="Testo2"/>
        <w:rPr>
          <w:i/>
        </w:rPr>
      </w:pPr>
      <w:r>
        <w:lastRenderedPageBreak/>
        <w:t>Il</w:t>
      </w:r>
      <w:r w:rsidR="007F5417">
        <w:t xml:space="preserve"> P</w:t>
      </w:r>
      <w:r w:rsidR="007F5417" w:rsidRPr="00B31AFA">
        <w:t>rof. Maria Bocci riceve gli studenti il lunedì alle ore 14</w:t>
      </w:r>
      <w:r w:rsidR="00A8785A">
        <w:t>.</w:t>
      </w:r>
      <w:r w:rsidR="007F5417" w:rsidRPr="00B31AFA">
        <w:t>30 nel suo studio presso il Dipartimento di Storia dell’economia, della società e di Scienze del territorio “Mario Romani”</w:t>
      </w:r>
      <w:r w:rsidR="007F5417">
        <w:t xml:space="preserve">. È </w:t>
      </w:r>
      <w:r w:rsidR="007F5417" w:rsidRPr="00B31AFA">
        <w:t>contattabile al numero telefonico 02</w:t>
      </w:r>
      <w:r>
        <w:t>-</w:t>
      </w:r>
      <w:r w:rsidR="007F5417" w:rsidRPr="00B31AFA">
        <w:t xml:space="preserve">72342697 e all’indirizzo di posta elettronica </w:t>
      </w:r>
      <w:hyperlink r:id="rId12" w:history="1">
        <w:r w:rsidR="007F5417" w:rsidRPr="007F5417">
          <w:rPr>
            <w:i/>
          </w:rPr>
          <w:t>maria.bocci@unicatt.it</w:t>
        </w:r>
      </w:hyperlink>
    </w:p>
    <w:sectPr w:rsidR="007F5417" w:rsidRPr="007F541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406" w:rsidRDefault="00186406" w:rsidP="00186406">
      <w:pPr>
        <w:spacing w:line="240" w:lineRule="auto"/>
      </w:pPr>
      <w:r>
        <w:separator/>
      </w:r>
    </w:p>
  </w:endnote>
  <w:endnote w:type="continuationSeparator" w:id="0">
    <w:p w:rsidR="00186406" w:rsidRDefault="00186406" w:rsidP="001864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406" w:rsidRDefault="00186406" w:rsidP="00186406">
      <w:pPr>
        <w:spacing w:line="240" w:lineRule="auto"/>
      </w:pPr>
      <w:r>
        <w:separator/>
      </w:r>
    </w:p>
  </w:footnote>
  <w:footnote w:type="continuationSeparator" w:id="0">
    <w:p w:rsidR="00186406" w:rsidRDefault="00186406" w:rsidP="00186406">
      <w:pPr>
        <w:spacing w:line="240" w:lineRule="auto"/>
      </w:pPr>
      <w:r>
        <w:continuationSeparator/>
      </w:r>
    </w:p>
  </w:footnote>
  <w:footnote w:id="1">
    <w:p w:rsidR="00186406" w:rsidRDefault="0018640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100D7"/>
    <w:multiLevelType w:val="hybridMultilevel"/>
    <w:tmpl w:val="B7A00164"/>
    <w:lvl w:ilvl="0" w:tplc="43D0F1A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314F4D"/>
    <w:multiLevelType w:val="hybridMultilevel"/>
    <w:tmpl w:val="6D224FF6"/>
    <w:lvl w:ilvl="0" w:tplc="FCBEB126">
      <w:start w:val="2"/>
      <w:numFmt w:val="bullet"/>
      <w:lvlText w:val="-"/>
      <w:lvlJc w:val="left"/>
      <w:pPr>
        <w:ind w:left="77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17"/>
    <w:rsid w:val="00046E20"/>
    <w:rsid w:val="00126148"/>
    <w:rsid w:val="00186406"/>
    <w:rsid w:val="00187B99"/>
    <w:rsid w:val="002014DD"/>
    <w:rsid w:val="002559DC"/>
    <w:rsid w:val="002D0A67"/>
    <w:rsid w:val="002D5E17"/>
    <w:rsid w:val="004D1217"/>
    <w:rsid w:val="004D6008"/>
    <w:rsid w:val="00640794"/>
    <w:rsid w:val="00684488"/>
    <w:rsid w:val="006F1772"/>
    <w:rsid w:val="007E7CFE"/>
    <w:rsid w:val="007F5417"/>
    <w:rsid w:val="008942E7"/>
    <w:rsid w:val="008A1204"/>
    <w:rsid w:val="008B732A"/>
    <w:rsid w:val="00900CCA"/>
    <w:rsid w:val="00924B77"/>
    <w:rsid w:val="00940DA2"/>
    <w:rsid w:val="00994DE2"/>
    <w:rsid w:val="009E055C"/>
    <w:rsid w:val="00A74F6F"/>
    <w:rsid w:val="00A8785A"/>
    <w:rsid w:val="00AC1DA1"/>
    <w:rsid w:val="00AD7557"/>
    <w:rsid w:val="00B50C5D"/>
    <w:rsid w:val="00B51253"/>
    <w:rsid w:val="00B525CC"/>
    <w:rsid w:val="00C62CF4"/>
    <w:rsid w:val="00CA451A"/>
    <w:rsid w:val="00D404F2"/>
    <w:rsid w:val="00E607E6"/>
    <w:rsid w:val="00FA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F5417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character" w:styleId="Collegamentoipertestuale">
    <w:name w:val="Hyperlink"/>
    <w:basedOn w:val="Carpredefinitoparagrafo"/>
    <w:rsid w:val="007F5417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18640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86406"/>
  </w:style>
  <w:style w:type="character" w:styleId="Rimandonotaapidipagina">
    <w:name w:val="footnote reference"/>
    <w:basedOn w:val="Carpredefinitoparagrafo"/>
    <w:rsid w:val="001864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F5417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character" w:styleId="Collegamentoipertestuale">
    <w:name w:val="Hyperlink"/>
    <w:basedOn w:val="Carpredefinitoparagrafo"/>
    <w:rsid w:val="007F5417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18640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86406"/>
  </w:style>
  <w:style w:type="character" w:styleId="Rimandonotaapidipagina">
    <w:name w:val="footnote reference"/>
    <w:basedOn w:val="Carpredefinitoparagrafo"/>
    <w:rsid w:val="001864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ria.bocci@unicatt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giovanni-sabbatucci-vittorio-vidotto/storia-contemporanea-dalla-grande-guerra-a-oggi-9788859300434-555537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emilio-gentile/fascismo-storia-e-interpretazione-9788842075448-20932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ventrone-angelo/grande-guerra-e-novecento-9788868431686-224538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1CDFB-D10F-4D48-AF96-3A90EC9E6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3</Pages>
  <Words>726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2003-03-27T10:42:00Z</cp:lastPrinted>
  <dcterms:created xsi:type="dcterms:W3CDTF">2020-04-30T10:45:00Z</dcterms:created>
  <dcterms:modified xsi:type="dcterms:W3CDTF">2020-08-03T11:49:00Z</dcterms:modified>
</cp:coreProperties>
</file>