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08" w:rsidRPr="002E0A2A" w:rsidRDefault="00556208" w:rsidP="00D3714F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:rsidR="00556208" w:rsidRPr="00C76989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:rsidR="009633C1" w:rsidRPr="002E0A2A" w:rsidRDefault="00556208" w:rsidP="00E7223A">
      <w:pPr>
        <w:spacing w:before="240" w:after="120"/>
        <w:rPr>
          <w:b/>
          <w:szCs w:val="20"/>
        </w:rPr>
      </w:pPr>
      <w:r w:rsidRPr="002E0A2A">
        <w:rPr>
          <w:b/>
          <w:i/>
          <w:szCs w:val="20"/>
        </w:rPr>
        <w:t>OBIETTIVO DEL COR</w:t>
      </w:r>
      <w:r w:rsidR="004247CB">
        <w:rPr>
          <w:b/>
          <w:i/>
          <w:szCs w:val="20"/>
        </w:rPr>
        <w:t xml:space="preserve">SO E RISULTATI DI APPRENDIMENTO </w:t>
      </w:r>
      <w:r w:rsidRPr="002E0A2A">
        <w:rPr>
          <w:b/>
          <w:i/>
          <w:szCs w:val="20"/>
        </w:rPr>
        <w:t>ATTESI</w:t>
      </w:r>
    </w:p>
    <w:p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>: a)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b)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c)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d) tradurre </w:t>
      </w:r>
      <w:r>
        <w:rPr>
          <w:szCs w:val="20"/>
        </w:rPr>
        <w:t>le tematiche presentate a lezione in chiave didattica.</w:t>
      </w:r>
    </w:p>
    <w:p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:rsidR="007672D6" w:rsidRPr="002E0A2A" w:rsidRDefault="00556208" w:rsidP="000967A7">
      <w:pPr>
        <w:spacing w:before="240" w:after="120"/>
        <w:rPr>
          <w:b/>
          <w:szCs w:val="20"/>
        </w:rPr>
      </w:pPr>
      <w:r w:rsidRPr="002E0A2A">
        <w:rPr>
          <w:b/>
          <w:i/>
          <w:szCs w:val="20"/>
        </w:rPr>
        <w:t>PROGRAMMA DEL CORSO</w:t>
      </w:r>
    </w:p>
    <w:p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</w:t>
      </w:r>
      <w:proofErr w:type="spellStart"/>
      <w:r w:rsidRPr="002E0A2A">
        <w:rPr>
          <w:szCs w:val="20"/>
        </w:rPr>
        <w:t>neomedievalismo</w:t>
      </w:r>
      <w:proofErr w:type="spellEnd"/>
      <w:r w:rsidRPr="002E0A2A">
        <w:rPr>
          <w:szCs w:val="20"/>
        </w:rPr>
        <w:t xml:space="preserve">. </w:t>
      </w:r>
    </w:p>
    <w:p w:rsidR="003A04AF" w:rsidRPr="002E0A2A" w:rsidRDefault="003A04AF" w:rsidP="003A04AF">
      <w:pPr>
        <w:rPr>
          <w:szCs w:val="20"/>
        </w:rPr>
      </w:pPr>
      <w:r>
        <w:rPr>
          <w:szCs w:val="20"/>
        </w:rPr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a partire 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 xml:space="preserve">lo </w:t>
      </w:r>
      <w:r>
        <w:rPr>
          <w:szCs w:val="20"/>
        </w:rPr>
        <w:lastRenderedPageBreak/>
        <w:t>sviluppo 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>educazione al patrimonio 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Amicis</w:t>
      </w:r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</w:t>
      </w:r>
      <w:proofErr w:type="spellStart"/>
      <w:r w:rsidRPr="002E0A2A">
        <w:rPr>
          <w:rFonts w:eastAsia="MS Mincho"/>
          <w:szCs w:val="20"/>
        </w:rPr>
        <w:t>Ferraguti</w:t>
      </w:r>
      <w:proofErr w:type="spellEnd"/>
      <w:r w:rsidRPr="002E0A2A">
        <w:rPr>
          <w:rFonts w:eastAsia="MS Mincho"/>
          <w:szCs w:val="20"/>
        </w:rPr>
        <w:t xml:space="preserve">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:rsidR="003A04AF" w:rsidRPr="002E0A2A" w:rsidRDefault="003A04AF" w:rsidP="003A04AF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romanticismo, la stagione dei realismi, l’impressionismo, la </w:t>
      </w:r>
      <w:r w:rsidRPr="002E0A2A">
        <w:rPr>
          <w:rFonts w:eastAsia="MS Mincho"/>
          <w:i/>
          <w:szCs w:val="20"/>
        </w:rPr>
        <w:t>Belle époque</w:t>
      </w:r>
      <w:r w:rsidRPr="002E0A2A">
        <w:rPr>
          <w:rFonts w:eastAsia="MS Mincho"/>
          <w:szCs w:val="20"/>
        </w:rPr>
        <w:t>, l’età delle avanguardie, il panorama tra le due guerre, la ricostruzione</w:t>
      </w:r>
      <w:r>
        <w:rPr>
          <w:rFonts w:eastAsia="MS Mincho"/>
          <w:szCs w:val="20"/>
        </w:rPr>
        <w:t xml:space="preserve"> postbellica</w:t>
      </w:r>
      <w:r w:rsidRPr="002E0A2A">
        <w:rPr>
          <w:rFonts w:eastAsia="MS Mincho"/>
          <w:szCs w:val="20"/>
        </w:rPr>
        <w:t>, il Sessantotto e le esperienze più recenti.</w:t>
      </w:r>
      <w:r>
        <w:rPr>
          <w:rFonts w:eastAsia="MS Mincho"/>
          <w:szCs w:val="20"/>
        </w:rPr>
        <w:t xml:space="preserve"> </w:t>
      </w:r>
      <w:r w:rsidRPr="002E0A2A">
        <w:rPr>
          <w:szCs w:val="20"/>
        </w:rPr>
        <w:t xml:space="preserve">Il corso </w:t>
      </w:r>
      <w:r>
        <w:rPr>
          <w:szCs w:val="20"/>
        </w:rPr>
        <w:t>intende offrire, inoltre, nozioni</w:t>
      </w:r>
      <w:r w:rsidRPr="002E0A2A">
        <w:rPr>
          <w:szCs w:val="20"/>
        </w:rPr>
        <w:t xml:space="preserve"> di museologia</w:t>
      </w:r>
      <w:r>
        <w:rPr>
          <w:szCs w:val="20"/>
        </w:rPr>
        <w:t xml:space="preserve"> e</w:t>
      </w:r>
      <w:r w:rsidRPr="002E0A2A">
        <w:rPr>
          <w:szCs w:val="20"/>
        </w:rPr>
        <w:t xml:space="preserve"> di educazione al patrimonio storico-artistico sul piano internazionale, nazionale e regionale, con riferimento ai monumenti e alle collezioni lombarde, insie</w:t>
      </w:r>
      <w:r>
        <w:rPr>
          <w:szCs w:val="20"/>
        </w:rPr>
        <w:t>me ai beni Unesco territoriali.</w:t>
      </w:r>
    </w:p>
    <w:p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</w:t>
      </w:r>
      <w:r>
        <w:rPr>
          <w:szCs w:val="20"/>
        </w:rPr>
        <w:t>dall’analisi</w:t>
      </w:r>
      <w:r w:rsidRPr="002E0A2A">
        <w:rPr>
          <w:szCs w:val="20"/>
        </w:rPr>
        <w:t xml:space="preserve"> alla sintesi, suggerisce proposte </w:t>
      </w:r>
      <w:r w:rsidRPr="00697D68">
        <w:rPr>
          <w:szCs w:val="20"/>
        </w:rPr>
        <w:t xml:space="preserve">educative </w:t>
      </w:r>
      <w:r w:rsidRPr="002E0A2A">
        <w:rPr>
          <w:szCs w:val="20"/>
        </w:rPr>
        <w:t>per la scuola primaria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:rsidR="00E261BE" w:rsidRPr="002E0A2A" w:rsidRDefault="00556208" w:rsidP="00621D65">
      <w:pPr>
        <w:spacing w:before="240" w:after="120"/>
        <w:rPr>
          <w:b/>
          <w:i/>
          <w:szCs w:val="20"/>
        </w:rPr>
      </w:pPr>
      <w:r w:rsidRPr="002E0A2A">
        <w:rPr>
          <w:b/>
          <w:i/>
          <w:szCs w:val="20"/>
        </w:rPr>
        <w:t>BIBLIOGRAFIA</w:t>
      </w:r>
      <w:r w:rsidR="00240C4A">
        <w:rPr>
          <w:rStyle w:val="Rimandonotaapidipagina"/>
          <w:b/>
          <w:i/>
          <w:szCs w:val="20"/>
        </w:rPr>
        <w:footnoteReference w:id="1"/>
      </w:r>
    </w:p>
    <w:p w:rsidR="00166A64" w:rsidRPr="00C76989" w:rsidRDefault="00166A64" w:rsidP="00C76989">
      <w:pPr>
        <w:tabs>
          <w:tab w:val="clear" w:pos="284"/>
        </w:tabs>
        <w:spacing w:line="240" w:lineRule="auto"/>
        <w:rPr>
          <w:noProof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Gli studenti porteranno gli a</w:t>
      </w:r>
      <w:r w:rsidRPr="00C76989">
        <w:rPr>
          <w:noProof/>
          <w:sz w:val="18"/>
          <w:szCs w:val="20"/>
        </w:rPr>
        <w:t>ppunti delle lezioni e i materiali di approfondimento resi disponibili sulla piattaforma Balckboard</w:t>
      </w:r>
      <w:r w:rsidR="005617E4" w:rsidRPr="00C76989">
        <w:rPr>
          <w:noProof/>
          <w:sz w:val="18"/>
          <w:szCs w:val="20"/>
        </w:rPr>
        <w:t>, a cui si devono iscrivere</w:t>
      </w:r>
      <w:r w:rsidRPr="00C76989">
        <w:rPr>
          <w:noProof/>
          <w:sz w:val="18"/>
          <w:szCs w:val="20"/>
        </w:rPr>
        <w:t>.</w:t>
      </w:r>
    </w:p>
    <w:p w:rsidR="00166A64" w:rsidRPr="00C76989" w:rsidRDefault="00166A64" w:rsidP="00C551CC">
      <w:pPr>
        <w:tabs>
          <w:tab w:val="clear" w:pos="284"/>
        </w:tabs>
        <w:spacing w:line="240" w:lineRule="auto"/>
        <w:rPr>
          <w:noProof/>
          <w:sz w:val="18"/>
          <w:szCs w:val="20"/>
        </w:rPr>
      </w:pPr>
      <w:r w:rsidRPr="00C76989">
        <w:rPr>
          <w:noProof/>
          <w:sz w:val="18"/>
          <w:szCs w:val="20"/>
        </w:rPr>
        <w:t>Per la conoscenza</w:t>
      </w:r>
      <w:r w:rsidR="00621D65" w:rsidRPr="00C76989">
        <w:rPr>
          <w:noProof/>
          <w:sz w:val="18"/>
          <w:szCs w:val="20"/>
        </w:rPr>
        <w:t xml:space="preserve"> generale si </w:t>
      </w:r>
      <w:r w:rsidR="00211A24" w:rsidRPr="00C76989">
        <w:rPr>
          <w:noProof/>
          <w:sz w:val="18"/>
          <w:szCs w:val="20"/>
        </w:rPr>
        <w:t>fa</w:t>
      </w:r>
      <w:r w:rsidR="00621D65" w:rsidRPr="00C76989">
        <w:rPr>
          <w:noProof/>
          <w:sz w:val="18"/>
          <w:szCs w:val="20"/>
        </w:rPr>
        <w:t xml:space="preserve"> riferimento al manuale:</w:t>
      </w:r>
    </w:p>
    <w:p w:rsidR="00E261BE" w:rsidRPr="00C76989" w:rsidRDefault="00E261BE" w:rsidP="00E261BE">
      <w:pPr>
        <w:tabs>
          <w:tab w:val="clear" w:pos="284"/>
        </w:tabs>
        <w:spacing w:line="240" w:lineRule="auto"/>
        <w:rPr>
          <w:noProof/>
          <w:spacing w:val="-5"/>
          <w:sz w:val="18"/>
          <w:szCs w:val="20"/>
        </w:rPr>
      </w:pPr>
      <w:r w:rsidRPr="00C76989">
        <w:rPr>
          <w:noProof/>
          <w:sz w:val="18"/>
          <w:szCs w:val="20"/>
        </w:rPr>
        <w:t xml:space="preserve">- </w:t>
      </w:r>
      <w:r w:rsidRPr="00C76989">
        <w:rPr>
          <w:smallCaps/>
          <w:noProof/>
          <w:spacing w:val="-5"/>
          <w:sz w:val="18"/>
          <w:szCs w:val="20"/>
        </w:rPr>
        <w:t>S.</w:t>
      </w:r>
      <w:r w:rsidR="0001667C" w:rsidRPr="00C76989">
        <w:rPr>
          <w:smallCaps/>
          <w:noProof/>
          <w:spacing w:val="-5"/>
          <w:sz w:val="18"/>
          <w:szCs w:val="20"/>
        </w:rPr>
        <w:t xml:space="preserve"> </w:t>
      </w:r>
      <w:r w:rsidRPr="00C76989">
        <w:rPr>
          <w:smallCaps/>
          <w:noProof/>
          <w:spacing w:val="-5"/>
          <w:sz w:val="18"/>
          <w:szCs w:val="20"/>
        </w:rPr>
        <w:t xml:space="preserve">Settis, T. Montanari, </w:t>
      </w:r>
      <w:r w:rsidR="0001667C" w:rsidRPr="00C76989">
        <w:rPr>
          <w:i/>
          <w:noProof/>
          <w:spacing w:val="-5"/>
          <w:sz w:val="18"/>
          <w:szCs w:val="20"/>
        </w:rPr>
        <w:t>Arte. Una stor</w:t>
      </w:r>
      <w:r w:rsidR="00556331" w:rsidRPr="00C76989">
        <w:rPr>
          <w:i/>
          <w:noProof/>
          <w:spacing w:val="-5"/>
          <w:sz w:val="18"/>
          <w:szCs w:val="20"/>
        </w:rPr>
        <w:t>i</w:t>
      </w:r>
      <w:r w:rsidR="0001667C" w:rsidRPr="00C76989">
        <w:rPr>
          <w:i/>
          <w:noProof/>
          <w:spacing w:val="-5"/>
          <w:sz w:val="18"/>
          <w:szCs w:val="20"/>
        </w:rPr>
        <w:t>a naturale e civile</w:t>
      </w:r>
      <w:r w:rsidR="0001667C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3.</w:t>
      </w:r>
      <w:r w:rsidR="00747E9C" w:rsidRPr="00C76989">
        <w:rPr>
          <w:i/>
          <w:noProof/>
          <w:spacing w:val="-5"/>
          <w:sz w:val="18"/>
          <w:szCs w:val="20"/>
        </w:rPr>
        <w:t xml:space="preserve"> Dal neoclassicismo al </w:t>
      </w:r>
      <w:r w:rsidR="00166A64" w:rsidRPr="00C76989">
        <w:rPr>
          <w:i/>
          <w:noProof/>
          <w:spacing w:val="-5"/>
          <w:sz w:val="18"/>
          <w:szCs w:val="20"/>
        </w:rPr>
        <w:t>c</w:t>
      </w:r>
      <w:r w:rsidR="00747E9C" w:rsidRPr="00C76989">
        <w:rPr>
          <w:i/>
          <w:noProof/>
          <w:spacing w:val="-5"/>
          <w:sz w:val="18"/>
          <w:szCs w:val="20"/>
        </w:rPr>
        <w:t>ontemporaneo</w:t>
      </w:r>
      <w:r w:rsidR="00747E9C" w:rsidRPr="00C76989">
        <w:rPr>
          <w:noProof/>
          <w:spacing w:val="-5"/>
          <w:sz w:val="18"/>
          <w:szCs w:val="20"/>
        </w:rPr>
        <w:t>, testi di F. Belloni, C. Franzoni, Milano, Einaudi Scuola - Mondadori Education</w:t>
      </w:r>
      <w:r w:rsidR="005869D7" w:rsidRPr="00C76989">
        <w:rPr>
          <w:noProof/>
          <w:spacing w:val="-5"/>
          <w:sz w:val="18"/>
          <w:szCs w:val="20"/>
        </w:rPr>
        <w:t>,</w:t>
      </w:r>
      <w:r w:rsidR="00747E9C" w:rsidRPr="00C76989">
        <w:rPr>
          <w:noProof/>
          <w:spacing w:val="-5"/>
          <w:sz w:val="18"/>
          <w:szCs w:val="20"/>
        </w:rPr>
        <w:t xml:space="preserve"> 2020, Edizione Blu: libro cartaceo + contenuti digitali integrativi (Hub Scuola).</w:t>
      </w:r>
    </w:p>
    <w:p w:rsidR="00621D65" w:rsidRPr="00C76989" w:rsidRDefault="00621D65" w:rsidP="00F854D7">
      <w:pPr>
        <w:tabs>
          <w:tab w:val="clear" w:pos="284"/>
        </w:tabs>
        <w:spacing w:line="240" w:lineRule="auto"/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>Per gli aspetti metodologici, storiografici, dell’</w:t>
      </w:r>
      <w:r w:rsidR="0001667C" w:rsidRPr="00C76989">
        <w:rPr>
          <w:noProof/>
          <w:spacing w:val="-5"/>
          <w:sz w:val="18"/>
          <w:szCs w:val="20"/>
        </w:rPr>
        <w:t>educa</w:t>
      </w:r>
      <w:r w:rsidRPr="00C76989">
        <w:rPr>
          <w:noProof/>
          <w:spacing w:val="-5"/>
          <w:sz w:val="18"/>
          <w:szCs w:val="20"/>
        </w:rPr>
        <w:t>z</w:t>
      </w:r>
      <w:r w:rsidR="0001667C" w:rsidRPr="00C76989">
        <w:rPr>
          <w:noProof/>
          <w:spacing w:val="-5"/>
          <w:sz w:val="18"/>
          <w:szCs w:val="20"/>
        </w:rPr>
        <w:t>i</w:t>
      </w:r>
      <w:r w:rsidRPr="00C76989">
        <w:rPr>
          <w:noProof/>
          <w:spacing w:val="-5"/>
          <w:sz w:val="18"/>
          <w:szCs w:val="20"/>
        </w:rPr>
        <w:t>one al patrimonio museale e della didattica attraverso le immagini:</w:t>
      </w:r>
    </w:p>
    <w:p w:rsidR="00B309CF" w:rsidRPr="00C76989" w:rsidRDefault="00B309CF" w:rsidP="00F854D7">
      <w:pPr>
        <w:tabs>
          <w:tab w:val="clear" w:pos="284"/>
        </w:tabs>
        <w:spacing w:line="240" w:lineRule="auto"/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 xml:space="preserve">- </w:t>
      </w:r>
      <w:r w:rsidRPr="00C76989">
        <w:rPr>
          <w:smallCaps/>
          <w:noProof/>
          <w:spacing w:val="-5"/>
          <w:sz w:val="18"/>
          <w:szCs w:val="20"/>
        </w:rPr>
        <w:t>C. Cieri Via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Nei dettagli nascosto. Per una storia del pensiero iconologic</w:t>
      </w:r>
      <w:r w:rsidR="00556331" w:rsidRPr="00C76989">
        <w:rPr>
          <w:i/>
          <w:noProof/>
          <w:spacing w:val="-5"/>
          <w:sz w:val="18"/>
          <w:szCs w:val="20"/>
        </w:rPr>
        <w:t>o</w:t>
      </w:r>
      <w:r w:rsidRPr="00C76989">
        <w:rPr>
          <w:noProof/>
          <w:spacing w:val="-5"/>
          <w:sz w:val="18"/>
          <w:szCs w:val="20"/>
        </w:rPr>
        <w:t xml:space="preserve">, </w:t>
      </w:r>
      <w:r w:rsidR="00C551CC" w:rsidRPr="00C76989">
        <w:rPr>
          <w:noProof/>
          <w:spacing w:val="-5"/>
          <w:sz w:val="18"/>
          <w:szCs w:val="20"/>
        </w:rPr>
        <w:t>Roma, Carocci, 1994 (le</w:t>
      </w:r>
      <w:r w:rsidR="00166A64" w:rsidRPr="00C76989">
        <w:rPr>
          <w:noProof/>
          <w:spacing w:val="-5"/>
          <w:sz w:val="18"/>
          <w:szCs w:val="20"/>
        </w:rPr>
        <w:t xml:space="preserve"> sezioni </w:t>
      </w:r>
      <w:r w:rsidR="00C551CC" w:rsidRPr="00C76989">
        <w:rPr>
          <w:noProof/>
          <w:spacing w:val="-5"/>
          <w:sz w:val="18"/>
          <w:szCs w:val="20"/>
        </w:rPr>
        <w:t>da scegliere sono da co</w:t>
      </w:r>
      <w:r w:rsidR="00166A64" w:rsidRPr="00C76989">
        <w:rPr>
          <w:noProof/>
          <w:spacing w:val="-5"/>
          <w:sz w:val="18"/>
          <w:szCs w:val="20"/>
        </w:rPr>
        <w:t>ncordare</w:t>
      </w:r>
      <w:r w:rsidR="00B64C17" w:rsidRPr="00C76989">
        <w:rPr>
          <w:noProof/>
          <w:spacing w:val="-5"/>
          <w:sz w:val="18"/>
          <w:szCs w:val="20"/>
        </w:rPr>
        <w:t xml:space="preserve"> con il docente</w:t>
      </w:r>
      <w:r w:rsidR="004F49E2" w:rsidRPr="00C76989">
        <w:rPr>
          <w:noProof/>
          <w:spacing w:val="-5"/>
          <w:sz w:val="18"/>
          <w:szCs w:val="20"/>
        </w:rPr>
        <w:t>)</w:t>
      </w:r>
      <w:r w:rsidR="00B64C17" w:rsidRPr="00C76989">
        <w:rPr>
          <w:noProof/>
          <w:spacing w:val="-5"/>
          <w:sz w:val="18"/>
          <w:szCs w:val="20"/>
        </w:rPr>
        <w:t>.</w:t>
      </w:r>
      <w:r w:rsidR="00240C4A">
        <w:rPr>
          <w:noProof/>
          <w:spacing w:val="-5"/>
          <w:sz w:val="18"/>
          <w:szCs w:val="20"/>
        </w:rPr>
        <w:t xml:space="preserve"> </w:t>
      </w:r>
      <w:hyperlink r:id="rId8" w:history="1">
        <w:r w:rsidR="00240C4A" w:rsidRPr="00240C4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854D7" w:rsidRPr="00C76989" w:rsidRDefault="00F854D7" w:rsidP="00F854D7">
      <w:pPr>
        <w:tabs>
          <w:tab w:val="clear" w:pos="284"/>
        </w:tabs>
        <w:spacing w:line="240" w:lineRule="auto"/>
        <w:rPr>
          <w:noProof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t xml:space="preserve">- A. </w:t>
      </w:r>
      <w:r w:rsidRPr="00C76989">
        <w:rPr>
          <w:smallCaps/>
          <w:noProof/>
          <w:spacing w:val="-5"/>
          <w:sz w:val="18"/>
          <w:szCs w:val="20"/>
        </w:rPr>
        <w:t>Lugli</w:t>
      </w:r>
      <w:r w:rsidRPr="00C76989">
        <w:rPr>
          <w:noProof/>
          <w:spacing w:val="-5"/>
          <w:sz w:val="18"/>
          <w:szCs w:val="20"/>
        </w:rPr>
        <w:t xml:space="preserve">, </w:t>
      </w:r>
      <w:r w:rsidRPr="00C76989">
        <w:rPr>
          <w:i/>
          <w:noProof/>
          <w:spacing w:val="-5"/>
          <w:sz w:val="18"/>
          <w:szCs w:val="20"/>
        </w:rPr>
        <w:t>Museologia</w:t>
      </w:r>
      <w:r w:rsidRPr="00C76989">
        <w:rPr>
          <w:noProof/>
          <w:spacing w:val="-5"/>
          <w:sz w:val="18"/>
          <w:szCs w:val="20"/>
        </w:rPr>
        <w:t>, Milano, Jaca Book, 1992.</w:t>
      </w:r>
      <w:r w:rsidR="00240C4A">
        <w:rPr>
          <w:noProof/>
          <w:spacing w:val="-5"/>
          <w:sz w:val="18"/>
          <w:szCs w:val="20"/>
        </w:rPr>
        <w:t xml:space="preserve"> </w:t>
      </w:r>
      <w:hyperlink r:id="rId9" w:history="1">
        <w:r w:rsidR="00240C4A" w:rsidRPr="00240C4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66A64" w:rsidRPr="00C76989" w:rsidRDefault="00166A64" w:rsidP="00166A64">
      <w:pPr>
        <w:tabs>
          <w:tab w:val="clear" w:pos="284"/>
        </w:tabs>
        <w:spacing w:line="240" w:lineRule="auto"/>
        <w:rPr>
          <w:smallCaps/>
          <w:noProof/>
          <w:sz w:val="18"/>
          <w:szCs w:val="20"/>
        </w:rPr>
      </w:pPr>
      <w:r w:rsidRPr="00C76989">
        <w:rPr>
          <w:sz w:val="18"/>
          <w:szCs w:val="20"/>
        </w:rPr>
        <w:t xml:space="preserve">- M. </w:t>
      </w:r>
      <w:r w:rsidRPr="00C76989">
        <w:rPr>
          <w:smallCaps/>
          <w:sz w:val="18"/>
          <w:szCs w:val="20"/>
        </w:rPr>
        <w:t>Bussagli</w:t>
      </w:r>
      <w:r w:rsidRPr="00C76989">
        <w:rPr>
          <w:sz w:val="18"/>
          <w:szCs w:val="20"/>
        </w:rPr>
        <w:t>,</w:t>
      </w:r>
      <w:r w:rsidRPr="00C76989">
        <w:rPr>
          <w:i/>
          <w:sz w:val="18"/>
          <w:szCs w:val="20"/>
        </w:rPr>
        <w:t xml:space="preserve"> Disney e l’arte</w:t>
      </w:r>
      <w:r w:rsidR="000C35C4" w:rsidRPr="00C76989">
        <w:rPr>
          <w:sz w:val="18"/>
          <w:szCs w:val="20"/>
        </w:rPr>
        <w:t>, Milano, Giunti editor</w:t>
      </w:r>
      <w:r w:rsidR="00556331" w:rsidRPr="00C76989">
        <w:rPr>
          <w:sz w:val="18"/>
          <w:szCs w:val="20"/>
        </w:rPr>
        <w:t>e</w:t>
      </w:r>
      <w:r w:rsidRPr="00C76989">
        <w:rPr>
          <w:sz w:val="18"/>
          <w:szCs w:val="20"/>
        </w:rPr>
        <w:t>, 2017.</w:t>
      </w:r>
      <w:r w:rsidR="00240C4A">
        <w:rPr>
          <w:sz w:val="18"/>
          <w:szCs w:val="20"/>
        </w:rPr>
        <w:t xml:space="preserve"> </w:t>
      </w:r>
      <w:hyperlink r:id="rId10" w:history="1">
        <w:r w:rsidR="00240C4A" w:rsidRPr="00240C4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E261BE" w:rsidRPr="00C76989" w:rsidRDefault="00166A64" w:rsidP="00166A64">
      <w:pPr>
        <w:tabs>
          <w:tab w:val="clear" w:pos="284"/>
        </w:tabs>
        <w:spacing w:line="240" w:lineRule="auto"/>
        <w:rPr>
          <w:noProof/>
          <w:spacing w:val="-5"/>
          <w:sz w:val="18"/>
          <w:szCs w:val="20"/>
        </w:rPr>
      </w:pPr>
      <w:r w:rsidRPr="00C76989">
        <w:rPr>
          <w:noProof/>
          <w:spacing w:val="-5"/>
          <w:sz w:val="18"/>
          <w:szCs w:val="20"/>
        </w:rPr>
        <w:lastRenderedPageBreak/>
        <w:t>I</w:t>
      </w:r>
      <w:r w:rsidR="00E261BE" w:rsidRPr="00C76989">
        <w:rPr>
          <w:noProof/>
          <w:spacing w:val="-5"/>
          <w:sz w:val="18"/>
          <w:szCs w:val="20"/>
        </w:rPr>
        <w:t>noltre, a scelta, gli studenti porteranno uno dei seguenti saggi</w:t>
      </w:r>
      <w:r w:rsidR="00621D65" w:rsidRPr="00C76989">
        <w:rPr>
          <w:noProof/>
          <w:spacing w:val="-5"/>
          <w:sz w:val="18"/>
          <w:szCs w:val="20"/>
        </w:rPr>
        <w:t xml:space="preserve"> relativi a due esempi monumentali lombardi</w:t>
      </w:r>
      <w:r w:rsidR="00E261BE" w:rsidRPr="00C76989">
        <w:rPr>
          <w:noProof/>
          <w:spacing w:val="-5"/>
          <w:sz w:val="18"/>
          <w:szCs w:val="20"/>
        </w:rPr>
        <w:t xml:space="preserve">: </w:t>
      </w:r>
    </w:p>
    <w:p w:rsidR="00B309CF" w:rsidRPr="00C76989" w:rsidRDefault="00B309CF" w:rsidP="00E261BE">
      <w:pPr>
        <w:tabs>
          <w:tab w:val="clear" w:pos="284"/>
        </w:tabs>
        <w:spacing w:line="240" w:lineRule="auto"/>
        <w:rPr>
          <w:sz w:val="18"/>
          <w:szCs w:val="20"/>
        </w:rPr>
      </w:pPr>
      <w:r w:rsidRPr="00C76989">
        <w:rPr>
          <w:smallCaps/>
          <w:sz w:val="18"/>
          <w:szCs w:val="20"/>
        </w:rPr>
        <w:t>- F. Stroppa</w:t>
      </w:r>
      <w:r w:rsidRPr="00C76989">
        <w:rPr>
          <w:sz w:val="18"/>
          <w:szCs w:val="20"/>
        </w:rPr>
        <w:t xml:space="preserve">, </w:t>
      </w:r>
      <w:r w:rsidRPr="00C76989">
        <w:rPr>
          <w:i/>
          <w:sz w:val="18"/>
          <w:szCs w:val="20"/>
        </w:rPr>
        <w:t>Desiderio. La basilica di San Salvatore di Brescia: dal monastero al museo</w:t>
      </w:r>
      <w:r w:rsidRPr="00C76989">
        <w:rPr>
          <w:sz w:val="18"/>
          <w:szCs w:val="20"/>
        </w:rPr>
        <w:t xml:space="preserve">, Prefazione di M. Rotili, Premessa di G. Archetti, Spoleto-Milano, </w:t>
      </w:r>
      <w:r w:rsidRPr="00C76989">
        <w:rPr>
          <w:noProof/>
          <w:sz w:val="18"/>
          <w:szCs w:val="20"/>
        </w:rPr>
        <w:t>Fondazione CISAM,</w:t>
      </w:r>
      <w:r w:rsidRPr="00C76989">
        <w:rPr>
          <w:sz w:val="18"/>
          <w:szCs w:val="20"/>
        </w:rPr>
        <w:t xml:space="preserve"> 2018 </w:t>
      </w:r>
      <w:r w:rsidR="000C35C4" w:rsidRPr="00C76989">
        <w:rPr>
          <w:sz w:val="18"/>
          <w:szCs w:val="20"/>
        </w:rPr>
        <w:t>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Pr="00C76989">
        <w:rPr>
          <w:sz w:val="18"/>
          <w:szCs w:val="20"/>
        </w:rPr>
        <w:t>.</w:t>
      </w:r>
      <w:r w:rsidR="00101ABC">
        <w:rPr>
          <w:sz w:val="18"/>
          <w:szCs w:val="20"/>
        </w:rPr>
        <w:t xml:space="preserve"> </w:t>
      </w:r>
      <w:hyperlink r:id="rId11" w:history="1">
        <w:r w:rsidR="00101ABC" w:rsidRPr="00101AB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B7146" w:rsidRPr="00C76989" w:rsidRDefault="00E261BE" w:rsidP="00621D65">
      <w:pPr>
        <w:tabs>
          <w:tab w:val="clear" w:pos="284"/>
        </w:tabs>
        <w:spacing w:line="240" w:lineRule="auto"/>
        <w:rPr>
          <w:smallCaps/>
          <w:noProof/>
          <w:sz w:val="18"/>
          <w:szCs w:val="20"/>
        </w:rPr>
      </w:pPr>
      <w:r w:rsidRPr="00C76989">
        <w:rPr>
          <w:smallCaps/>
          <w:noProof/>
          <w:sz w:val="18"/>
          <w:szCs w:val="20"/>
        </w:rPr>
        <w:t xml:space="preserve">- </w:t>
      </w:r>
      <w:r w:rsidR="00556331" w:rsidRPr="00C76989">
        <w:rPr>
          <w:i/>
          <w:noProof/>
          <w:sz w:val="18"/>
          <w:szCs w:val="20"/>
        </w:rPr>
        <w:t>Don Orione e il Piccolo Cottol</w:t>
      </w:r>
      <w:r w:rsidR="00747E9C" w:rsidRPr="00C76989">
        <w:rPr>
          <w:i/>
          <w:noProof/>
          <w:sz w:val="18"/>
          <w:szCs w:val="20"/>
        </w:rPr>
        <w:t>engo Milanese (1933-2013)</w:t>
      </w:r>
      <w:r w:rsidR="00747E9C" w:rsidRPr="00C76989">
        <w:rPr>
          <w:noProof/>
          <w:sz w:val="18"/>
          <w:szCs w:val="20"/>
        </w:rPr>
        <w:t xml:space="preserve">, </w:t>
      </w:r>
      <w:r w:rsidR="00F7736F" w:rsidRPr="00C76989">
        <w:rPr>
          <w:noProof/>
          <w:sz w:val="18"/>
          <w:szCs w:val="20"/>
        </w:rPr>
        <w:t>Atti del convegno di studio</w:t>
      </w:r>
      <w:r w:rsidR="00747E9C" w:rsidRPr="00C76989">
        <w:rPr>
          <w:noProof/>
          <w:sz w:val="18"/>
          <w:szCs w:val="20"/>
        </w:rPr>
        <w:t xml:space="preserve"> (Milano, Università </w:t>
      </w:r>
      <w:r w:rsidR="005869D7" w:rsidRPr="00C76989">
        <w:rPr>
          <w:noProof/>
          <w:sz w:val="18"/>
          <w:szCs w:val="20"/>
        </w:rPr>
        <w:t>C</w:t>
      </w:r>
      <w:r w:rsidR="00747E9C" w:rsidRPr="00C76989">
        <w:rPr>
          <w:noProof/>
          <w:sz w:val="18"/>
          <w:szCs w:val="20"/>
        </w:rPr>
        <w:t>attolica del Sacro Cuore, 17 gennaio 2014),</w:t>
      </w:r>
      <w:r w:rsidR="00747E9C" w:rsidRPr="00C76989">
        <w:rPr>
          <w:smallCaps/>
          <w:noProof/>
          <w:sz w:val="18"/>
          <w:szCs w:val="20"/>
        </w:rPr>
        <w:t xml:space="preserve"> </w:t>
      </w:r>
      <w:r w:rsidR="00747E9C" w:rsidRPr="00C76989">
        <w:rPr>
          <w:noProof/>
          <w:sz w:val="18"/>
          <w:szCs w:val="20"/>
        </w:rPr>
        <w:t xml:space="preserve">a cura di G. Archetti, Roma, Edizioni Studium, </w:t>
      </w:r>
      <w:r w:rsidR="004D5228" w:rsidRPr="00C76989">
        <w:rPr>
          <w:noProof/>
          <w:sz w:val="18"/>
          <w:szCs w:val="20"/>
        </w:rPr>
        <w:t>2015</w:t>
      </w:r>
      <w:r w:rsidR="000C35C4" w:rsidRPr="00C76989">
        <w:rPr>
          <w:noProof/>
          <w:sz w:val="18"/>
          <w:szCs w:val="20"/>
        </w:rPr>
        <w:t xml:space="preserve"> (</w:t>
      </w:r>
      <w:r w:rsidR="00B12731" w:rsidRPr="00C76989">
        <w:rPr>
          <w:noProof/>
          <w:spacing w:val="-5"/>
          <w:sz w:val="18"/>
          <w:szCs w:val="20"/>
        </w:rPr>
        <w:t>le sezioni da scegliere sono da concordare con il docente</w:t>
      </w:r>
      <w:r w:rsidR="000C35C4" w:rsidRPr="00C76989">
        <w:rPr>
          <w:noProof/>
          <w:spacing w:val="-5"/>
          <w:sz w:val="18"/>
          <w:szCs w:val="20"/>
        </w:rPr>
        <w:t>)</w:t>
      </w:r>
      <w:r w:rsidR="004D5228" w:rsidRPr="00C76989">
        <w:rPr>
          <w:smallCaps/>
          <w:noProof/>
          <w:sz w:val="18"/>
          <w:szCs w:val="20"/>
        </w:rPr>
        <w:t>.</w:t>
      </w:r>
      <w:r w:rsidR="00240C4A">
        <w:rPr>
          <w:smallCaps/>
          <w:noProof/>
          <w:sz w:val="18"/>
          <w:szCs w:val="20"/>
        </w:rPr>
        <w:t xml:space="preserve"> </w:t>
      </w:r>
      <w:hyperlink r:id="rId12" w:history="1">
        <w:r w:rsidR="00240C4A" w:rsidRPr="00240C4A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250AB" w:rsidRPr="002E0A2A" w:rsidRDefault="00556208" w:rsidP="009B0BC4">
      <w:pPr>
        <w:spacing w:before="240" w:after="120" w:line="220" w:lineRule="exact"/>
        <w:rPr>
          <w:b/>
          <w:i/>
          <w:szCs w:val="20"/>
        </w:rPr>
      </w:pPr>
      <w:r w:rsidRPr="002E0A2A">
        <w:rPr>
          <w:b/>
          <w:i/>
          <w:szCs w:val="20"/>
        </w:rPr>
        <w:t>DIDATTICA DEL CORSO</w:t>
      </w:r>
    </w:p>
    <w:p w:rsidR="003A04AF" w:rsidRPr="003A04AF" w:rsidRDefault="003A04AF" w:rsidP="003A04AF">
      <w:pPr>
        <w:pStyle w:val="Testo2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:rsidR="003A04AF" w:rsidRPr="003A04AF" w:rsidRDefault="003A04AF" w:rsidP="003A04AF">
      <w:pPr>
        <w:pStyle w:val="Testo2"/>
      </w:pPr>
      <w:r w:rsidRPr="003A04AF">
        <w:t xml:space="preserve">La didattica è integrata dai materiali messi a disposizione dello studente sulla piattaforma Blackboard, strumento necessario per le comunicazioni. </w:t>
      </w:r>
    </w:p>
    <w:p w:rsidR="000967A7" w:rsidRPr="003A04AF" w:rsidRDefault="003A04AF" w:rsidP="003A04AF">
      <w:pPr>
        <w:pStyle w:val="Testo2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:rsidR="00AE6E65" w:rsidRPr="002E0A2A" w:rsidRDefault="00556208" w:rsidP="00211A24">
      <w:pPr>
        <w:spacing w:before="240" w:after="120" w:line="220" w:lineRule="exact"/>
        <w:rPr>
          <w:b/>
          <w:i/>
          <w:szCs w:val="20"/>
        </w:rPr>
      </w:pPr>
      <w:r w:rsidRPr="002E0A2A">
        <w:rPr>
          <w:b/>
          <w:i/>
          <w:szCs w:val="20"/>
        </w:rPr>
        <w:t>METODO E CRITERI DI VALUTAZIONE</w:t>
      </w:r>
    </w:p>
    <w:p w:rsidR="003A04AF" w:rsidRPr="003A04AF" w:rsidRDefault="003A04AF" w:rsidP="003A04AF">
      <w:pPr>
        <w:pStyle w:val="Testo2"/>
      </w:pPr>
      <w:r w:rsidRPr="003A04AF">
        <w:t xml:space="preserve">L’esame è orale e consiste in un colloquio teso a verificare l’acquisizione dei contenuti esposti durante le lezioni, dei materiali didattici e della bibliografia prevista nel programma. </w:t>
      </w:r>
    </w:p>
    <w:p w:rsidR="00D32F4D" w:rsidRPr="003A04AF" w:rsidRDefault="003A04AF" w:rsidP="003A04AF">
      <w:pPr>
        <w:pStyle w:val="Testo2"/>
      </w:pPr>
      <w:r w:rsidRPr="003A04AF">
        <w:t>Il voto finale, espresso in trentesimi, tiene conto della solidità delle conoscenze, della ricchezza nell’articolazione discorsiva e della proprietà espressiva. Si verificherà la maturità di padroneggiare i principali snodi tematici e le questioni storiografiche sul lungo periodo; come pure la capacità di proporre e costruire percorsi didattici diversificati per la scuola primaria, a seconda dei periodi cronologici, delle opere, dei contesti monumentali e dei settori museali</w:t>
      </w:r>
      <w:r w:rsidR="003010C1" w:rsidRPr="003A04AF">
        <w:t>.</w:t>
      </w:r>
    </w:p>
    <w:p w:rsidR="00556208" w:rsidRPr="002E0A2A" w:rsidRDefault="00556208" w:rsidP="00556208">
      <w:pPr>
        <w:spacing w:before="240" w:after="120"/>
        <w:rPr>
          <w:b/>
          <w:i/>
          <w:szCs w:val="20"/>
        </w:rPr>
      </w:pPr>
      <w:r w:rsidRPr="002E0A2A">
        <w:rPr>
          <w:b/>
          <w:i/>
          <w:szCs w:val="20"/>
        </w:rPr>
        <w:t>AVVERTENZE E PREREQUISITI</w:t>
      </w:r>
    </w:p>
    <w:p w:rsidR="00F8129B" w:rsidRPr="003A04AF" w:rsidRDefault="003A04AF" w:rsidP="003A04AF">
      <w:pPr>
        <w:pStyle w:val="Testo2"/>
      </w:pPr>
      <w:r w:rsidRPr="003A04AF">
        <w:t>Il corso ha carattere introduttivo, non necessita di prerequisiti specifici relativi ai contenuti, ma di una padronanza dell’ambito geografico e del contesto storico in generale. Sono parte integrante le visite didattiche e la partecipazione agli incontri di approfondimento (convegni, seminari, presentazioni, mostre, ecc.)</w:t>
      </w:r>
    </w:p>
    <w:p w:rsidR="00C76989" w:rsidRPr="00C76989" w:rsidRDefault="00C76989" w:rsidP="00C76989">
      <w:pPr>
        <w:pStyle w:val="Testo2"/>
        <w:rPr>
          <w:rFonts w:ascii="Times New Roman" w:hAnsi="Times New Roman"/>
        </w:rPr>
      </w:pPr>
      <w:r w:rsidRPr="00C76989">
        <w:rPr>
          <w:rFonts w:ascii="Times New Roman" w:hAnsi="Times New Roman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56208" w:rsidRPr="00C76989" w:rsidRDefault="00556208" w:rsidP="007D2413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</w:p>
    <w:p w:rsidR="002A7FF8" w:rsidRPr="00C76989" w:rsidRDefault="00C76989" w:rsidP="00DE0108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12121E" w:rsidRPr="00C769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556208" w:rsidRPr="00C76989">
        <w:rPr>
          <w:rFonts w:ascii="Times New Roman" w:hAnsi="Times New Roman"/>
        </w:rPr>
        <w:t>rof.</w:t>
      </w:r>
      <w:r w:rsidR="0012121E" w:rsidRPr="00C76989">
        <w:rPr>
          <w:rFonts w:ascii="Times New Roman" w:hAnsi="Times New Roman"/>
        </w:rPr>
        <w:t xml:space="preserve"> Francesca Stroppa</w:t>
      </w:r>
      <w:r w:rsidR="00556208" w:rsidRPr="00C76989">
        <w:rPr>
          <w:rFonts w:ascii="Times New Roman" w:hAnsi="Times New Roman"/>
        </w:rPr>
        <w:t xml:space="preserve"> riceve gli studenti</w:t>
      </w:r>
      <w:r w:rsidR="00621D65" w:rsidRPr="00C76989">
        <w:rPr>
          <w:rFonts w:ascii="Times New Roman" w:hAnsi="Times New Roman"/>
        </w:rPr>
        <w:t>,</w:t>
      </w:r>
      <w:r w:rsidR="002A7FF8" w:rsidRPr="00C76989">
        <w:rPr>
          <w:rFonts w:ascii="Times New Roman" w:hAnsi="Times New Roman"/>
        </w:rPr>
        <w:t xml:space="preserve"> in sede centrale</w:t>
      </w:r>
      <w:r w:rsidR="00621D65" w:rsidRPr="00C76989">
        <w:rPr>
          <w:rFonts w:ascii="Times New Roman" w:hAnsi="Times New Roman"/>
        </w:rPr>
        <w:t>,</w:t>
      </w:r>
      <w:r w:rsidR="002A7FF8" w:rsidRPr="00C76989">
        <w:rPr>
          <w:rFonts w:ascii="Times New Roman" w:hAnsi="Times New Roman"/>
        </w:rPr>
        <w:t xml:space="preserve"> nel suo studio</w:t>
      </w:r>
      <w:r w:rsidR="00F8129B" w:rsidRPr="00C76989">
        <w:rPr>
          <w:rFonts w:ascii="Times New Roman" w:hAnsi="Times New Roman"/>
        </w:rPr>
        <w:t xml:space="preserve"> (Edificio Gregorianum, 2° piano, </w:t>
      </w:r>
      <w:r w:rsidR="00E747E3" w:rsidRPr="00C76989">
        <w:rPr>
          <w:rFonts w:ascii="Times New Roman" w:hAnsi="Times New Roman"/>
        </w:rPr>
        <w:t>uffic</w:t>
      </w:r>
      <w:r w:rsidR="00BC4078" w:rsidRPr="00C76989">
        <w:rPr>
          <w:rFonts w:ascii="Times New Roman" w:hAnsi="Times New Roman"/>
        </w:rPr>
        <w:t>i</w:t>
      </w:r>
      <w:r w:rsidR="00E747E3" w:rsidRPr="00C76989">
        <w:rPr>
          <w:rFonts w:ascii="Times New Roman" w:hAnsi="Times New Roman"/>
        </w:rPr>
        <w:t>o</w:t>
      </w:r>
      <w:r w:rsidR="00F8129B" w:rsidRPr="00C76989">
        <w:rPr>
          <w:rFonts w:ascii="Times New Roman" w:hAnsi="Times New Roman"/>
        </w:rPr>
        <w:t xml:space="preserve"> n. </w:t>
      </w:r>
      <w:r w:rsidR="00E747E3" w:rsidRPr="00C76989">
        <w:rPr>
          <w:rFonts w:ascii="Times New Roman" w:hAnsi="Times New Roman"/>
        </w:rPr>
        <w:t>238)</w:t>
      </w:r>
      <w:r w:rsidR="00621D65" w:rsidRPr="00C76989">
        <w:rPr>
          <w:rFonts w:ascii="Times New Roman" w:hAnsi="Times New Roman"/>
        </w:rPr>
        <w:t>,</w:t>
      </w:r>
      <w:r w:rsidR="002A7FF8" w:rsidRPr="00C76989">
        <w:rPr>
          <w:rFonts w:ascii="Times New Roman" w:hAnsi="Times New Roman"/>
        </w:rPr>
        <w:t xml:space="preserve"> </w:t>
      </w:r>
      <w:r w:rsidR="00556208" w:rsidRPr="00C76989">
        <w:rPr>
          <w:rFonts w:ascii="Times New Roman" w:hAnsi="Times New Roman"/>
        </w:rPr>
        <w:t xml:space="preserve">il </w:t>
      </w:r>
      <w:r w:rsidR="00621D65" w:rsidRPr="00C76989">
        <w:rPr>
          <w:rFonts w:ascii="Times New Roman" w:hAnsi="Times New Roman"/>
        </w:rPr>
        <w:t>lunedì</w:t>
      </w:r>
      <w:r w:rsidR="00556208" w:rsidRPr="00C76989">
        <w:rPr>
          <w:rFonts w:ascii="Times New Roman" w:hAnsi="Times New Roman"/>
        </w:rPr>
        <w:t xml:space="preserve"> dalle ore </w:t>
      </w:r>
      <w:r w:rsidR="00621D65" w:rsidRPr="00C76989">
        <w:rPr>
          <w:rFonts w:ascii="Times New Roman" w:hAnsi="Times New Roman"/>
        </w:rPr>
        <w:t>15</w:t>
      </w:r>
      <w:r w:rsidR="00D72D19" w:rsidRPr="00C76989">
        <w:rPr>
          <w:rFonts w:ascii="Times New Roman" w:hAnsi="Times New Roman"/>
        </w:rPr>
        <w:t>.00</w:t>
      </w:r>
      <w:r w:rsidR="0012121E" w:rsidRPr="00C76989">
        <w:rPr>
          <w:rFonts w:ascii="Times New Roman" w:hAnsi="Times New Roman"/>
        </w:rPr>
        <w:t xml:space="preserve"> alle ore 16</w:t>
      </w:r>
      <w:r w:rsidR="00D72D19" w:rsidRPr="00C76989">
        <w:rPr>
          <w:rFonts w:ascii="Times New Roman" w:hAnsi="Times New Roman"/>
        </w:rPr>
        <w:t>.00</w:t>
      </w:r>
      <w:r w:rsidR="00621D65" w:rsidRPr="00C76989">
        <w:rPr>
          <w:rFonts w:ascii="Times New Roman" w:hAnsi="Times New Roman"/>
        </w:rPr>
        <w:t>, durante i</w:t>
      </w:r>
      <w:r w:rsidR="00A4125E" w:rsidRPr="00C76989">
        <w:rPr>
          <w:rFonts w:ascii="Times New Roman" w:hAnsi="Times New Roman"/>
        </w:rPr>
        <w:t xml:space="preserve">l </w:t>
      </w:r>
      <w:r w:rsidR="00A4125E" w:rsidRPr="00C76989">
        <w:rPr>
          <w:rFonts w:ascii="Times New Roman" w:hAnsi="Times New Roman"/>
        </w:rPr>
        <w:lastRenderedPageBreak/>
        <w:t>periodo dei corsi,</w:t>
      </w:r>
      <w:r w:rsidR="00621D65" w:rsidRPr="00C76989">
        <w:rPr>
          <w:rFonts w:ascii="Times New Roman" w:hAnsi="Times New Roman"/>
        </w:rPr>
        <w:t xml:space="preserve"> oppure</w:t>
      </w:r>
      <w:r w:rsidR="00AB42C8" w:rsidRPr="00C76989">
        <w:rPr>
          <w:rFonts w:ascii="Times New Roman" w:hAnsi="Times New Roman"/>
        </w:rPr>
        <w:t xml:space="preserve"> </w:t>
      </w:r>
      <w:r w:rsidR="00621D65" w:rsidRPr="00C76989">
        <w:rPr>
          <w:rFonts w:ascii="Times New Roman" w:hAnsi="Times New Roman"/>
        </w:rPr>
        <w:t>previo</w:t>
      </w:r>
      <w:r w:rsidR="002A7FF8" w:rsidRPr="00C76989">
        <w:rPr>
          <w:rFonts w:ascii="Times New Roman" w:hAnsi="Times New Roman"/>
        </w:rPr>
        <w:t xml:space="preserve"> appuntamento</w:t>
      </w:r>
      <w:r w:rsidR="00975C03" w:rsidRPr="00C76989">
        <w:rPr>
          <w:rFonts w:ascii="Times New Roman" w:hAnsi="Times New Roman"/>
        </w:rPr>
        <w:t>,</w:t>
      </w:r>
      <w:r w:rsidR="002A7FF8" w:rsidRPr="00C76989">
        <w:rPr>
          <w:rFonts w:ascii="Times New Roman" w:hAnsi="Times New Roman"/>
        </w:rPr>
        <w:t xml:space="preserve"> </w:t>
      </w:r>
      <w:r w:rsidR="00E747E3" w:rsidRPr="00C76989">
        <w:rPr>
          <w:rFonts w:ascii="Times New Roman" w:hAnsi="Times New Roman"/>
        </w:rPr>
        <w:t xml:space="preserve">scrivendo all’indirizzo di </w:t>
      </w:r>
      <w:r w:rsidR="002A7FF8" w:rsidRPr="00C76989">
        <w:rPr>
          <w:rFonts w:ascii="Times New Roman" w:hAnsi="Times New Roman"/>
        </w:rPr>
        <w:t>posta elettronic</w:t>
      </w:r>
      <w:r w:rsidR="00D32F4D" w:rsidRPr="00C76989">
        <w:rPr>
          <w:rFonts w:ascii="Times New Roman" w:hAnsi="Times New Roman"/>
        </w:rPr>
        <w:t xml:space="preserve">a: </w:t>
      </w:r>
      <w:r w:rsidR="00E747E3" w:rsidRPr="00C76989">
        <w:rPr>
          <w:rFonts w:ascii="Times New Roman" w:hAnsi="Times New Roman"/>
        </w:rPr>
        <w:t>francesca.stroppa@unicatt.it.</w:t>
      </w:r>
    </w:p>
    <w:sectPr w:rsidR="002A7FF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4A" w:rsidRDefault="00240C4A" w:rsidP="00240C4A">
      <w:pPr>
        <w:spacing w:line="240" w:lineRule="auto"/>
      </w:pPr>
      <w:r>
        <w:separator/>
      </w:r>
    </w:p>
  </w:endnote>
  <w:endnote w:type="continuationSeparator" w:id="0">
    <w:p w:rsidR="00240C4A" w:rsidRDefault="00240C4A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4A" w:rsidRDefault="00240C4A" w:rsidP="00240C4A">
      <w:pPr>
        <w:spacing w:line="240" w:lineRule="auto"/>
      </w:pPr>
      <w:r>
        <w:separator/>
      </w:r>
    </w:p>
  </w:footnote>
  <w:footnote w:type="continuationSeparator" w:id="0">
    <w:p w:rsidR="00240C4A" w:rsidRDefault="00240C4A" w:rsidP="00240C4A">
      <w:pPr>
        <w:spacing w:line="240" w:lineRule="auto"/>
      </w:pPr>
      <w:r>
        <w:continuationSeparator/>
      </w:r>
    </w:p>
  </w:footnote>
  <w:footnote w:id="1">
    <w:p w:rsidR="00240C4A" w:rsidRDefault="00240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8"/>
    <w:rsid w:val="00012036"/>
    <w:rsid w:val="0001667C"/>
    <w:rsid w:val="0008232F"/>
    <w:rsid w:val="000967A7"/>
    <w:rsid w:val="000A3A32"/>
    <w:rsid w:val="000C35C4"/>
    <w:rsid w:val="000C3793"/>
    <w:rsid w:val="00101ABC"/>
    <w:rsid w:val="0012121E"/>
    <w:rsid w:val="00152749"/>
    <w:rsid w:val="0015551A"/>
    <w:rsid w:val="00166A64"/>
    <w:rsid w:val="00187B99"/>
    <w:rsid w:val="002014DD"/>
    <w:rsid w:val="00211A24"/>
    <w:rsid w:val="00240C4A"/>
    <w:rsid w:val="0025452E"/>
    <w:rsid w:val="002A7FF8"/>
    <w:rsid w:val="002B4DC0"/>
    <w:rsid w:val="002D5E17"/>
    <w:rsid w:val="002E0A2A"/>
    <w:rsid w:val="003010C1"/>
    <w:rsid w:val="00305180"/>
    <w:rsid w:val="0031492F"/>
    <w:rsid w:val="00323C4C"/>
    <w:rsid w:val="00327404"/>
    <w:rsid w:val="003519B9"/>
    <w:rsid w:val="003A04AF"/>
    <w:rsid w:val="003A7B75"/>
    <w:rsid w:val="003E2D5E"/>
    <w:rsid w:val="003F7D3B"/>
    <w:rsid w:val="004247CB"/>
    <w:rsid w:val="00457966"/>
    <w:rsid w:val="00461D98"/>
    <w:rsid w:val="00474697"/>
    <w:rsid w:val="004B7146"/>
    <w:rsid w:val="004C09CC"/>
    <w:rsid w:val="004D1217"/>
    <w:rsid w:val="004D5228"/>
    <w:rsid w:val="004D6008"/>
    <w:rsid w:val="004F49E2"/>
    <w:rsid w:val="00550605"/>
    <w:rsid w:val="00556208"/>
    <w:rsid w:val="00556331"/>
    <w:rsid w:val="005617E4"/>
    <w:rsid w:val="00585222"/>
    <w:rsid w:val="005869D7"/>
    <w:rsid w:val="005C309F"/>
    <w:rsid w:val="005E1113"/>
    <w:rsid w:val="00621D65"/>
    <w:rsid w:val="00624C64"/>
    <w:rsid w:val="00640794"/>
    <w:rsid w:val="00697D68"/>
    <w:rsid w:val="006A7C6C"/>
    <w:rsid w:val="006B0D08"/>
    <w:rsid w:val="006C5C89"/>
    <w:rsid w:val="006E14BF"/>
    <w:rsid w:val="006F1772"/>
    <w:rsid w:val="0070678C"/>
    <w:rsid w:val="007266AB"/>
    <w:rsid w:val="00747E9C"/>
    <w:rsid w:val="007672D6"/>
    <w:rsid w:val="007D2413"/>
    <w:rsid w:val="007E45FF"/>
    <w:rsid w:val="008942E7"/>
    <w:rsid w:val="008A1204"/>
    <w:rsid w:val="008A7A0F"/>
    <w:rsid w:val="008B1ABC"/>
    <w:rsid w:val="00900CCA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50C5D"/>
    <w:rsid w:val="00B51253"/>
    <w:rsid w:val="00B525CC"/>
    <w:rsid w:val="00B64708"/>
    <w:rsid w:val="00B64C17"/>
    <w:rsid w:val="00BC4078"/>
    <w:rsid w:val="00C03982"/>
    <w:rsid w:val="00C5221A"/>
    <w:rsid w:val="00C551CC"/>
    <w:rsid w:val="00C66359"/>
    <w:rsid w:val="00C76989"/>
    <w:rsid w:val="00C90D3C"/>
    <w:rsid w:val="00D32F4D"/>
    <w:rsid w:val="00D3714F"/>
    <w:rsid w:val="00D404F2"/>
    <w:rsid w:val="00D72D19"/>
    <w:rsid w:val="00D74E42"/>
    <w:rsid w:val="00DC59CC"/>
    <w:rsid w:val="00DE0108"/>
    <w:rsid w:val="00DF789C"/>
    <w:rsid w:val="00E261BE"/>
    <w:rsid w:val="00E31902"/>
    <w:rsid w:val="00E607E6"/>
    <w:rsid w:val="00E7223A"/>
    <w:rsid w:val="00E747E3"/>
    <w:rsid w:val="00EB0724"/>
    <w:rsid w:val="00F0785B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nhideWhenUsed/>
    <w:rsid w:val="00240C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nhideWhenUsed/>
    <w:rsid w:val="0024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on-orione-e-il-piccolo-cottolengo-milanese-9788838243776-23432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co-bussagli/disney-e-larte-9788809989696-6843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dalgisa-lugli/museologia-9788816371170-24130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276D-37EF-4419-B4FA-4F937525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1165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2020-05-05T10:35:00Z</cp:lastPrinted>
  <dcterms:created xsi:type="dcterms:W3CDTF">2020-05-05T11:09:00Z</dcterms:created>
  <dcterms:modified xsi:type="dcterms:W3CDTF">2020-08-03T06:24:00Z</dcterms:modified>
</cp:coreProperties>
</file>