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C1" w:rsidRPr="0080466D" w:rsidRDefault="000063C1" w:rsidP="000063C1">
      <w:pPr>
        <w:pStyle w:val="Titolo1"/>
        <w:rPr>
          <w:rFonts w:ascii="Times New Roman" w:hAnsi="Times New Roman"/>
        </w:rPr>
      </w:pPr>
      <w:r w:rsidRPr="0080466D">
        <w:rPr>
          <w:rFonts w:ascii="Times New Roman" w:hAnsi="Times New Roman"/>
        </w:rPr>
        <w:t>Psicologia dei legami familiari</w:t>
      </w:r>
    </w:p>
    <w:p w:rsidR="000063C1" w:rsidRPr="0080466D" w:rsidRDefault="000063C1" w:rsidP="000063C1">
      <w:pPr>
        <w:pStyle w:val="Titolo2"/>
        <w:rPr>
          <w:rFonts w:ascii="Times New Roman" w:hAnsi="Times New Roman"/>
          <w:szCs w:val="18"/>
        </w:rPr>
      </w:pPr>
      <w:r w:rsidRPr="0080466D">
        <w:rPr>
          <w:rFonts w:ascii="Times New Roman" w:hAnsi="Times New Roman"/>
          <w:szCs w:val="18"/>
        </w:rPr>
        <w:t>Prof.</w:t>
      </w:r>
      <w:r w:rsidR="00B82EF2">
        <w:rPr>
          <w:rFonts w:ascii="Times New Roman" w:hAnsi="Times New Roman"/>
          <w:szCs w:val="18"/>
        </w:rPr>
        <w:t xml:space="preserve"> </w:t>
      </w:r>
      <w:r w:rsidRPr="0080466D">
        <w:rPr>
          <w:rFonts w:ascii="Times New Roman" w:hAnsi="Times New Roman"/>
          <w:szCs w:val="18"/>
        </w:rPr>
        <w:t>Sonia Ranieri</w:t>
      </w:r>
    </w:p>
    <w:p w:rsidR="002D5E17" w:rsidRDefault="000063C1" w:rsidP="000063C1">
      <w:pPr>
        <w:spacing w:before="240" w:after="120" w:line="240" w:lineRule="exact"/>
        <w:rPr>
          <w:b/>
          <w:sz w:val="18"/>
        </w:rPr>
      </w:pPr>
      <w:r>
        <w:rPr>
          <w:b/>
          <w:i/>
          <w:sz w:val="18"/>
        </w:rPr>
        <w:t>OBIETTIVO DEL CORSO E RISULTATI DI APPRENDIMENTO ATTESI</w:t>
      </w:r>
    </w:p>
    <w:p w:rsidR="00A03940" w:rsidRPr="00981102" w:rsidRDefault="00A03940" w:rsidP="00A03940">
      <w:pPr>
        <w:spacing w:line="240" w:lineRule="exact"/>
        <w:rPr>
          <w:rFonts w:ascii="Times" w:hAnsi="Times"/>
          <w:szCs w:val="20"/>
        </w:rPr>
      </w:pPr>
      <w:r w:rsidRPr="00981102">
        <w:rPr>
          <w:rFonts w:ascii="Times" w:hAnsi="Times"/>
          <w:szCs w:val="20"/>
        </w:rPr>
        <w:t>Il corso si pone l’obiettivo di fare acquisire agli studenti una conoscenza in merito ai fondamenti della psicologia dei legami familiari e delle principali teorie in questo ambito, attraverso l’analisi delle dinamiche interne alla famiglia, del rapporto con il sistema sociale in cui è inserita e delle principali transizioni critiche che affronta durante il suo ciclo di vita.</w:t>
      </w:r>
    </w:p>
    <w:p w:rsidR="00A03940" w:rsidRPr="00981102" w:rsidRDefault="00A03940" w:rsidP="00A03940">
      <w:pPr>
        <w:spacing w:line="240" w:lineRule="exact"/>
        <w:rPr>
          <w:rFonts w:ascii="Times" w:hAnsi="Times"/>
          <w:szCs w:val="20"/>
        </w:rPr>
      </w:pPr>
      <w:r w:rsidRPr="00981102">
        <w:rPr>
          <w:rFonts w:ascii="Times" w:hAnsi="Times"/>
          <w:szCs w:val="20"/>
        </w:rPr>
        <w:t xml:space="preserve">Al termine del corso lo studente sarà in grado di conoscere e di comprendere le principali caratteristiche e dinamiche dei legami familiari secondo una prospettiva psicosociale e di sviluppare capacità di applicare le conoscenze apprese a diversi contesti di intervento educativo e formativo. </w:t>
      </w:r>
    </w:p>
    <w:p w:rsidR="000063C1" w:rsidRDefault="000063C1" w:rsidP="00546029">
      <w:pPr>
        <w:spacing w:before="240" w:after="120" w:line="240" w:lineRule="exact"/>
        <w:rPr>
          <w:b/>
          <w:sz w:val="18"/>
        </w:rPr>
      </w:pPr>
      <w:r>
        <w:rPr>
          <w:b/>
          <w:i/>
          <w:sz w:val="18"/>
        </w:rPr>
        <w:t>PROGRAMMA DEL CORSO</w:t>
      </w:r>
    </w:p>
    <w:p w:rsidR="00A03940" w:rsidRPr="00981102" w:rsidRDefault="00A03940" w:rsidP="00A03940">
      <w:pPr>
        <w:spacing w:line="240" w:lineRule="exact"/>
        <w:rPr>
          <w:rFonts w:ascii="Times" w:hAnsi="Times"/>
          <w:szCs w:val="20"/>
        </w:rPr>
      </w:pPr>
      <w:r w:rsidRPr="00981102">
        <w:rPr>
          <w:rFonts w:ascii="Times" w:hAnsi="Times"/>
          <w:szCs w:val="20"/>
        </w:rPr>
        <w:t>Nel corso, dopo la presentazione dell’evoluzione dei principali approcci teorici della psicologia dei legami familiari, verranno affrontate due questioni fondamentali: l’identità della famiglia (cos’è la famiglia) e i suoi mutamenti (come si evolve la famiglia). Verranno successivamente analizzate, secondo la prospettiva relazionale-simbolica, le transizioni critiche del ciclo di vita familiare: la formazione della coppia e la costruzione del legame coniugale, la nascita e l’evoluzione del legame genitoriale, la transizione alla vita adulta e la transizione dell’ultima età della vita. Saranno evidenziati anche alcuni possibili risvolti operativi di queste tematiche per la ricerca e per l’intervento.</w:t>
      </w:r>
    </w:p>
    <w:p w:rsidR="000063C1" w:rsidRPr="00546029" w:rsidRDefault="000063C1" w:rsidP="00546029">
      <w:pPr>
        <w:spacing w:before="240" w:after="120" w:line="240" w:lineRule="exact"/>
        <w:rPr>
          <w:b/>
          <w:i/>
          <w:sz w:val="18"/>
        </w:rPr>
      </w:pPr>
      <w:r>
        <w:rPr>
          <w:b/>
          <w:i/>
          <w:sz w:val="18"/>
        </w:rPr>
        <w:t>BIBLIOGRAFIA</w:t>
      </w:r>
      <w:r w:rsidR="002D657F">
        <w:rPr>
          <w:rStyle w:val="Rimandonotaapidipagina"/>
          <w:b/>
          <w:i/>
          <w:sz w:val="18"/>
        </w:rPr>
        <w:footnoteReference w:id="1"/>
      </w:r>
    </w:p>
    <w:p w:rsidR="000063C1" w:rsidRPr="000063C1" w:rsidRDefault="000063C1" w:rsidP="000063C1">
      <w:pPr>
        <w:pStyle w:val="Testo1"/>
        <w:spacing w:before="0" w:line="240" w:lineRule="atLeast"/>
        <w:rPr>
          <w:spacing w:val="-5"/>
        </w:rPr>
      </w:pPr>
      <w:r w:rsidRPr="000063C1">
        <w:rPr>
          <w:smallCaps/>
          <w:spacing w:val="-5"/>
          <w:sz w:val="16"/>
        </w:rPr>
        <w:t>E. Scabini-R. Iafrate,</w:t>
      </w:r>
      <w:r w:rsidRPr="000063C1">
        <w:rPr>
          <w:i/>
          <w:spacing w:val="-5"/>
        </w:rPr>
        <w:t xml:space="preserve"> Psicologia dei legami familiari,</w:t>
      </w:r>
      <w:r w:rsidRPr="000063C1">
        <w:rPr>
          <w:spacing w:val="-5"/>
        </w:rPr>
        <w:t xml:space="preserve"> il Mulino, Bologna, 2019.</w:t>
      </w:r>
      <w:r w:rsidR="002D657F">
        <w:rPr>
          <w:spacing w:val="-5"/>
        </w:rPr>
        <w:t xml:space="preserve"> </w:t>
      </w:r>
      <w:hyperlink r:id="rId7" w:history="1">
        <w:r w:rsidR="002D657F" w:rsidRPr="002D657F">
          <w:rPr>
            <w:rStyle w:val="Collegamentoipertestuale"/>
            <w:rFonts w:ascii="Times New Roman" w:hAnsi="Times New Roman"/>
            <w:i/>
            <w:sz w:val="16"/>
            <w:szCs w:val="16"/>
          </w:rPr>
          <w:t>Acquista da VP</w:t>
        </w:r>
      </w:hyperlink>
    </w:p>
    <w:p w:rsidR="000063C1" w:rsidRPr="000063C1" w:rsidRDefault="000063C1" w:rsidP="000063C1">
      <w:pPr>
        <w:pStyle w:val="Testo1"/>
      </w:pPr>
      <w:r w:rsidRPr="000063C1">
        <w:t>Un testo a scelta tra:</w:t>
      </w:r>
    </w:p>
    <w:p w:rsidR="000063C1" w:rsidRPr="000063C1" w:rsidRDefault="000063C1" w:rsidP="000063C1">
      <w:pPr>
        <w:pStyle w:val="Testo1"/>
        <w:spacing w:before="0" w:line="240" w:lineRule="atLeast"/>
        <w:rPr>
          <w:spacing w:val="-5"/>
        </w:rPr>
      </w:pPr>
      <w:r w:rsidRPr="000063C1">
        <w:rPr>
          <w:smallCaps/>
          <w:spacing w:val="-5"/>
          <w:sz w:val="16"/>
        </w:rPr>
        <w:t>D. Bacchini,</w:t>
      </w:r>
      <w:r w:rsidRPr="000063C1">
        <w:rPr>
          <w:i/>
          <w:spacing w:val="-5"/>
        </w:rPr>
        <w:t xml:space="preserve"> Il ruolo educativo della famiglia,</w:t>
      </w:r>
      <w:r w:rsidRPr="000063C1">
        <w:rPr>
          <w:spacing w:val="-5"/>
        </w:rPr>
        <w:t xml:space="preserve"> Erickson, Trento, 2013.</w:t>
      </w:r>
    </w:p>
    <w:p w:rsidR="000063C1" w:rsidRPr="000063C1" w:rsidRDefault="000063C1" w:rsidP="000063C1">
      <w:pPr>
        <w:pStyle w:val="Testo1"/>
        <w:spacing w:before="0" w:line="240" w:lineRule="atLeast"/>
        <w:rPr>
          <w:spacing w:val="-5"/>
        </w:rPr>
      </w:pPr>
      <w:r w:rsidRPr="000063C1">
        <w:rPr>
          <w:smallCaps/>
          <w:spacing w:val="-5"/>
          <w:sz w:val="16"/>
        </w:rPr>
        <w:t>O. Greco-I. Comelli-R. Iafrate,</w:t>
      </w:r>
      <w:r w:rsidRPr="000063C1">
        <w:rPr>
          <w:i/>
          <w:spacing w:val="-5"/>
        </w:rPr>
        <w:t xml:space="preserve"> Tra le braccia un figlio non tuo. Franco Angeli,</w:t>
      </w:r>
      <w:r w:rsidRPr="000063C1">
        <w:rPr>
          <w:spacing w:val="-5"/>
        </w:rPr>
        <w:t xml:space="preserve"> Milano, 2011.</w:t>
      </w:r>
      <w:r w:rsidR="002D657F">
        <w:rPr>
          <w:spacing w:val="-5"/>
        </w:rPr>
        <w:t xml:space="preserve"> </w:t>
      </w:r>
      <w:hyperlink r:id="rId8" w:history="1">
        <w:r w:rsidR="002D657F" w:rsidRPr="002D657F">
          <w:rPr>
            <w:rStyle w:val="Collegamentoipertestuale"/>
            <w:rFonts w:ascii="Times New Roman" w:hAnsi="Times New Roman"/>
            <w:i/>
            <w:sz w:val="16"/>
            <w:szCs w:val="16"/>
          </w:rPr>
          <w:t>Acquista da VP</w:t>
        </w:r>
      </w:hyperlink>
    </w:p>
    <w:p w:rsidR="000063C1" w:rsidRPr="000063C1" w:rsidRDefault="000063C1" w:rsidP="000063C1">
      <w:pPr>
        <w:pStyle w:val="Testo1"/>
        <w:spacing w:before="0" w:line="240" w:lineRule="atLeast"/>
        <w:rPr>
          <w:spacing w:val="-5"/>
        </w:rPr>
      </w:pPr>
      <w:r w:rsidRPr="000063C1">
        <w:rPr>
          <w:smallCaps/>
          <w:spacing w:val="-5"/>
          <w:sz w:val="16"/>
        </w:rPr>
        <w:t>O. Greco-S. Ranieri-R. Rosnati,</w:t>
      </w:r>
      <w:r w:rsidRPr="000063C1">
        <w:rPr>
          <w:i/>
          <w:spacing w:val="-5"/>
        </w:rPr>
        <w:t xml:space="preserve"> Il percorso della famiglia adottiva. Strumenti per l'ascolto e l'accompagnamento,</w:t>
      </w:r>
      <w:r w:rsidRPr="000063C1">
        <w:rPr>
          <w:spacing w:val="-5"/>
        </w:rPr>
        <w:t xml:space="preserve"> Unicopli, Milano, 2003.</w:t>
      </w:r>
      <w:r w:rsidR="002D657F">
        <w:rPr>
          <w:spacing w:val="-5"/>
        </w:rPr>
        <w:t xml:space="preserve"> </w:t>
      </w:r>
      <w:hyperlink r:id="rId9" w:history="1">
        <w:r w:rsidR="002D657F" w:rsidRPr="002D657F">
          <w:rPr>
            <w:rStyle w:val="Collegamentoipertestuale"/>
            <w:rFonts w:ascii="Times New Roman" w:hAnsi="Times New Roman"/>
            <w:i/>
            <w:sz w:val="16"/>
            <w:szCs w:val="16"/>
          </w:rPr>
          <w:t>Acquista da VP</w:t>
        </w:r>
      </w:hyperlink>
    </w:p>
    <w:p w:rsidR="000063C1" w:rsidRPr="000063C1" w:rsidRDefault="000063C1" w:rsidP="000063C1">
      <w:pPr>
        <w:pStyle w:val="Testo1"/>
        <w:spacing w:before="0" w:line="240" w:lineRule="atLeast"/>
        <w:rPr>
          <w:spacing w:val="-5"/>
        </w:rPr>
      </w:pPr>
      <w:r w:rsidRPr="000063C1">
        <w:rPr>
          <w:smallCaps/>
          <w:spacing w:val="-5"/>
          <w:sz w:val="16"/>
        </w:rPr>
        <w:lastRenderedPageBreak/>
        <w:t>R. Iafrate-A. Bertoni,</w:t>
      </w:r>
      <w:r w:rsidRPr="000063C1">
        <w:rPr>
          <w:i/>
          <w:spacing w:val="-5"/>
        </w:rPr>
        <w:t xml:space="preserve"> Gli affetti. Dare senso ai legami familiari e sociali,</w:t>
      </w:r>
      <w:r w:rsidR="00546029">
        <w:rPr>
          <w:spacing w:val="-5"/>
        </w:rPr>
        <w:t xml:space="preserve"> La Scuola, Brescia, </w:t>
      </w:r>
      <w:r w:rsidRPr="000063C1">
        <w:rPr>
          <w:spacing w:val="-5"/>
        </w:rPr>
        <w:t>2010.</w:t>
      </w:r>
    </w:p>
    <w:p w:rsidR="000063C1" w:rsidRPr="000063C1" w:rsidRDefault="000063C1" w:rsidP="000063C1">
      <w:pPr>
        <w:pStyle w:val="Testo1"/>
        <w:spacing w:before="0" w:line="240" w:lineRule="atLeast"/>
        <w:rPr>
          <w:spacing w:val="-5"/>
        </w:rPr>
      </w:pPr>
      <w:r w:rsidRPr="000063C1">
        <w:rPr>
          <w:smallCaps/>
          <w:spacing w:val="-5"/>
          <w:sz w:val="16"/>
        </w:rPr>
        <w:t>C. Marzotto,</w:t>
      </w:r>
      <w:r w:rsidRPr="000063C1">
        <w:rPr>
          <w:i/>
          <w:spacing w:val="-5"/>
        </w:rPr>
        <w:t xml:space="preserve"> Gruppi di parola per la cura dei legami familiari,</w:t>
      </w:r>
      <w:r w:rsidRPr="000063C1">
        <w:rPr>
          <w:spacing w:val="-5"/>
        </w:rPr>
        <w:t xml:space="preserve"> FrancoAngeli, Milano, 2015.</w:t>
      </w:r>
      <w:r w:rsidR="002D657F">
        <w:rPr>
          <w:spacing w:val="-5"/>
        </w:rPr>
        <w:t xml:space="preserve"> </w:t>
      </w:r>
      <w:hyperlink r:id="rId10" w:history="1">
        <w:r w:rsidR="002D657F" w:rsidRPr="002D657F">
          <w:rPr>
            <w:rStyle w:val="Collegamentoipertestuale"/>
            <w:rFonts w:ascii="Times New Roman" w:hAnsi="Times New Roman"/>
            <w:i/>
            <w:sz w:val="16"/>
            <w:szCs w:val="16"/>
          </w:rPr>
          <w:t>Acquista da VP</w:t>
        </w:r>
      </w:hyperlink>
    </w:p>
    <w:p w:rsidR="000063C1" w:rsidRPr="000063C1" w:rsidRDefault="000063C1" w:rsidP="000063C1">
      <w:pPr>
        <w:pStyle w:val="Testo1"/>
        <w:spacing w:before="0" w:line="240" w:lineRule="atLeast"/>
        <w:rPr>
          <w:spacing w:val="-5"/>
        </w:rPr>
      </w:pPr>
      <w:r w:rsidRPr="000063C1">
        <w:rPr>
          <w:smallCaps/>
          <w:spacing w:val="-5"/>
          <w:sz w:val="16"/>
        </w:rPr>
        <w:t>C. Regalia-E. Marta,</w:t>
      </w:r>
      <w:r w:rsidRPr="000063C1">
        <w:rPr>
          <w:i/>
          <w:spacing w:val="-5"/>
        </w:rPr>
        <w:t xml:space="preserve"> Giovani in transizioni e padri di famiglia. Studi interdisciplinari sulla famiglia,</w:t>
      </w:r>
      <w:r w:rsidRPr="000063C1">
        <w:rPr>
          <w:spacing w:val="-5"/>
        </w:rPr>
        <w:t xml:space="preserve"> 30. Vita e Pensiero, Milano</w:t>
      </w:r>
      <w:r w:rsidR="00546029">
        <w:rPr>
          <w:spacing w:val="-5"/>
        </w:rPr>
        <w:t>,</w:t>
      </w:r>
      <w:r w:rsidRPr="000063C1">
        <w:rPr>
          <w:spacing w:val="-5"/>
        </w:rPr>
        <w:t xml:space="preserve"> 2018.</w:t>
      </w:r>
      <w:r w:rsidR="002D657F">
        <w:rPr>
          <w:spacing w:val="-5"/>
        </w:rPr>
        <w:t xml:space="preserve"> </w:t>
      </w:r>
      <w:hyperlink r:id="rId11" w:history="1">
        <w:r w:rsidR="002D657F" w:rsidRPr="002D657F">
          <w:rPr>
            <w:rStyle w:val="Collegamentoipertestuale"/>
            <w:rFonts w:ascii="Times New Roman" w:hAnsi="Times New Roman"/>
            <w:i/>
            <w:sz w:val="16"/>
            <w:szCs w:val="16"/>
          </w:rPr>
          <w:t>Acquista da VP</w:t>
        </w:r>
      </w:hyperlink>
    </w:p>
    <w:p w:rsidR="000063C1" w:rsidRDefault="000063C1" w:rsidP="000063C1">
      <w:pPr>
        <w:spacing w:before="240" w:after="120"/>
        <w:rPr>
          <w:b/>
          <w:i/>
          <w:sz w:val="18"/>
        </w:rPr>
      </w:pPr>
      <w:r>
        <w:rPr>
          <w:b/>
          <w:i/>
          <w:sz w:val="18"/>
        </w:rPr>
        <w:t>DIDATTICA DEL CORSO</w:t>
      </w:r>
    </w:p>
    <w:p w:rsidR="008930A4" w:rsidRPr="008930A4" w:rsidRDefault="008930A4" w:rsidP="008930A4">
      <w:pPr>
        <w:pStyle w:val="Testo2"/>
      </w:pPr>
      <w:r w:rsidRPr="008930A4">
        <w:t>Il corso prevede lezioni in aula di tipo frontale, in cui saranno presentati i diversi argomenti teorici e alcune ricerche al fine di consentire l’approfondimento dei contenuti trattati. . Sono previste, inoltre, esercitazioni guidate sia individuali sia in piccolo gruppo, per favorire un apprendimento attivo dei temi trattati, e discussioni su alcune tematiche con esperti sul tema.</w:t>
      </w:r>
    </w:p>
    <w:p w:rsidR="000063C1" w:rsidRDefault="000063C1" w:rsidP="000063C1">
      <w:pPr>
        <w:spacing w:before="240" w:after="120"/>
        <w:rPr>
          <w:b/>
          <w:i/>
          <w:sz w:val="18"/>
        </w:rPr>
      </w:pPr>
      <w:r>
        <w:rPr>
          <w:b/>
          <w:i/>
          <w:sz w:val="18"/>
        </w:rPr>
        <w:t>METODO E CRITERI DI VALUTAZIONE</w:t>
      </w:r>
    </w:p>
    <w:p w:rsidR="008930A4" w:rsidRPr="008930A4" w:rsidRDefault="008930A4" w:rsidP="008930A4">
      <w:pPr>
        <w:pStyle w:val="Testo2"/>
      </w:pPr>
      <w:bookmarkStart w:id="0" w:name="_GoBack"/>
      <w:r w:rsidRPr="008930A4">
        <w:t xml:space="preserve">Esame orale mirato alla valutazione della conoscenza e della comprensione degli argomenti previsti dal programma del corso. Nello specifico, ai fini della valutazione concorreranno la chiarezza espositiva, la pertinenza delle risposte, l'acquisizione del linguaggio specifico della disciplina, la capacità di fare collegamenti tra le tematiche trattate, applicate a diversi contesti. </w:t>
      </w:r>
    </w:p>
    <w:bookmarkEnd w:id="0"/>
    <w:p w:rsidR="000063C1" w:rsidRDefault="000063C1" w:rsidP="000063C1">
      <w:pPr>
        <w:spacing w:before="240" w:after="120" w:line="240" w:lineRule="exact"/>
        <w:rPr>
          <w:b/>
          <w:i/>
          <w:sz w:val="18"/>
        </w:rPr>
      </w:pPr>
      <w:r>
        <w:rPr>
          <w:b/>
          <w:i/>
          <w:sz w:val="18"/>
        </w:rPr>
        <w:t>AVVERTENZE E PREREQUISITI</w:t>
      </w:r>
    </w:p>
    <w:p w:rsidR="000063C1" w:rsidRDefault="000063C1" w:rsidP="000063C1">
      <w:pPr>
        <w:pStyle w:val="Testo2"/>
        <w:rPr>
          <w:rFonts w:ascii="Times New Roman" w:hAnsi="Times New Roman"/>
          <w:szCs w:val="18"/>
        </w:rPr>
      </w:pPr>
      <w:r w:rsidRPr="0080466D">
        <w:rPr>
          <w:rFonts w:ascii="Times New Roman" w:hAnsi="Times New Roman"/>
          <w:szCs w:val="18"/>
        </w:rPr>
        <w:t>Il corso ha carattere introduttivo e non necessità di prerequisiti relativi ai contenuti.</w:t>
      </w:r>
    </w:p>
    <w:p w:rsidR="009A0879" w:rsidRDefault="009A0879" w:rsidP="009A0879">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rsidR="000063C1" w:rsidRPr="0080466D" w:rsidRDefault="00546029" w:rsidP="00546029">
      <w:pPr>
        <w:pStyle w:val="Testo2"/>
        <w:tabs>
          <w:tab w:val="clear" w:pos="284"/>
        </w:tabs>
        <w:spacing w:before="120"/>
        <w:rPr>
          <w:i/>
        </w:rPr>
      </w:pPr>
      <w:r>
        <w:rPr>
          <w:i/>
        </w:rPr>
        <w:t>Orario e luogo di ricevimento</w:t>
      </w:r>
      <w:r w:rsidR="00C06446">
        <w:rPr>
          <w:i/>
        </w:rPr>
        <w:t xml:space="preserve"> degli studenti</w:t>
      </w:r>
    </w:p>
    <w:p w:rsidR="000063C1" w:rsidRPr="000063C1" w:rsidRDefault="00C06446" w:rsidP="000063C1">
      <w:pPr>
        <w:pStyle w:val="Testo2"/>
        <w:rPr>
          <w:rFonts w:ascii="Times New Roman" w:hAnsi="Times New Roman"/>
          <w:szCs w:val="18"/>
        </w:rPr>
      </w:pPr>
      <w:r>
        <w:rPr>
          <w:rFonts w:ascii="Times New Roman" w:hAnsi="Times New Roman"/>
          <w:szCs w:val="18"/>
        </w:rPr>
        <w:t>La</w:t>
      </w:r>
      <w:r w:rsidRPr="0080466D">
        <w:rPr>
          <w:rFonts w:ascii="Times New Roman" w:hAnsi="Times New Roman"/>
          <w:szCs w:val="18"/>
        </w:rPr>
        <w:t xml:space="preserve"> </w:t>
      </w:r>
      <w:r w:rsidR="00546029">
        <w:rPr>
          <w:rFonts w:ascii="Times New Roman" w:hAnsi="Times New Roman"/>
          <w:szCs w:val="18"/>
        </w:rPr>
        <w:t>Prof.</w:t>
      </w:r>
      <w:r>
        <w:rPr>
          <w:rFonts w:ascii="Times New Roman" w:hAnsi="Times New Roman"/>
          <w:szCs w:val="18"/>
        </w:rPr>
        <w:t>ssa</w:t>
      </w:r>
      <w:r w:rsidR="000063C1" w:rsidRPr="0080466D">
        <w:rPr>
          <w:rFonts w:ascii="Times New Roman" w:hAnsi="Times New Roman"/>
          <w:szCs w:val="18"/>
        </w:rPr>
        <w:t xml:space="preserve"> Sonia Ranieri riceve gli studenti il mercoledì dalle ore </w:t>
      </w:r>
      <w:r w:rsidR="00A570BE">
        <w:rPr>
          <w:rFonts w:ascii="Times New Roman" w:hAnsi="Times New Roman"/>
          <w:szCs w:val="18"/>
        </w:rPr>
        <w:t xml:space="preserve">14,00 </w:t>
      </w:r>
      <w:r w:rsidR="000063C1">
        <w:rPr>
          <w:rFonts w:ascii="Times New Roman" w:hAnsi="Times New Roman"/>
          <w:szCs w:val="18"/>
        </w:rPr>
        <w:t xml:space="preserve"> </w:t>
      </w:r>
      <w:r w:rsidR="000063C1" w:rsidRPr="0080466D">
        <w:rPr>
          <w:rFonts w:ascii="Times New Roman" w:hAnsi="Times New Roman"/>
          <w:szCs w:val="18"/>
        </w:rPr>
        <w:t xml:space="preserve">presso il Centro di Ateneo Studi e Ricerche sulla Famiglia, </w:t>
      </w:r>
      <w:r w:rsidR="00A570BE" w:rsidRPr="00310DAE">
        <w:rPr>
          <w:rFonts w:ascii="Times New Roman" w:hAnsi="Times New Roman"/>
          <w:szCs w:val="18"/>
        </w:rPr>
        <w:t xml:space="preserve">previa comunicazione </w:t>
      </w:r>
      <w:r w:rsidR="00A570BE" w:rsidRPr="00AF56B6">
        <w:rPr>
          <w:rFonts w:ascii="Times New Roman" w:hAnsi="Times New Roman"/>
          <w:szCs w:val="18"/>
        </w:rPr>
        <w:t>tramite e-mail</w:t>
      </w:r>
      <w:r w:rsidR="00A570BE">
        <w:rPr>
          <w:rFonts w:ascii="Times New Roman" w:hAnsi="Times New Roman"/>
          <w:szCs w:val="18"/>
        </w:rPr>
        <w:t>, oppure su appuntamento</w:t>
      </w:r>
      <w:r w:rsidR="00A570BE" w:rsidRPr="00AF56B6">
        <w:rPr>
          <w:rFonts w:ascii="Times New Roman" w:hAnsi="Times New Roman"/>
          <w:szCs w:val="18"/>
        </w:rPr>
        <w:t>.</w:t>
      </w:r>
    </w:p>
    <w:sectPr w:rsidR="000063C1" w:rsidRPr="000063C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57F" w:rsidRDefault="002D657F" w:rsidP="002D657F">
      <w:pPr>
        <w:spacing w:line="240" w:lineRule="auto"/>
      </w:pPr>
      <w:r>
        <w:separator/>
      </w:r>
    </w:p>
  </w:endnote>
  <w:endnote w:type="continuationSeparator" w:id="0">
    <w:p w:rsidR="002D657F" w:rsidRDefault="002D657F" w:rsidP="002D65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57F" w:rsidRDefault="002D657F" w:rsidP="002D657F">
      <w:pPr>
        <w:spacing w:line="240" w:lineRule="auto"/>
      </w:pPr>
      <w:r>
        <w:separator/>
      </w:r>
    </w:p>
  </w:footnote>
  <w:footnote w:type="continuationSeparator" w:id="0">
    <w:p w:rsidR="002D657F" w:rsidRDefault="002D657F" w:rsidP="002D657F">
      <w:pPr>
        <w:spacing w:line="240" w:lineRule="auto"/>
      </w:pPr>
      <w:r>
        <w:continuationSeparator/>
      </w:r>
    </w:p>
  </w:footnote>
  <w:footnote w:id="1">
    <w:p w:rsidR="002D657F" w:rsidRDefault="002D657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3C1"/>
    <w:rsid w:val="000063C1"/>
    <w:rsid w:val="001044CE"/>
    <w:rsid w:val="0013029F"/>
    <w:rsid w:val="00187B99"/>
    <w:rsid w:val="002014DD"/>
    <w:rsid w:val="002D5E17"/>
    <w:rsid w:val="002D657F"/>
    <w:rsid w:val="0042209C"/>
    <w:rsid w:val="004648A4"/>
    <w:rsid w:val="004D1217"/>
    <w:rsid w:val="004D6008"/>
    <w:rsid w:val="00506CBE"/>
    <w:rsid w:val="005437A7"/>
    <w:rsid w:val="00546029"/>
    <w:rsid w:val="00591FC8"/>
    <w:rsid w:val="00640794"/>
    <w:rsid w:val="006F1772"/>
    <w:rsid w:val="008930A4"/>
    <w:rsid w:val="008942E7"/>
    <w:rsid w:val="008A1204"/>
    <w:rsid w:val="00900CCA"/>
    <w:rsid w:val="00924B77"/>
    <w:rsid w:val="00940DA2"/>
    <w:rsid w:val="009A0879"/>
    <w:rsid w:val="009E055C"/>
    <w:rsid w:val="009E116E"/>
    <w:rsid w:val="00A03940"/>
    <w:rsid w:val="00A570BE"/>
    <w:rsid w:val="00A57833"/>
    <w:rsid w:val="00A74F6F"/>
    <w:rsid w:val="00AD7557"/>
    <w:rsid w:val="00B4301E"/>
    <w:rsid w:val="00B50C5D"/>
    <w:rsid w:val="00B51253"/>
    <w:rsid w:val="00B525CC"/>
    <w:rsid w:val="00B82EF2"/>
    <w:rsid w:val="00C06446"/>
    <w:rsid w:val="00CD7921"/>
    <w:rsid w:val="00D404F2"/>
    <w:rsid w:val="00E607E6"/>
    <w:rsid w:val="00E90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79ED44-59B0-4DB0-ADD8-228F57C0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506CB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506CBE"/>
    <w:rPr>
      <w:rFonts w:ascii="Segoe UI" w:hAnsi="Segoe UI" w:cs="Segoe UI"/>
      <w:sz w:val="18"/>
      <w:szCs w:val="18"/>
    </w:rPr>
  </w:style>
  <w:style w:type="paragraph" w:styleId="Testonotaapidipagina">
    <w:name w:val="footnote text"/>
    <w:basedOn w:val="Normale"/>
    <w:link w:val="TestonotaapidipaginaCarattere"/>
    <w:rsid w:val="002D657F"/>
    <w:pPr>
      <w:spacing w:line="240" w:lineRule="auto"/>
    </w:pPr>
    <w:rPr>
      <w:szCs w:val="20"/>
    </w:rPr>
  </w:style>
  <w:style w:type="character" w:customStyle="1" w:styleId="TestonotaapidipaginaCarattere">
    <w:name w:val="Testo nota a piè di pagina Carattere"/>
    <w:basedOn w:val="Carpredefinitoparagrafo"/>
    <w:link w:val="Testonotaapidipagina"/>
    <w:rsid w:val="002D657F"/>
  </w:style>
  <w:style w:type="character" w:styleId="Rimandonotaapidipagina">
    <w:name w:val="footnote reference"/>
    <w:basedOn w:val="Carpredefinitoparagrafo"/>
    <w:rsid w:val="002D657F"/>
    <w:rPr>
      <w:vertAlign w:val="superscript"/>
    </w:rPr>
  </w:style>
  <w:style w:type="character" w:styleId="Collegamentoipertestuale">
    <w:name w:val="Hyperlink"/>
    <w:basedOn w:val="Carpredefinitoparagrafo"/>
    <w:rsid w:val="002D65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omelli-ivana-greco-ondina-iafrate-raffaella/tra-le-braccia-un-figlio-non-tuo-9788856833843-17533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erie.unicatt.it/scheda-libro/eugenia-scabini-raffaella-iafrate/psicologia-dei-legami-familiari-9788815280367-556733.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brerie.unicatt.it/scheda-libro/autori-vari/giovani-in-transizione-e-padri-di-famiglia-9788834335741-555076.html" TargetMode="External"/><Relationship Id="rId5" Type="http://schemas.openxmlformats.org/officeDocument/2006/relationships/footnotes" Target="footnotes.xml"/><Relationship Id="rId10" Type="http://schemas.openxmlformats.org/officeDocument/2006/relationships/hyperlink" Target="https://librerie.unicatt.it/scheda-libro/autori-vari/gruppi-di-parola-per-la-cura-dei-legami-familiari-9788891709134-223518.html" TargetMode="External"/><Relationship Id="rId4" Type="http://schemas.openxmlformats.org/officeDocument/2006/relationships/webSettings" Target="webSettings.xml"/><Relationship Id="rId9" Type="http://schemas.openxmlformats.org/officeDocument/2006/relationships/hyperlink" Target="https://librerie.unicatt.it/scheda-libro/greco-ondina-ranieri-sonia-rosnati-rosa/il-percorso-della-famiglia-adottiva-9788840009094-17405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04E42-3B03-40BE-99BF-4270E1656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27</TotalTime>
  <Pages>2</Pages>
  <Words>675</Words>
  <Characters>3851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6</cp:revision>
  <cp:lastPrinted>2003-03-27T10:42:00Z</cp:lastPrinted>
  <dcterms:created xsi:type="dcterms:W3CDTF">2020-05-07T08:26:00Z</dcterms:created>
  <dcterms:modified xsi:type="dcterms:W3CDTF">2020-07-31T09:27:00Z</dcterms:modified>
</cp:coreProperties>
</file>