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C3F73" w14:textId="77777777" w:rsidR="002D5E17" w:rsidRDefault="005D303E" w:rsidP="002D5E17">
      <w:pPr>
        <w:pStyle w:val="Titolo1"/>
      </w:pPr>
      <w:r>
        <w:t>Psicolog</w:t>
      </w:r>
      <w:r w:rsidR="007332D8">
        <w:t xml:space="preserve">ia generale </w:t>
      </w:r>
      <w:r w:rsidR="00CB5B8D">
        <w:t>e dello sviluppo</w:t>
      </w:r>
    </w:p>
    <w:p w14:paraId="5D2B049A" w14:textId="77777777" w:rsidR="00CB5B8D" w:rsidRDefault="00CB5B8D" w:rsidP="00CB5B8D">
      <w:pPr>
        <w:pStyle w:val="Titolo2"/>
      </w:pPr>
      <w:r>
        <w:t>Prof. Gabriella Gilli; P</w:t>
      </w:r>
      <w:r w:rsidR="007332D8">
        <w:t>r</w:t>
      </w:r>
      <w:r>
        <w:t>of. Annalisa Valle</w:t>
      </w:r>
    </w:p>
    <w:p w14:paraId="565C8261" w14:textId="77777777" w:rsidR="00CB5B8D" w:rsidRDefault="00CB5B8D" w:rsidP="00CB5B8D">
      <w:pPr>
        <w:spacing w:before="240" w:after="120" w:line="240" w:lineRule="exact"/>
        <w:rPr>
          <w:b/>
          <w:i/>
          <w:sz w:val="18"/>
        </w:rPr>
      </w:pPr>
      <w:r>
        <w:rPr>
          <w:b/>
          <w:i/>
          <w:sz w:val="18"/>
        </w:rPr>
        <w:t>OBIETTIVO DEL CORSO E RISULTATI DI APPRENDIMENTO ATTESI</w:t>
      </w:r>
    </w:p>
    <w:p w14:paraId="61F97654" w14:textId="77777777" w:rsidR="00EC189E" w:rsidRPr="000304FA" w:rsidRDefault="00EC189E" w:rsidP="00EC189E">
      <w:pPr>
        <w:spacing w:line="240" w:lineRule="exact"/>
        <w:contextualSpacing/>
        <w:rPr>
          <w:rFonts w:ascii="Times" w:hAnsi="Times" w:cs="Times"/>
          <w:szCs w:val="20"/>
        </w:rPr>
      </w:pPr>
      <w:r w:rsidRPr="000304FA">
        <w:rPr>
          <w:rFonts w:ascii="Times" w:hAnsi="Times" w:cs="Times"/>
          <w:szCs w:val="20"/>
        </w:rPr>
        <w:t>L’insegnamento si propone di fornire agli studenti le nozioni di base relative alla psicologia generale e alla psicologia dello sviluppo.</w:t>
      </w:r>
    </w:p>
    <w:p w14:paraId="3A3D6E5A" w14:textId="77777777" w:rsidR="00EC189E" w:rsidRPr="000304FA" w:rsidRDefault="00EC189E" w:rsidP="00EC189E">
      <w:pPr>
        <w:spacing w:line="240" w:lineRule="exact"/>
        <w:contextualSpacing/>
        <w:rPr>
          <w:rFonts w:ascii="Times" w:hAnsi="Times" w:cs="Times"/>
          <w:bCs/>
          <w:szCs w:val="20"/>
        </w:rPr>
      </w:pPr>
      <w:r w:rsidRPr="000304FA">
        <w:rPr>
          <w:rFonts w:ascii="Times" w:hAnsi="Times" w:cs="Times"/>
          <w:szCs w:val="20"/>
        </w:rPr>
        <w:t xml:space="preserve">Per quanto riguarda la </w:t>
      </w:r>
      <w:r w:rsidRPr="000304FA">
        <w:rPr>
          <w:rFonts w:ascii="Times" w:hAnsi="Times" w:cs="Times"/>
          <w:i/>
          <w:szCs w:val="20"/>
        </w:rPr>
        <w:t>Psicologia generale</w:t>
      </w:r>
      <w:r w:rsidRPr="000304FA">
        <w:rPr>
          <w:rFonts w:ascii="Times" w:hAnsi="Times" w:cs="Times"/>
          <w:szCs w:val="20"/>
        </w:rPr>
        <w:t xml:space="preserve">, il corso intende fornire: un quadro complessivo delle principali aree di studio e indagine della psicologia, delle teorie classiche e dei modelli e dei risultati recenti della ricerca di base; inoltre, si propone di esplicitare le principali applicazioni della psicologia in </w:t>
      </w:r>
      <w:r w:rsidRPr="000304FA">
        <w:rPr>
          <w:rFonts w:ascii="Times" w:hAnsi="Times" w:cs="Times"/>
          <w:bCs/>
          <w:szCs w:val="20"/>
        </w:rPr>
        <w:t>ambito educativo e formativo in relazione sia ai primi anni di vita del bambino sia alle successive fasi del ciclo di vita.</w:t>
      </w:r>
    </w:p>
    <w:p w14:paraId="61BF3382" w14:textId="77777777" w:rsidR="00EC189E" w:rsidRPr="000304FA" w:rsidRDefault="00EC189E" w:rsidP="00EC189E">
      <w:pPr>
        <w:spacing w:line="240" w:lineRule="exact"/>
        <w:contextualSpacing/>
        <w:rPr>
          <w:rFonts w:ascii="Times" w:hAnsi="Times" w:cs="Times"/>
          <w:bCs/>
          <w:szCs w:val="20"/>
        </w:rPr>
      </w:pPr>
      <w:r w:rsidRPr="000304FA">
        <w:rPr>
          <w:rFonts w:ascii="Times" w:hAnsi="Times" w:cs="Times"/>
          <w:bCs/>
          <w:szCs w:val="20"/>
        </w:rPr>
        <w:t>Al termine dell’insegnamento, lo studente sarà in grado di conoscere le principali aree di studio e indagine della psicologia generale; di individuare quale concezione di mente e di condotta è sottesa da ciascuna teoria proposta; di comprendere i metodi utilizzati nella ricerca scientifica di psicologia generale; di discutere criticamente le applicazioni di alcuni argomenti, concetti, approcci psicologici all’ambito educativo e formativo in tutte le fasi del ciclo di vita.</w:t>
      </w:r>
    </w:p>
    <w:p w14:paraId="7F27E0A2" w14:textId="77777777" w:rsidR="00EC189E" w:rsidRPr="000304FA" w:rsidRDefault="00EC189E" w:rsidP="00EC189E">
      <w:pPr>
        <w:spacing w:before="120" w:line="240" w:lineRule="exact"/>
        <w:contextualSpacing/>
        <w:rPr>
          <w:rFonts w:ascii="Times" w:hAnsi="Times" w:cs="Times"/>
          <w:szCs w:val="20"/>
        </w:rPr>
      </w:pPr>
      <w:r w:rsidRPr="000304FA">
        <w:rPr>
          <w:rFonts w:ascii="Times" w:hAnsi="Times" w:cs="Times"/>
          <w:szCs w:val="20"/>
        </w:rPr>
        <w:t xml:space="preserve">Per quanto riguarda la </w:t>
      </w:r>
      <w:r w:rsidRPr="000304FA">
        <w:rPr>
          <w:rFonts w:ascii="Times" w:hAnsi="Times" w:cs="Times"/>
          <w:i/>
          <w:szCs w:val="20"/>
        </w:rPr>
        <w:t>Psicologia dello sviluppo</w:t>
      </w:r>
      <w:r w:rsidRPr="000304FA">
        <w:rPr>
          <w:rFonts w:ascii="Times" w:hAnsi="Times" w:cs="Times"/>
          <w:szCs w:val="20"/>
        </w:rPr>
        <w:t>, il corso si propone di avvicinare gli studenti alla conoscenza e all’approfondimento dei principali modelli esplicativi dello sviluppo psicologico nel periodo dell’infanzia e dell’adolescenza; inoltre, il corso intende delineare, per ciascun argomento, le principali tappe di sviluppo, favorendo la comprensione dei collegamenti esistenti tra i temi trattati in ottica sistemica. Una specifica attenzione sarà posta allo sviluppo delle competenze psicologiche durante la prima infanzia (0-3 anni), periodo nel quale si pongono le basi per lo sviluppo delle abilità psicologiche che caratterizzeranno l’individuo per l’intero ciclo di vita.</w:t>
      </w:r>
    </w:p>
    <w:p w14:paraId="37E1A1F6" w14:textId="77777777" w:rsidR="00EC189E" w:rsidRDefault="00EC189E" w:rsidP="00EC189E">
      <w:pPr>
        <w:spacing w:before="120" w:line="240" w:lineRule="exact"/>
        <w:contextualSpacing/>
        <w:rPr>
          <w:rFonts w:ascii="Times" w:hAnsi="Times" w:cs="Times"/>
          <w:szCs w:val="20"/>
        </w:rPr>
      </w:pPr>
      <w:r w:rsidRPr="000304FA">
        <w:rPr>
          <w:rFonts w:ascii="Times" w:hAnsi="Times" w:cs="Times"/>
          <w:szCs w:val="20"/>
        </w:rPr>
        <w:t>Al termine dell’insegnamento, lo studente sarà in grado di comprendere il ruolo delle teorie esplicative trattate in relazione a situazioni specifiche, nonché di costruire ipotesi interpretative sulla base delle diverse prospettive affrontate in aula. Inoltre, lo studente sarà in grado di osservare le traiettorie dello sviluppo individuale nei vari ambiti affrontati, individuandone la tipicità o l’eventuale atipicità, e integrare nelle proprie ipotesi di lavoro educativo le riflessioni emerse dall’analisi dello sviluppo psicologico dell’individuo.</w:t>
      </w:r>
    </w:p>
    <w:p w14:paraId="47FB6810" w14:textId="77777777" w:rsidR="00CB5B8D" w:rsidRDefault="00CB5B8D" w:rsidP="00CB5B8D">
      <w:pPr>
        <w:spacing w:before="240" w:after="120" w:line="240" w:lineRule="exact"/>
        <w:rPr>
          <w:b/>
          <w:i/>
          <w:sz w:val="18"/>
        </w:rPr>
      </w:pPr>
      <w:r>
        <w:rPr>
          <w:b/>
          <w:i/>
          <w:sz w:val="18"/>
        </w:rPr>
        <w:t>PROGRAMMA DEL CORSO</w:t>
      </w:r>
    </w:p>
    <w:p w14:paraId="1EA38AFA" w14:textId="77777777" w:rsidR="00EC189E" w:rsidRPr="000304FA" w:rsidRDefault="00EC189E" w:rsidP="00EC189E">
      <w:pPr>
        <w:spacing w:line="240" w:lineRule="exact"/>
        <w:contextualSpacing/>
        <w:rPr>
          <w:rFonts w:ascii="Times" w:hAnsi="Times" w:cs="Times"/>
          <w:szCs w:val="20"/>
        </w:rPr>
      </w:pPr>
      <w:r w:rsidRPr="000304FA">
        <w:rPr>
          <w:rFonts w:ascii="Times" w:hAnsi="Times" w:cs="Times"/>
          <w:szCs w:val="20"/>
        </w:rPr>
        <w:lastRenderedPageBreak/>
        <w:t xml:space="preserve">Il modulo di Psicologia Generale presenterà i seguenti argomenti: le origini della psicologia scientifica e il suo rapporto con la psicologia ingenua; i principali metodi di ricerca; le scuole storiche della psicologia; la sensazione la percezione; l’attenzione e la coscienza; la memoria e l’oblio; il ragionamento, la creatività; la comunicazione e il linguaggio; la motivazione; le emozioni; la cultura. Verrà posta attenzione particolare alla declinazione dei temi sopracitati nel corso del ciclo di vita della persona e più in dettaglio nei primi anni di vita del bambino; Infine, le rappresentazioni di mente e di condotta insite in ogni prospettiva teorica e di ricerca saranno </w:t>
      </w:r>
      <w:proofErr w:type="gramStart"/>
      <w:r w:rsidRPr="000304FA">
        <w:rPr>
          <w:rFonts w:ascii="Times" w:hAnsi="Times" w:cs="Times"/>
          <w:szCs w:val="20"/>
        </w:rPr>
        <w:t>esplicitate  alla</w:t>
      </w:r>
      <w:proofErr w:type="gramEnd"/>
      <w:r w:rsidRPr="000304FA">
        <w:rPr>
          <w:rFonts w:ascii="Times" w:hAnsi="Times" w:cs="Times"/>
          <w:szCs w:val="20"/>
        </w:rPr>
        <w:t xml:space="preserve"> luce delle possibili implicazioni educative che sono connesse.</w:t>
      </w:r>
    </w:p>
    <w:p w14:paraId="03176E51" w14:textId="77777777" w:rsidR="00EC189E" w:rsidRDefault="00EC189E" w:rsidP="00EC189E">
      <w:pPr>
        <w:spacing w:before="120" w:line="240" w:lineRule="exact"/>
        <w:contextualSpacing/>
        <w:rPr>
          <w:rFonts w:ascii="Times" w:hAnsi="Times" w:cs="Times"/>
          <w:szCs w:val="20"/>
        </w:rPr>
      </w:pPr>
      <w:r w:rsidRPr="000304FA">
        <w:rPr>
          <w:rFonts w:ascii="Times" w:hAnsi="Times" w:cs="Times"/>
          <w:szCs w:val="20"/>
        </w:rPr>
        <w:t>Il modulo di Psicologia dello sviluppo tratterà le dimensioni psicologiche e i temi emergenti nelle varie fasi dello sviluppo tipico, con particolare attenzione alla prima infanzia, alla luce dei principali modelli teorici, delle intersezioni con altri campi di ricerca e delle conseguenti ricadute applicative. In particolare, lo studio dello sviluppo psicologico verterà sul concetto di cambiamento, evidenziando per ciascun argomento non solo le teorie esplicative, ma anche le principali fasi evolutive. In quest’ottica, lo sviluppo psicologico sarà trattato dal punto di vista cognitivo, emotivo/affettivo, sociale e comunicativo, morale, nonché in rapporto al suo stretto legame con lo sviluppo motorio. Gli argomenti saranno trattati alla luce dell’importanza che le relazioni interpersonali, famigliari e non, rivestono nello sviluppo psicologico dell’individuo, dal punto di vista sia cognitivo, sia affettivo: particolare attenzione sarà dedicata alla capacità di comprensione della mente propria e altrui, poiché riveste un ruolo chiave nelle interazioni sociali quotidiane e nelle dinamiche relazionali.</w:t>
      </w:r>
    </w:p>
    <w:p w14:paraId="6D28DE9F" w14:textId="02A4E55C" w:rsidR="00CB5B8D" w:rsidRDefault="00CB5B8D" w:rsidP="00610513">
      <w:pPr>
        <w:spacing w:before="240" w:after="120"/>
        <w:rPr>
          <w:b/>
          <w:i/>
          <w:sz w:val="18"/>
        </w:rPr>
      </w:pPr>
      <w:r>
        <w:rPr>
          <w:b/>
          <w:i/>
          <w:sz w:val="18"/>
        </w:rPr>
        <w:t>BIBLIOGRAFIA</w:t>
      </w:r>
      <w:r w:rsidR="00832DCA">
        <w:rPr>
          <w:rStyle w:val="Rimandonotaapidipagina"/>
          <w:b/>
          <w:i/>
          <w:sz w:val="18"/>
        </w:rPr>
        <w:footnoteReference w:id="1"/>
      </w:r>
    </w:p>
    <w:p w14:paraId="53F16F06" w14:textId="77777777" w:rsidR="00CB5B8D" w:rsidRDefault="00CB5B8D" w:rsidP="00CB5B8D">
      <w:pPr>
        <w:pStyle w:val="Testo1"/>
        <w:spacing w:before="0"/>
      </w:pPr>
      <w:r>
        <w:t>Per il modulo di Psicologia Generale, il testo di studio sarà:</w:t>
      </w:r>
    </w:p>
    <w:p w14:paraId="703D1D5B" w14:textId="7D0E59E8" w:rsidR="00CB5B8D" w:rsidRDefault="00610513" w:rsidP="00CB5B8D">
      <w:pPr>
        <w:pStyle w:val="Testo1"/>
        <w:spacing w:before="0"/>
      </w:pPr>
      <w:r>
        <w:t xml:space="preserve">L. </w:t>
      </w:r>
      <w:r w:rsidR="00CB5B8D">
        <w:t>Anolli</w:t>
      </w:r>
      <w:r>
        <w:t xml:space="preserve">-P. </w:t>
      </w:r>
      <w:r w:rsidR="00CB5B8D">
        <w:t xml:space="preserve">Legrenzi, </w:t>
      </w:r>
      <w:r w:rsidR="00CB5B8D">
        <w:rPr>
          <w:i/>
        </w:rPr>
        <w:t xml:space="preserve">Psicologia Generale, </w:t>
      </w:r>
      <w:r w:rsidR="00CB5B8D">
        <w:t>Il Mulino, Bologn</w:t>
      </w:r>
      <w:r w:rsidR="009B6E6F">
        <w:t>a, 2012</w:t>
      </w:r>
      <w:r w:rsidR="005C19F2">
        <w:t>.</w:t>
      </w:r>
      <w:r w:rsidR="00832DCA">
        <w:t xml:space="preserve"> </w:t>
      </w:r>
      <w:hyperlink r:id="rId8" w:history="1">
        <w:r w:rsidR="00832DCA" w:rsidRPr="00832DCA">
          <w:rPr>
            <w:rStyle w:val="Collegamentoipertestuale"/>
            <w:rFonts w:ascii="Times New Roman" w:hAnsi="Times New Roman"/>
            <w:i/>
            <w:sz w:val="16"/>
            <w:szCs w:val="16"/>
          </w:rPr>
          <w:t>Acquista da VP</w:t>
        </w:r>
      </w:hyperlink>
    </w:p>
    <w:p w14:paraId="739C26A3" w14:textId="77777777" w:rsidR="00CB5B8D" w:rsidRDefault="00CB5B8D" w:rsidP="00CB5B8D">
      <w:pPr>
        <w:pStyle w:val="Testo1"/>
        <w:spacing w:before="0"/>
      </w:pPr>
      <w:r>
        <w:t>Materiali di approfondimento dei temi trattati, reperibili sulla piattaforma Blackboard.</w:t>
      </w:r>
    </w:p>
    <w:p w14:paraId="488341B6" w14:textId="77777777" w:rsidR="00CB5B8D" w:rsidRDefault="00CB5B8D" w:rsidP="00CB5B8D">
      <w:pPr>
        <w:pStyle w:val="Testo1"/>
      </w:pPr>
      <w:r w:rsidRPr="0001295E">
        <w:t xml:space="preserve">Oggetto </w:t>
      </w:r>
      <w:r>
        <w:t>d’esame, per il modulo di Psicologia dello Sviluppo, saranno i seguenti testi:</w:t>
      </w:r>
    </w:p>
    <w:p w14:paraId="6E7CBEC1" w14:textId="3906039A" w:rsidR="00CB5B8D" w:rsidRDefault="00610513" w:rsidP="00CB5B8D">
      <w:pPr>
        <w:pStyle w:val="Testo1"/>
        <w:spacing w:before="0"/>
      </w:pPr>
      <w:r>
        <w:t xml:space="preserve">S. </w:t>
      </w:r>
      <w:r w:rsidR="00CB5B8D">
        <w:t>Caravita</w:t>
      </w:r>
      <w:r>
        <w:t xml:space="preserve">-L. </w:t>
      </w:r>
      <w:r w:rsidR="00CB5B8D">
        <w:t>Milani</w:t>
      </w:r>
      <w:r>
        <w:t xml:space="preserve">-D. </w:t>
      </w:r>
      <w:r w:rsidR="00CB5B8D">
        <w:t>Traficante</w:t>
      </w:r>
      <w:r>
        <w:t xml:space="preserve"> </w:t>
      </w:r>
      <w:r w:rsidR="00CB5B8D">
        <w:t>(a cura di) (2018)</w:t>
      </w:r>
      <w:r>
        <w:t>,</w:t>
      </w:r>
      <w:r w:rsidR="00CB5B8D">
        <w:t xml:space="preserve"> Psicologia dello Sviluppo e dell’Educazione, Il Mulino, Bologna. Da studiare solo la parte prima (capitoli dal n.1 al n. 9).</w:t>
      </w:r>
      <w:r w:rsidR="00832DCA">
        <w:t xml:space="preserve"> </w:t>
      </w:r>
      <w:hyperlink r:id="rId9" w:history="1">
        <w:r w:rsidR="00832DCA" w:rsidRPr="00832DCA">
          <w:rPr>
            <w:rStyle w:val="Collegamentoipertestuale"/>
            <w:rFonts w:ascii="Times New Roman" w:hAnsi="Times New Roman"/>
            <w:i/>
            <w:sz w:val="16"/>
            <w:szCs w:val="16"/>
          </w:rPr>
          <w:t>Acquista da VP</w:t>
        </w:r>
      </w:hyperlink>
    </w:p>
    <w:p w14:paraId="42AED192" w14:textId="22AEA4A1" w:rsidR="00CB5B8D" w:rsidRDefault="00CB5B8D" w:rsidP="00CB5B8D">
      <w:pPr>
        <w:pStyle w:val="Testo1"/>
        <w:spacing w:before="0"/>
      </w:pPr>
      <w:r w:rsidRPr="0001295E">
        <w:t xml:space="preserve">O. Liverta </w:t>
      </w:r>
      <w:r>
        <w:t>S</w:t>
      </w:r>
      <w:r w:rsidRPr="0001295E">
        <w:t>empio</w:t>
      </w:r>
      <w:r w:rsidR="00610513">
        <w:t>-</w:t>
      </w:r>
      <w:r>
        <w:t xml:space="preserve">G. </w:t>
      </w:r>
      <w:r w:rsidRPr="0001295E">
        <w:t>Cavalli</w:t>
      </w:r>
      <w:r w:rsidR="00610513">
        <w:t>-</w:t>
      </w:r>
      <w:r>
        <w:t xml:space="preserve">A. </w:t>
      </w:r>
      <w:r w:rsidRPr="0001295E">
        <w:t>Valle, (a cura di), Comprensione sociale ed emozioni nel ciclo di vita: aspetti tipici e a rischio, Carocci, Roma, 2007</w:t>
      </w:r>
      <w:r>
        <w:t xml:space="preserve"> (capitoli 1, 2, 3).</w:t>
      </w:r>
      <w:r w:rsidR="00832DCA">
        <w:t xml:space="preserve"> </w:t>
      </w:r>
      <w:hyperlink r:id="rId10" w:history="1">
        <w:r w:rsidR="00832DCA" w:rsidRPr="00832DCA">
          <w:rPr>
            <w:rStyle w:val="Collegamentoipertestuale"/>
            <w:rFonts w:ascii="Times New Roman" w:hAnsi="Times New Roman"/>
            <w:i/>
            <w:sz w:val="16"/>
            <w:szCs w:val="16"/>
          </w:rPr>
          <w:t>Acquista da VP</w:t>
        </w:r>
      </w:hyperlink>
    </w:p>
    <w:p w14:paraId="47AAB7C3" w14:textId="77777777" w:rsidR="00CB5B8D" w:rsidRPr="00CB5B8D" w:rsidRDefault="00CB5B8D" w:rsidP="00CB5B8D">
      <w:pPr>
        <w:pStyle w:val="Testo1"/>
        <w:spacing w:before="0"/>
        <w:rPr>
          <w:sz w:val="24"/>
        </w:rPr>
      </w:pPr>
      <w:r>
        <w:t>Slide del corso ed eventuali materiali reperibili sulla piattaforma Blackboard.</w:t>
      </w:r>
    </w:p>
    <w:p w14:paraId="7B5898FD" w14:textId="77777777" w:rsidR="00CB5B8D" w:rsidRDefault="00CB5B8D" w:rsidP="00CB5B8D">
      <w:pPr>
        <w:spacing w:before="240" w:after="120"/>
        <w:rPr>
          <w:b/>
          <w:i/>
          <w:sz w:val="18"/>
        </w:rPr>
      </w:pPr>
      <w:r>
        <w:rPr>
          <w:b/>
          <w:i/>
          <w:sz w:val="18"/>
        </w:rPr>
        <w:lastRenderedPageBreak/>
        <w:t>DIDATTICA DEL CORSO</w:t>
      </w:r>
    </w:p>
    <w:p w14:paraId="65376C24" w14:textId="77777777" w:rsidR="00EC189E" w:rsidRPr="00EC189E" w:rsidRDefault="00EC189E" w:rsidP="00EC189E">
      <w:pPr>
        <w:pStyle w:val="Testo2"/>
      </w:pPr>
      <w:r w:rsidRPr="00EC189E">
        <w:t>Per entrambi i moduli, l’insegnamento prevede principalmente una didattica frontale, integrata da alcune esercitazioni individuali o in piccolo gruppo su materiale applicativo preparato dalle docenti.</w:t>
      </w:r>
    </w:p>
    <w:p w14:paraId="354FB60F" w14:textId="77777777" w:rsidR="00CB5B8D" w:rsidRDefault="00CB5B8D" w:rsidP="00CB5B8D">
      <w:pPr>
        <w:spacing w:before="240" w:after="120"/>
        <w:rPr>
          <w:b/>
          <w:i/>
          <w:sz w:val="18"/>
        </w:rPr>
      </w:pPr>
      <w:r>
        <w:rPr>
          <w:b/>
          <w:i/>
          <w:sz w:val="18"/>
        </w:rPr>
        <w:t>METODO E CRITERI DI VALUTAZIONE</w:t>
      </w:r>
    </w:p>
    <w:p w14:paraId="50807C15" w14:textId="77777777" w:rsidR="00EC189E" w:rsidRPr="00EC189E" w:rsidRDefault="00EC189E" w:rsidP="00EC189E">
      <w:pPr>
        <w:pStyle w:val="Testo2"/>
      </w:pPr>
      <w:bookmarkStart w:id="0" w:name="_GoBack"/>
      <w:r w:rsidRPr="00EC189E">
        <w:t>L’esame sarà unico per tutto il corso, comprensivo dei due moduli di cui esso è costituito, e potrà essere sostenuto a partire dalla sessione estiva dell’A.A. 2020/2021.</w:t>
      </w:r>
    </w:p>
    <w:p w14:paraId="28866E5D" w14:textId="6C2507F2" w:rsidR="00CB5B8D" w:rsidRPr="00610513" w:rsidRDefault="00EC189E" w:rsidP="00EC189E">
      <w:pPr>
        <w:pStyle w:val="Testo2"/>
      </w:pPr>
      <w:r w:rsidRPr="00EC189E">
        <w:t>Esso verterà su tutti i materiali indicati dalle docenti nella bibliografia del corso: particolare attenzione sarà posta alle definizioni dei costrutti, alle teorie esplicative e alle tappe di sviluppo proprie di ciascuna teoria proposta. L’esame sarà orale – preceduto da una prova scritta intermedia - e valuterà: le conoscenze teoriche, la capacità di individuare i metodi di ricerca utilizzati nelle ricerche, l’utilizzo di un corretto lessico specialistico, la capacità di elaborare criticamente eventuali applicazioni di concetti psicologici all’ambito educativo e formativo. Le modalità di svolgimento, la tipologia e la calendarizzazione della prova scritta intermedia saranno rese note sulla pagina web del docente</w:t>
      </w:r>
      <w:bookmarkEnd w:id="0"/>
      <w:r w:rsidR="00673F63" w:rsidRPr="00673F63">
        <w:t>.</w:t>
      </w:r>
    </w:p>
    <w:p w14:paraId="4844AE2A" w14:textId="77777777" w:rsidR="00CB5B8D" w:rsidRDefault="00CB5B8D" w:rsidP="00CB5B8D">
      <w:pPr>
        <w:spacing w:before="240" w:after="120" w:line="240" w:lineRule="exact"/>
        <w:rPr>
          <w:b/>
          <w:i/>
          <w:sz w:val="18"/>
        </w:rPr>
      </w:pPr>
      <w:r>
        <w:rPr>
          <w:b/>
          <w:i/>
          <w:sz w:val="18"/>
        </w:rPr>
        <w:t>AVVERTENZE E PREREQUISITI</w:t>
      </w:r>
    </w:p>
    <w:p w14:paraId="0DDA6CEF" w14:textId="2385A56F" w:rsidR="00CB5B8D" w:rsidRDefault="00CB5B8D" w:rsidP="008A09E1">
      <w:pPr>
        <w:pStyle w:val="Testo2"/>
      </w:pPr>
      <w:r w:rsidRPr="00DE1192">
        <w:t>Il corso ha carattere introduttivo e non nece</w:t>
      </w:r>
      <w:r>
        <w:t>ssita</w:t>
      </w:r>
      <w:r w:rsidRPr="00DE1192">
        <w:t xml:space="preserve"> di prerequisiti relativi ai contenuti.</w:t>
      </w:r>
    </w:p>
    <w:p w14:paraId="664F2582" w14:textId="77777777" w:rsidR="008A09E1" w:rsidRDefault="008A09E1" w:rsidP="00FB3761">
      <w:pPr>
        <w:pStyle w:val="Testo2"/>
        <w:spacing w:before="120"/>
        <w:rPr>
          <w:rFonts w:ascii="Times New Roman" w:hAnsi="Times New Roman"/>
          <w:i/>
          <w:iCs/>
          <w:szCs w:val="18"/>
        </w:rPr>
      </w:pPr>
      <w:r w:rsidRPr="00B37C2C">
        <w:rPr>
          <w:rFonts w:ascii="Times New Roman" w:hAnsi="Times New Roman"/>
          <w:i/>
          <w:iCs/>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0F91C0FA" w14:textId="77777777" w:rsidR="00CB5B8D" w:rsidRPr="00CB5B8D" w:rsidRDefault="00CB5B8D" w:rsidP="00CB5B8D">
      <w:pPr>
        <w:pStyle w:val="Testo2"/>
        <w:spacing w:before="120"/>
        <w:rPr>
          <w:i/>
        </w:rPr>
      </w:pPr>
      <w:r w:rsidRPr="00CB5B8D">
        <w:rPr>
          <w:i/>
        </w:rPr>
        <w:t>Orario e luog</w:t>
      </w:r>
      <w:r>
        <w:rPr>
          <w:i/>
        </w:rPr>
        <w:t>o di ricevimento degli studenti</w:t>
      </w:r>
    </w:p>
    <w:p w14:paraId="65A4FA7B" w14:textId="77777777" w:rsidR="00CB5B8D" w:rsidRDefault="00CB5B8D" w:rsidP="00CB5B8D">
      <w:pPr>
        <w:pStyle w:val="Testo2"/>
      </w:pPr>
      <w:r>
        <w:t xml:space="preserve">Il Prof. Gabriella Gilli riceve gli studenti su appuntamento presso il proprio studio (Dipartimento di Psicologia, secondo piano). Contatti: </w:t>
      </w:r>
      <w:r w:rsidRPr="00CB5B8D">
        <w:t>gabriella.gilli@unicatt.it</w:t>
      </w:r>
      <w:r>
        <w:rPr>
          <w:rStyle w:val="Collegamentoipertestuale"/>
        </w:rPr>
        <w:t>.</w:t>
      </w:r>
    </w:p>
    <w:p w14:paraId="052A1B5A" w14:textId="77777777" w:rsidR="00CB5B8D" w:rsidRPr="00CB5B8D" w:rsidRDefault="00CB5B8D" w:rsidP="00CB5B8D">
      <w:pPr>
        <w:pStyle w:val="Testo2"/>
      </w:pPr>
      <w:r>
        <w:t>Il Prof.</w:t>
      </w:r>
      <w:r w:rsidRPr="00902EE8">
        <w:t xml:space="preserve"> Annalisa Valle riceve gli studenti su appuntamento presso il proprio </w:t>
      </w:r>
      <w:r>
        <w:t>studio</w:t>
      </w:r>
      <w:r w:rsidRPr="00902EE8">
        <w:t xml:space="preserve"> (Dipartimento di Psicologia, terzo piano). Contatti: </w:t>
      </w:r>
      <w:r w:rsidRPr="00CB5B8D">
        <w:t>annalisa.valle@unicatt.it</w:t>
      </w:r>
      <w:r w:rsidRPr="00902EE8">
        <w:t>.</w:t>
      </w:r>
    </w:p>
    <w:sectPr w:rsidR="00CB5B8D" w:rsidRPr="00CB5B8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42F62" w14:textId="77777777" w:rsidR="00832DCA" w:rsidRDefault="00832DCA" w:rsidP="00832DCA">
      <w:pPr>
        <w:spacing w:line="240" w:lineRule="auto"/>
      </w:pPr>
      <w:r>
        <w:separator/>
      </w:r>
    </w:p>
  </w:endnote>
  <w:endnote w:type="continuationSeparator" w:id="0">
    <w:p w14:paraId="1CBC0E74" w14:textId="77777777" w:rsidR="00832DCA" w:rsidRDefault="00832DCA" w:rsidP="00832D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F6852" w14:textId="77777777" w:rsidR="00832DCA" w:rsidRDefault="00832DCA" w:rsidP="00832DCA">
      <w:pPr>
        <w:spacing w:line="240" w:lineRule="auto"/>
      </w:pPr>
      <w:r>
        <w:separator/>
      </w:r>
    </w:p>
  </w:footnote>
  <w:footnote w:type="continuationSeparator" w:id="0">
    <w:p w14:paraId="1FF3E6A2" w14:textId="77777777" w:rsidR="00832DCA" w:rsidRDefault="00832DCA" w:rsidP="00832DCA">
      <w:pPr>
        <w:spacing w:line="240" w:lineRule="auto"/>
      </w:pPr>
      <w:r>
        <w:continuationSeparator/>
      </w:r>
    </w:p>
  </w:footnote>
  <w:footnote w:id="1">
    <w:p w14:paraId="0AFFA68F" w14:textId="60DE8E84" w:rsidR="00832DCA" w:rsidRDefault="00832DC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05554"/>
    <w:multiLevelType w:val="hybridMultilevel"/>
    <w:tmpl w:val="59F469BA"/>
    <w:lvl w:ilvl="0" w:tplc="997EF408">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03E"/>
    <w:rsid w:val="000517E5"/>
    <w:rsid w:val="00187B99"/>
    <w:rsid w:val="001F2E03"/>
    <w:rsid w:val="002014DD"/>
    <w:rsid w:val="002D5E17"/>
    <w:rsid w:val="004438E0"/>
    <w:rsid w:val="004D1217"/>
    <w:rsid w:val="004D6008"/>
    <w:rsid w:val="004E64E2"/>
    <w:rsid w:val="005C19F2"/>
    <w:rsid w:val="005D303E"/>
    <w:rsid w:val="00610513"/>
    <w:rsid w:val="00640794"/>
    <w:rsid w:val="00673F63"/>
    <w:rsid w:val="006F1772"/>
    <w:rsid w:val="007144FE"/>
    <w:rsid w:val="007332D8"/>
    <w:rsid w:val="00832DCA"/>
    <w:rsid w:val="008942E7"/>
    <w:rsid w:val="008A09E1"/>
    <w:rsid w:val="008A1204"/>
    <w:rsid w:val="00900CCA"/>
    <w:rsid w:val="00924B77"/>
    <w:rsid w:val="00940DA2"/>
    <w:rsid w:val="009B6E6F"/>
    <w:rsid w:val="009E055C"/>
    <w:rsid w:val="00A74F6F"/>
    <w:rsid w:val="00AD7557"/>
    <w:rsid w:val="00B076D1"/>
    <w:rsid w:val="00B50C5D"/>
    <w:rsid w:val="00B51253"/>
    <w:rsid w:val="00B525CC"/>
    <w:rsid w:val="00B92533"/>
    <w:rsid w:val="00CB5B8D"/>
    <w:rsid w:val="00D404F2"/>
    <w:rsid w:val="00D425FB"/>
    <w:rsid w:val="00E607E6"/>
    <w:rsid w:val="00EC189E"/>
    <w:rsid w:val="00FB3761"/>
    <w:rsid w:val="00FD30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9CB08"/>
  <w15:docId w15:val="{EF740DED-7CEA-4ED2-8CFB-FAC2C23F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CB5B8D"/>
    <w:pPr>
      <w:tabs>
        <w:tab w:val="clear" w:pos="284"/>
      </w:tabs>
      <w:spacing w:before="100" w:beforeAutospacing="1" w:after="100" w:afterAutospacing="1" w:line="240" w:lineRule="auto"/>
      <w:jc w:val="left"/>
    </w:pPr>
    <w:rPr>
      <w:sz w:val="24"/>
    </w:rPr>
  </w:style>
  <w:style w:type="character" w:styleId="Collegamentoipertestuale">
    <w:name w:val="Hyperlink"/>
    <w:basedOn w:val="Carpredefinitoparagrafo"/>
    <w:uiPriority w:val="99"/>
    <w:unhideWhenUsed/>
    <w:rsid w:val="00CB5B8D"/>
    <w:rPr>
      <w:color w:val="0563C1" w:themeColor="hyperlink"/>
      <w:u w:val="single"/>
    </w:rPr>
  </w:style>
  <w:style w:type="character" w:styleId="Rimandocommento">
    <w:name w:val="annotation reference"/>
    <w:basedOn w:val="Carpredefinitoparagrafo"/>
    <w:rsid w:val="001F2E03"/>
    <w:rPr>
      <w:sz w:val="16"/>
      <w:szCs w:val="16"/>
    </w:rPr>
  </w:style>
  <w:style w:type="paragraph" w:styleId="Testocommento">
    <w:name w:val="annotation text"/>
    <w:basedOn w:val="Normale"/>
    <w:link w:val="TestocommentoCarattere"/>
    <w:rsid w:val="001F2E03"/>
    <w:pPr>
      <w:spacing w:line="240" w:lineRule="auto"/>
    </w:pPr>
    <w:rPr>
      <w:szCs w:val="20"/>
    </w:rPr>
  </w:style>
  <w:style w:type="character" w:customStyle="1" w:styleId="TestocommentoCarattere">
    <w:name w:val="Testo commento Carattere"/>
    <w:basedOn w:val="Carpredefinitoparagrafo"/>
    <w:link w:val="Testocommento"/>
    <w:rsid w:val="001F2E03"/>
  </w:style>
  <w:style w:type="paragraph" w:styleId="Soggettocommento">
    <w:name w:val="annotation subject"/>
    <w:basedOn w:val="Testocommento"/>
    <w:next w:val="Testocommento"/>
    <w:link w:val="SoggettocommentoCarattere"/>
    <w:rsid w:val="001F2E03"/>
    <w:rPr>
      <w:b/>
      <w:bCs/>
    </w:rPr>
  </w:style>
  <w:style w:type="character" w:customStyle="1" w:styleId="SoggettocommentoCarattere">
    <w:name w:val="Soggetto commento Carattere"/>
    <w:basedOn w:val="TestocommentoCarattere"/>
    <w:link w:val="Soggettocommento"/>
    <w:rsid w:val="001F2E03"/>
    <w:rPr>
      <w:b/>
      <w:bCs/>
    </w:rPr>
  </w:style>
  <w:style w:type="paragraph" w:styleId="Testofumetto">
    <w:name w:val="Balloon Text"/>
    <w:basedOn w:val="Normale"/>
    <w:link w:val="TestofumettoCarattere"/>
    <w:rsid w:val="001F2E03"/>
    <w:pPr>
      <w:spacing w:line="240" w:lineRule="auto"/>
    </w:pPr>
    <w:rPr>
      <w:sz w:val="18"/>
      <w:szCs w:val="18"/>
    </w:rPr>
  </w:style>
  <w:style w:type="character" w:customStyle="1" w:styleId="TestofumettoCarattere">
    <w:name w:val="Testo fumetto Carattere"/>
    <w:basedOn w:val="Carpredefinitoparagrafo"/>
    <w:link w:val="Testofumetto"/>
    <w:rsid w:val="001F2E03"/>
    <w:rPr>
      <w:sz w:val="18"/>
      <w:szCs w:val="18"/>
    </w:rPr>
  </w:style>
  <w:style w:type="paragraph" w:styleId="Testonotaapidipagina">
    <w:name w:val="footnote text"/>
    <w:basedOn w:val="Normale"/>
    <w:link w:val="TestonotaapidipaginaCarattere"/>
    <w:rsid w:val="00832DCA"/>
    <w:pPr>
      <w:spacing w:line="240" w:lineRule="auto"/>
    </w:pPr>
    <w:rPr>
      <w:szCs w:val="20"/>
    </w:rPr>
  </w:style>
  <w:style w:type="character" w:customStyle="1" w:styleId="TestonotaapidipaginaCarattere">
    <w:name w:val="Testo nota a piè di pagina Carattere"/>
    <w:basedOn w:val="Carpredefinitoparagrafo"/>
    <w:link w:val="Testonotaapidipagina"/>
    <w:rsid w:val="00832DCA"/>
  </w:style>
  <w:style w:type="character" w:styleId="Rimandonotaapidipagina">
    <w:name w:val="footnote reference"/>
    <w:basedOn w:val="Carpredefinitoparagrafo"/>
    <w:rsid w:val="00832D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paolo-legrenzi-luigi-anolli/psicologia-generale-9788815234711-211428.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comprensione-sociale-ed-emozioni-nel-ciclo-di-vita-9788843044474-174492.html" TargetMode="External"/><Relationship Id="rId4" Type="http://schemas.openxmlformats.org/officeDocument/2006/relationships/settings" Target="settings.xml"/><Relationship Id="rId9" Type="http://schemas.openxmlformats.org/officeDocument/2006/relationships/hyperlink" Target="https://librerie.unicatt.it/scheda-libro/autori-vari/psicologia-dello-sviluppo-e-delleducazione-9788815278685-55072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C779C-8B31-421E-9147-4084E584F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9</TotalTime>
  <Pages>3</Pages>
  <Words>1110</Words>
  <Characters>6327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7</cp:revision>
  <cp:lastPrinted>2003-03-27T10:42:00Z</cp:lastPrinted>
  <dcterms:created xsi:type="dcterms:W3CDTF">2020-05-05T13:55:00Z</dcterms:created>
  <dcterms:modified xsi:type="dcterms:W3CDTF">2020-07-30T08:24:00Z</dcterms:modified>
</cp:coreProperties>
</file>