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30639" w14:textId="77777777" w:rsidR="00F17C47" w:rsidRDefault="00F17C47" w:rsidP="00F17C47">
      <w:pPr>
        <w:pStyle w:val="Titolo1"/>
      </w:pPr>
      <w:bookmarkStart w:id="0" w:name="_GoBack"/>
      <w:bookmarkEnd w:id="0"/>
      <w:r>
        <w:t>Introduzione alla gestione del portafoglio</w:t>
      </w:r>
    </w:p>
    <w:p w14:paraId="5E62AD4B" w14:textId="77777777" w:rsidR="00F17C47" w:rsidRDefault="00F17C47" w:rsidP="00F17C47">
      <w:pPr>
        <w:pStyle w:val="Titolo2"/>
      </w:pPr>
      <w:r>
        <w:t xml:space="preserve">Prof. Sergio </w:t>
      </w:r>
      <w:r w:rsidR="001B077A">
        <w:t xml:space="preserve">Guido </w:t>
      </w:r>
      <w:r>
        <w:t>Trezzi</w:t>
      </w:r>
    </w:p>
    <w:p w14:paraId="0A9F085E" w14:textId="77777777" w:rsidR="002D5E17" w:rsidRDefault="00F17C47" w:rsidP="00F17C4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210A3C4" w14:textId="77777777" w:rsidR="00F17C47" w:rsidRDefault="00F17C47" w:rsidP="00F17C47">
      <w:pPr>
        <w:rPr>
          <w:rStyle w:val="Enfasicorsivo"/>
          <w:i w:val="0"/>
        </w:rPr>
      </w:pPr>
      <w:r w:rsidRPr="00F17C47">
        <w:t>L’insegnamento si propone di fornire una visione strategica dell’industria dell’</w:t>
      </w:r>
      <w:proofErr w:type="spellStart"/>
      <w:r w:rsidRPr="00F17C47">
        <w:t>Asset</w:t>
      </w:r>
      <w:proofErr w:type="spellEnd"/>
      <w:r w:rsidRPr="00F17C47">
        <w:t xml:space="preserve"> Management, dei trends macro-economici e di mercato </w:t>
      </w:r>
      <w:r w:rsidR="00E134DD" w:rsidRPr="00F17C47">
        <w:t>nonché</w:t>
      </w:r>
      <w:r w:rsidRPr="00F17C47">
        <w:t xml:space="preserve"> le linee fondamentali per la gestione del portafoglio. Inoltre è previsto un approfondimento delle attività finanziarie, delle strategie di gestione e dei principali veicoli di investimento disponibili sul mercato. Enfasi è posta sugli aspetti operativi della gestione al fine di analizzare le attività affrontate dai gestori di patrimoni nell’ambito dei mercati finanziari e della loro costante evoluzione. A tale scopo, nell’ambito del corso, si prevedono interventi di esperti del settore, italiani ed esteri, per illustrare le modalità di applicazione dei concetti esposti a lezione, un’eventuale visita presso gli uffici di una società di </w:t>
      </w:r>
      <w:proofErr w:type="spellStart"/>
      <w:r w:rsidRPr="00F17C47">
        <w:t>asset</w:t>
      </w:r>
      <w:proofErr w:type="spellEnd"/>
      <w:r w:rsidRPr="00F17C47">
        <w:t xml:space="preserve"> management e, in funzione del numero di studenti, un’esercitazione di gruppo finalizzata all’analisi ed alla comprensione di un business case.</w:t>
      </w:r>
      <w:r w:rsidRPr="00F17C47">
        <w:rPr>
          <w:rStyle w:val="Enfasicorsivo"/>
          <w:i w:val="0"/>
        </w:rPr>
        <w:t xml:space="preserve"> </w:t>
      </w:r>
    </w:p>
    <w:p w14:paraId="236750B9" w14:textId="77777777" w:rsidR="00F17C47" w:rsidRPr="00F17C47" w:rsidRDefault="00F17C47" w:rsidP="00F17C47">
      <w:pPr>
        <w:spacing w:before="120"/>
        <w:rPr>
          <w:rStyle w:val="Enfasicorsivo"/>
        </w:rPr>
      </w:pPr>
      <w:r w:rsidRPr="00F17C47">
        <w:rPr>
          <w:rStyle w:val="Enfasicorsivo"/>
        </w:rPr>
        <w:t>Risultati di apprendimento attesi</w:t>
      </w:r>
    </w:p>
    <w:p w14:paraId="4D909DBA" w14:textId="77777777" w:rsidR="00F17C47" w:rsidRDefault="00F17C47" w:rsidP="00F17C47">
      <w:pPr>
        <w:rPr>
          <w:rStyle w:val="Enfasicorsivo"/>
          <w:i w:val="0"/>
        </w:rPr>
      </w:pPr>
      <w:r w:rsidRPr="00F17C47">
        <w:rPr>
          <w:rStyle w:val="Enfasicorsivo"/>
          <w:i w:val="0"/>
        </w:rPr>
        <w:t>Al termine dell’insegnamento, lo studente sarà in grado di realizzare invest</w:t>
      </w:r>
      <w:r>
        <w:rPr>
          <w:rStyle w:val="Enfasicorsivo"/>
          <w:i w:val="0"/>
        </w:rPr>
        <w:t>i</w:t>
      </w:r>
      <w:r w:rsidRPr="00F17C47">
        <w:rPr>
          <w:rStyle w:val="Enfasicorsivo"/>
          <w:i w:val="0"/>
        </w:rPr>
        <w:t>menti in soluzioni di risparmio gestito analizzando, comprendendo e valutando gli elementi positivi e negativi. Conoscerà le caratteristiche intrinseche dei prodotti finanziari al fine di poter esercitare una corretta consulenza agli investitori.</w:t>
      </w:r>
    </w:p>
    <w:p w14:paraId="3FFFBE37" w14:textId="77777777" w:rsidR="00F17C47" w:rsidRDefault="00F17C47" w:rsidP="00F17C4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1310F0F" w14:textId="77777777" w:rsidR="00E134DD" w:rsidRPr="00E72A57" w:rsidRDefault="00E134DD" w:rsidP="00E134DD">
      <w:pPr>
        <w:rPr>
          <w:rStyle w:val="Enfasicorsivo"/>
          <w:i w:val="0"/>
        </w:rPr>
      </w:pPr>
      <w:r w:rsidRPr="00E72A57">
        <w:rPr>
          <w:rStyle w:val="Enfasicorsivo"/>
          <w:i w:val="0"/>
        </w:rPr>
        <w:t>L’elenco sottostante rappresenta la componente principale del corso. Potranno essere trattati a lezione ulteriori argomenti connessi a quanto sotto</w:t>
      </w:r>
      <w:r>
        <w:rPr>
          <w:rStyle w:val="Enfasicorsivo"/>
          <w:i w:val="0"/>
        </w:rPr>
        <w:t>, soprattutto tenendo conto del contesto di mercato presente durante il corso</w:t>
      </w:r>
      <w:r w:rsidRPr="00E72A57">
        <w:rPr>
          <w:rStyle w:val="Enfasicorsivo"/>
          <w:i w:val="0"/>
        </w:rPr>
        <w:t>.</w:t>
      </w:r>
    </w:p>
    <w:p w14:paraId="621B8C70" w14:textId="77777777" w:rsidR="00E134DD" w:rsidRPr="00E72A57" w:rsidRDefault="00E134DD" w:rsidP="00E134DD">
      <w:pPr>
        <w:spacing w:line="240" w:lineRule="exact"/>
        <w:ind w:left="284" w:hanging="284"/>
        <w:rPr>
          <w:rStyle w:val="Enfasicorsivo"/>
          <w:i w:val="0"/>
        </w:rPr>
      </w:pPr>
      <w:r>
        <w:rPr>
          <w:rStyle w:val="Enfasicorsivo"/>
          <w:i w:val="0"/>
        </w:rPr>
        <w:t>1.</w:t>
      </w:r>
      <w:r>
        <w:rPr>
          <w:rStyle w:val="Enfasicorsivo"/>
          <w:i w:val="0"/>
        </w:rPr>
        <w:tab/>
      </w:r>
      <w:r w:rsidRPr="00E72A57">
        <w:rPr>
          <w:rStyle w:val="Enfasicorsivo"/>
          <w:i w:val="0"/>
        </w:rPr>
        <w:t>L’industria dell’</w:t>
      </w:r>
      <w:proofErr w:type="spellStart"/>
      <w:r w:rsidRPr="00E72A57">
        <w:rPr>
          <w:rStyle w:val="Enfasicorsivo"/>
          <w:i w:val="0"/>
        </w:rPr>
        <w:t>Asset</w:t>
      </w:r>
      <w:proofErr w:type="spellEnd"/>
      <w:r w:rsidRPr="00E72A57">
        <w:rPr>
          <w:rStyle w:val="Enfasicorsivo"/>
          <w:i w:val="0"/>
        </w:rPr>
        <w:t xml:space="preserve"> Management: evoluzione, trends, decisioni di management e business.</w:t>
      </w:r>
    </w:p>
    <w:p w14:paraId="55E7844C" w14:textId="77777777" w:rsidR="00E134DD" w:rsidRPr="00E72A57" w:rsidRDefault="00E134DD" w:rsidP="00E134DD">
      <w:pPr>
        <w:spacing w:line="240" w:lineRule="exact"/>
        <w:rPr>
          <w:rStyle w:val="Enfasicorsivo"/>
          <w:i w:val="0"/>
        </w:rPr>
      </w:pPr>
      <w:r>
        <w:rPr>
          <w:rStyle w:val="Enfasicorsivo"/>
          <w:i w:val="0"/>
        </w:rPr>
        <w:t>2.</w:t>
      </w:r>
      <w:r>
        <w:rPr>
          <w:rStyle w:val="Enfasicorsivo"/>
          <w:i w:val="0"/>
        </w:rPr>
        <w:tab/>
      </w:r>
      <w:r w:rsidRPr="00E72A57">
        <w:rPr>
          <w:rStyle w:val="Enfasicorsivo"/>
          <w:i w:val="0"/>
        </w:rPr>
        <w:t>Il processo di investimento e le attività candidate all’investimento.</w:t>
      </w:r>
    </w:p>
    <w:p w14:paraId="2DCB28C2" w14:textId="77777777" w:rsidR="00E134DD" w:rsidRPr="00E72A57" w:rsidRDefault="00E134DD" w:rsidP="00E134DD">
      <w:pPr>
        <w:spacing w:line="240" w:lineRule="exact"/>
        <w:ind w:left="284" w:hanging="284"/>
        <w:rPr>
          <w:rStyle w:val="Enfasicorsivo"/>
          <w:i w:val="0"/>
        </w:rPr>
      </w:pPr>
      <w:r>
        <w:rPr>
          <w:rStyle w:val="Enfasicorsivo"/>
          <w:i w:val="0"/>
        </w:rPr>
        <w:t>3.</w:t>
      </w:r>
      <w:r>
        <w:rPr>
          <w:rStyle w:val="Enfasicorsivo"/>
          <w:i w:val="0"/>
        </w:rPr>
        <w:tab/>
      </w:r>
      <w:r w:rsidRPr="00E72A57">
        <w:rPr>
          <w:rStyle w:val="Enfasicorsivo"/>
          <w:i w:val="0"/>
        </w:rPr>
        <w:t xml:space="preserve">La stima del rischio, del rendimento e della volatilità per le diverse </w:t>
      </w:r>
      <w:proofErr w:type="spellStart"/>
      <w:r w:rsidRPr="00E72A57">
        <w:rPr>
          <w:rStyle w:val="Enfasicorsivo"/>
          <w:i w:val="0"/>
        </w:rPr>
        <w:t>asset</w:t>
      </w:r>
      <w:proofErr w:type="spellEnd"/>
      <w:r w:rsidRPr="00E72A57">
        <w:rPr>
          <w:rStyle w:val="Enfasicorsivo"/>
          <w:i w:val="0"/>
        </w:rPr>
        <w:t xml:space="preserve"> </w:t>
      </w:r>
      <w:proofErr w:type="spellStart"/>
      <w:r w:rsidRPr="00E72A57">
        <w:rPr>
          <w:rStyle w:val="Enfasicorsivo"/>
          <w:i w:val="0"/>
        </w:rPr>
        <w:t>classes</w:t>
      </w:r>
      <w:proofErr w:type="spellEnd"/>
      <w:r w:rsidRPr="00E72A57">
        <w:rPr>
          <w:rStyle w:val="Enfasicorsivo"/>
          <w:i w:val="0"/>
        </w:rPr>
        <w:t>.</w:t>
      </w:r>
    </w:p>
    <w:p w14:paraId="65E76973" w14:textId="77777777" w:rsidR="00E134DD" w:rsidRPr="00E72A57" w:rsidRDefault="00E134DD" w:rsidP="00E134DD">
      <w:pPr>
        <w:spacing w:line="240" w:lineRule="exact"/>
        <w:ind w:left="284" w:hanging="284"/>
        <w:rPr>
          <w:rStyle w:val="Enfasicorsivo"/>
          <w:i w:val="0"/>
        </w:rPr>
      </w:pPr>
      <w:r>
        <w:rPr>
          <w:rStyle w:val="Enfasicorsivo"/>
          <w:i w:val="0"/>
        </w:rPr>
        <w:t>4.</w:t>
      </w:r>
      <w:r>
        <w:rPr>
          <w:rStyle w:val="Enfasicorsivo"/>
          <w:i w:val="0"/>
        </w:rPr>
        <w:tab/>
      </w:r>
      <w:r w:rsidRPr="00E72A57">
        <w:rPr>
          <w:rStyle w:val="Enfasicorsivo"/>
          <w:i w:val="0"/>
        </w:rPr>
        <w:t>Composizione ottimale del portafoglio: l’importanza dell’</w:t>
      </w:r>
      <w:proofErr w:type="spellStart"/>
      <w:r w:rsidRPr="00E72A57">
        <w:rPr>
          <w:rStyle w:val="Enfasicorsivo"/>
          <w:i w:val="0"/>
        </w:rPr>
        <w:t>asset</w:t>
      </w:r>
      <w:proofErr w:type="spellEnd"/>
      <w:r w:rsidRPr="00E72A57">
        <w:rPr>
          <w:rStyle w:val="Enfasicorsivo"/>
          <w:i w:val="0"/>
        </w:rPr>
        <w:t xml:space="preserve"> </w:t>
      </w:r>
      <w:proofErr w:type="spellStart"/>
      <w:r w:rsidRPr="00E72A57">
        <w:rPr>
          <w:rStyle w:val="Enfasicorsivo"/>
          <w:i w:val="0"/>
        </w:rPr>
        <w:t>allocation</w:t>
      </w:r>
      <w:proofErr w:type="spellEnd"/>
      <w:r w:rsidRPr="00E72A57">
        <w:rPr>
          <w:rStyle w:val="Enfasicorsivo"/>
          <w:i w:val="0"/>
        </w:rPr>
        <w:t xml:space="preserve"> (</w:t>
      </w:r>
      <w:proofErr w:type="spellStart"/>
      <w:r w:rsidRPr="00E72A57">
        <w:rPr>
          <w:rStyle w:val="Enfasicorsivo"/>
          <w:i w:val="0"/>
        </w:rPr>
        <w:t>allocation</w:t>
      </w:r>
      <w:proofErr w:type="spellEnd"/>
      <w:r w:rsidRPr="00E72A57">
        <w:rPr>
          <w:rStyle w:val="Enfasicorsivo"/>
          <w:i w:val="0"/>
        </w:rPr>
        <w:t xml:space="preserve"> per </w:t>
      </w:r>
      <w:proofErr w:type="spellStart"/>
      <w:r w:rsidRPr="00E72A57">
        <w:rPr>
          <w:rStyle w:val="Enfasicorsivo"/>
          <w:i w:val="0"/>
        </w:rPr>
        <w:t>asset</w:t>
      </w:r>
      <w:proofErr w:type="spellEnd"/>
      <w:r w:rsidRPr="00E72A57">
        <w:rPr>
          <w:rStyle w:val="Enfasicorsivo"/>
          <w:i w:val="0"/>
        </w:rPr>
        <w:t xml:space="preserve"> </w:t>
      </w:r>
      <w:proofErr w:type="spellStart"/>
      <w:r w:rsidRPr="00E72A57">
        <w:rPr>
          <w:rStyle w:val="Enfasicorsivo"/>
          <w:i w:val="0"/>
        </w:rPr>
        <w:t>classes</w:t>
      </w:r>
      <w:proofErr w:type="spellEnd"/>
      <w:r w:rsidRPr="00E72A57">
        <w:rPr>
          <w:rStyle w:val="Enfasicorsivo"/>
          <w:i w:val="0"/>
        </w:rPr>
        <w:t xml:space="preserve">, per </w:t>
      </w:r>
      <w:proofErr w:type="spellStart"/>
      <w:r w:rsidRPr="00E72A57">
        <w:rPr>
          <w:rStyle w:val="Enfasicorsivo"/>
          <w:i w:val="0"/>
        </w:rPr>
        <w:t>risk</w:t>
      </w:r>
      <w:proofErr w:type="spellEnd"/>
      <w:r w:rsidRPr="00E72A57">
        <w:rPr>
          <w:rStyle w:val="Enfasicorsivo"/>
          <w:i w:val="0"/>
        </w:rPr>
        <w:t xml:space="preserve"> </w:t>
      </w:r>
      <w:proofErr w:type="spellStart"/>
      <w:r w:rsidRPr="00E72A57">
        <w:rPr>
          <w:rStyle w:val="Enfasicorsivo"/>
          <w:i w:val="0"/>
        </w:rPr>
        <w:t>budgeting</w:t>
      </w:r>
      <w:proofErr w:type="spellEnd"/>
      <w:r w:rsidRPr="00E72A57">
        <w:rPr>
          <w:rStyle w:val="Enfasicorsivo"/>
          <w:i w:val="0"/>
        </w:rPr>
        <w:t>).</w:t>
      </w:r>
    </w:p>
    <w:p w14:paraId="79C54BD9" w14:textId="77777777" w:rsidR="00E134DD" w:rsidRPr="00E72A57" w:rsidRDefault="00E134DD" w:rsidP="00E134DD">
      <w:pPr>
        <w:spacing w:line="240" w:lineRule="exact"/>
        <w:rPr>
          <w:rStyle w:val="Enfasicorsivo"/>
          <w:i w:val="0"/>
        </w:rPr>
      </w:pPr>
      <w:r>
        <w:rPr>
          <w:rStyle w:val="Enfasicorsivo"/>
          <w:i w:val="0"/>
        </w:rPr>
        <w:t>5.</w:t>
      </w:r>
      <w:r>
        <w:rPr>
          <w:rStyle w:val="Enfasicorsivo"/>
          <w:i w:val="0"/>
        </w:rPr>
        <w:tab/>
      </w:r>
      <w:r w:rsidRPr="00E72A57">
        <w:rPr>
          <w:rStyle w:val="Enfasicorsivo"/>
          <w:i w:val="0"/>
        </w:rPr>
        <w:t>I processi di investimento e l</w:t>
      </w:r>
      <w:r>
        <w:rPr>
          <w:rStyle w:val="Enfasicorsivo"/>
          <w:i w:val="0"/>
        </w:rPr>
        <w:t>a</w:t>
      </w:r>
      <w:r w:rsidRPr="00E72A57">
        <w:rPr>
          <w:rStyle w:val="Enfasicorsivo"/>
          <w:i w:val="0"/>
        </w:rPr>
        <w:t xml:space="preserve"> gestione del portafoglio:</w:t>
      </w:r>
    </w:p>
    <w:p w14:paraId="20FBB354" w14:textId="77777777" w:rsidR="00E134DD" w:rsidRPr="00D90D18" w:rsidRDefault="00E134DD" w:rsidP="00E134DD">
      <w:pPr>
        <w:pStyle w:val="Paragrafoelenco"/>
        <w:numPr>
          <w:ilvl w:val="0"/>
          <w:numId w:val="1"/>
        </w:numPr>
        <w:spacing w:line="240" w:lineRule="exact"/>
        <w:ind w:left="568" w:hanging="284"/>
        <w:rPr>
          <w:rStyle w:val="Enfasicorsivo"/>
          <w:i w:val="0"/>
        </w:rPr>
      </w:pPr>
      <w:r>
        <w:rPr>
          <w:rStyle w:val="Enfasicorsivo"/>
          <w:i w:val="0"/>
        </w:rPr>
        <w:t>Strategie attive e passive;</w:t>
      </w:r>
    </w:p>
    <w:p w14:paraId="731B5BC7" w14:textId="77777777" w:rsidR="00E134DD" w:rsidRPr="00D90D18" w:rsidRDefault="00E134DD" w:rsidP="00E134DD">
      <w:pPr>
        <w:pStyle w:val="Paragrafoelenco"/>
        <w:numPr>
          <w:ilvl w:val="0"/>
          <w:numId w:val="1"/>
        </w:numPr>
        <w:spacing w:line="240" w:lineRule="exact"/>
        <w:ind w:left="568" w:hanging="284"/>
        <w:rPr>
          <w:rStyle w:val="Enfasicorsivo"/>
          <w:i w:val="0"/>
        </w:rPr>
      </w:pPr>
      <w:r>
        <w:rPr>
          <w:rStyle w:val="Enfasicorsivo"/>
          <w:i w:val="0"/>
        </w:rPr>
        <w:t>Gestioni quantitative;</w:t>
      </w:r>
    </w:p>
    <w:p w14:paraId="7B9CDF52" w14:textId="77777777" w:rsidR="00E134DD" w:rsidRPr="00D90D18" w:rsidRDefault="00E134DD" w:rsidP="00E134DD">
      <w:pPr>
        <w:pStyle w:val="Paragrafoelenco"/>
        <w:numPr>
          <w:ilvl w:val="0"/>
          <w:numId w:val="1"/>
        </w:numPr>
        <w:spacing w:line="240" w:lineRule="exact"/>
        <w:ind w:left="568" w:hanging="284"/>
        <w:rPr>
          <w:rStyle w:val="Enfasicorsivo"/>
          <w:i w:val="0"/>
        </w:rPr>
      </w:pPr>
      <w:r w:rsidRPr="00D90D18">
        <w:rPr>
          <w:rStyle w:val="Enfasicorsivo"/>
          <w:i w:val="0"/>
        </w:rPr>
        <w:t xml:space="preserve">Gestioni </w:t>
      </w:r>
      <w:proofErr w:type="spellStart"/>
      <w:r w:rsidRPr="00D90D18">
        <w:rPr>
          <w:rStyle w:val="Enfasicorsivo"/>
          <w:i w:val="0"/>
        </w:rPr>
        <w:t>total</w:t>
      </w:r>
      <w:proofErr w:type="spellEnd"/>
      <w:r w:rsidRPr="00D90D18">
        <w:rPr>
          <w:rStyle w:val="Enfasicorsivo"/>
          <w:i w:val="0"/>
        </w:rPr>
        <w:t xml:space="preserve"> </w:t>
      </w:r>
      <w:proofErr w:type="spellStart"/>
      <w:r w:rsidRPr="00D90D18">
        <w:rPr>
          <w:rStyle w:val="Enfasicorsivo"/>
          <w:i w:val="0"/>
        </w:rPr>
        <w:t>return</w:t>
      </w:r>
      <w:proofErr w:type="spellEnd"/>
      <w:r w:rsidRPr="00D90D18">
        <w:rPr>
          <w:rStyle w:val="Enfasicorsivo"/>
          <w:i w:val="0"/>
        </w:rPr>
        <w:t>.</w:t>
      </w:r>
    </w:p>
    <w:p w14:paraId="4C303AB5" w14:textId="77777777" w:rsidR="00E134DD" w:rsidRPr="00E72A57" w:rsidRDefault="00E134DD" w:rsidP="00E134DD">
      <w:pPr>
        <w:spacing w:line="240" w:lineRule="exact"/>
        <w:rPr>
          <w:rStyle w:val="Enfasicorsivo"/>
          <w:i w:val="0"/>
        </w:rPr>
      </w:pPr>
      <w:r w:rsidRPr="00E72A57">
        <w:rPr>
          <w:rStyle w:val="Enfasicorsivo"/>
          <w:i w:val="0"/>
        </w:rPr>
        <w:t>6.</w:t>
      </w:r>
      <w:r w:rsidRPr="00E72A57">
        <w:rPr>
          <w:rStyle w:val="Enfasicorsivo"/>
          <w:i w:val="0"/>
        </w:rPr>
        <w:tab/>
        <w:t>I veicoli per accedere alle strategie di investimento:</w:t>
      </w:r>
    </w:p>
    <w:p w14:paraId="71491D93" w14:textId="77777777" w:rsidR="00E134DD" w:rsidRPr="00D90D18" w:rsidRDefault="00E134DD" w:rsidP="00E134DD">
      <w:pPr>
        <w:pStyle w:val="Paragrafoelenco"/>
        <w:numPr>
          <w:ilvl w:val="0"/>
          <w:numId w:val="2"/>
        </w:numPr>
        <w:spacing w:line="240" w:lineRule="exact"/>
        <w:ind w:left="568" w:hanging="284"/>
        <w:rPr>
          <w:rStyle w:val="Enfasicorsivo"/>
          <w:i w:val="0"/>
        </w:rPr>
      </w:pPr>
      <w:r>
        <w:rPr>
          <w:rStyle w:val="Enfasicorsivo"/>
          <w:i w:val="0"/>
        </w:rPr>
        <w:t>Fondi Comuni di investimento;</w:t>
      </w:r>
    </w:p>
    <w:p w14:paraId="1D0078DB" w14:textId="77777777" w:rsidR="00E134DD" w:rsidRPr="00D90D18" w:rsidRDefault="00E134DD" w:rsidP="00E134DD">
      <w:pPr>
        <w:pStyle w:val="Paragrafoelenco"/>
        <w:numPr>
          <w:ilvl w:val="0"/>
          <w:numId w:val="2"/>
        </w:numPr>
        <w:spacing w:line="240" w:lineRule="exact"/>
        <w:ind w:left="568" w:hanging="284"/>
        <w:rPr>
          <w:rStyle w:val="Enfasicorsivo"/>
          <w:i w:val="0"/>
        </w:rPr>
      </w:pPr>
      <w:r w:rsidRPr="00D90D18">
        <w:rPr>
          <w:rStyle w:val="Enfasicorsivo"/>
          <w:i w:val="0"/>
        </w:rPr>
        <w:t>ETF.</w:t>
      </w:r>
    </w:p>
    <w:p w14:paraId="36292521" w14:textId="77777777" w:rsidR="00E134DD" w:rsidRPr="00E72A57" w:rsidRDefault="00E134DD" w:rsidP="003E3265">
      <w:pPr>
        <w:spacing w:line="240" w:lineRule="exact"/>
        <w:rPr>
          <w:rStyle w:val="Enfasicorsivo"/>
          <w:i w:val="0"/>
        </w:rPr>
      </w:pPr>
      <w:r>
        <w:rPr>
          <w:rStyle w:val="Enfasicorsivo"/>
          <w:i w:val="0"/>
        </w:rPr>
        <w:lastRenderedPageBreak/>
        <w:t>7.</w:t>
      </w:r>
      <w:r>
        <w:rPr>
          <w:rStyle w:val="Enfasicorsivo"/>
          <w:i w:val="0"/>
        </w:rPr>
        <w:tab/>
      </w:r>
      <w:r w:rsidRPr="00E72A57">
        <w:rPr>
          <w:rStyle w:val="Enfasicorsivo"/>
          <w:i w:val="0"/>
        </w:rPr>
        <w:t>Nuovi attori di strategie di investimento:</w:t>
      </w:r>
    </w:p>
    <w:p w14:paraId="638225F9" w14:textId="77777777" w:rsidR="00E134DD" w:rsidRPr="00D90D18" w:rsidRDefault="00E134DD" w:rsidP="00E134DD">
      <w:pPr>
        <w:pStyle w:val="Paragrafoelenco"/>
        <w:numPr>
          <w:ilvl w:val="0"/>
          <w:numId w:val="3"/>
        </w:numPr>
        <w:spacing w:line="240" w:lineRule="exact"/>
        <w:ind w:left="568" w:hanging="284"/>
        <w:rPr>
          <w:rStyle w:val="Enfasicorsivo"/>
          <w:i w:val="0"/>
        </w:rPr>
      </w:pPr>
      <w:r>
        <w:rPr>
          <w:rStyle w:val="Enfasicorsivo"/>
          <w:i w:val="0"/>
        </w:rPr>
        <w:t>Fondi speculativi;</w:t>
      </w:r>
    </w:p>
    <w:p w14:paraId="12F7AA23" w14:textId="77777777" w:rsidR="00E134DD" w:rsidRPr="003E3265" w:rsidRDefault="00E134DD" w:rsidP="003E3265">
      <w:pPr>
        <w:pStyle w:val="Paragrafoelenco"/>
        <w:numPr>
          <w:ilvl w:val="0"/>
          <w:numId w:val="3"/>
        </w:numPr>
        <w:spacing w:line="240" w:lineRule="exact"/>
        <w:ind w:left="568" w:hanging="284"/>
        <w:rPr>
          <w:rStyle w:val="Enfasicorsivo"/>
          <w:i w:val="0"/>
        </w:rPr>
      </w:pPr>
      <w:r w:rsidRPr="00D90D18">
        <w:rPr>
          <w:rStyle w:val="Enfasicorsivo"/>
          <w:i w:val="0"/>
        </w:rPr>
        <w:t>Fondi s</w:t>
      </w:r>
      <w:r>
        <w:rPr>
          <w:rStyle w:val="Enfasicorsivo"/>
          <w:i w:val="0"/>
        </w:rPr>
        <w:t>ovrani arabi e finanza islamica;</w:t>
      </w:r>
    </w:p>
    <w:p w14:paraId="4246AAAD" w14:textId="77777777" w:rsidR="00E134DD" w:rsidRPr="00D90D18" w:rsidRDefault="00E134DD" w:rsidP="00E134DD">
      <w:pPr>
        <w:pStyle w:val="Paragrafoelenco"/>
        <w:numPr>
          <w:ilvl w:val="0"/>
          <w:numId w:val="3"/>
        </w:numPr>
        <w:spacing w:line="240" w:lineRule="exact"/>
        <w:ind w:left="568" w:hanging="284"/>
        <w:rPr>
          <w:rStyle w:val="Enfasicorsivo"/>
          <w:i w:val="0"/>
        </w:rPr>
      </w:pPr>
      <w:r>
        <w:rPr>
          <w:rStyle w:val="Enfasicorsivo"/>
          <w:i w:val="0"/>
        </w:rPr>
        <w:t>Liquid alternative;</w:t>
      </w:r>
    </w:p>
    <w:p w14:paraId="2C0E7DE6" w14:textId="77777777" w:rsidR="00E134DD" w:rsidRPr="00D90D18" w:rsidRDefault="00E134DD" w:rsidP="00E134DD">
      <w:pPr>
        <w:pStyle w:val="Paragrafoelenco"/>
        <w:numPr>
          <w:ilvl w:val="0"/>
          <w:numId w:val="3"/>
        </w:numPr>
        <w:spacing w:line="240" w:lineRule="exact"/>
        <w:ind w:left="568" w:hanging="284"/>
        <w:rPr>
          <w:rStyle w:val="Enfasicorsivo"/>
          <w:i w:val="0"/>
        </w:rPr>
      </w:pPr>
      <w:r w:rsidRPr="00D90D18">
        <w:rPr>
          <w:rStyle w:val="Enfasicorsivo"/>
          <w:i w:val="0"/>
        </w:rPr>
        <w:t xml:space="preserve">I fondi </w:t>
      </w:r>
      <w:proofErr w:type="spellStart"/>
      <w:r w:rsidRPr="00D90D18">
        <w:rPr>
          <w:rStyle w:val="Enfasicorsivo"/>
          <w:i w:val="0"/>
        </w:rPr>
        <w:t>real</w:t>
      </w:r>
      <w:proofErr w:type="spellEnd"/>
      <w:r w:rsidRPr="00D90D18">
        <w:rPr>
          <w:rStyle w:val="Enfasicorsivo"/>
          <w:i w:val="0"/>
        </w:rPr>
        <w:t xml:space="preserve"> estate.</w:t>
      </w:r>
    </w:p>
    <w:p w14:paraId="4300AC3B" w14:textId="77777777" w:rsidR="00E134DD" w:rsidRDefault="00E134DD" w:rsidP="00E134DD">
      <w:pPr>
        <w:spacing w:line="240" w:lineRule="exact"/>
        <w:ind w:left="284" w:hanging="284"/>
        <w:rPr>
          <w:rStyle w:val="Enfasicorsivo"/>
          <w:i w:val="0"/>
        </w:rPr>
      </w:pPr>
      <w:r>
        <w:rPr>
          <w:rStyle w:val="Enfasicorsivo"/>
          <w:i w:val="0"/>
        </w:rPr>
        <w:t>8.</w:t>
      </w:r>
      <w:r>
        <w:rPr>
          <w:rStyle w:val="Enfasicorsivo"/>
          <w:i w:val="0"/>
        </w:rPr>
        <w:tab/>
      </w:r>
      <w:r w:rsidRPr="00E72A57">
        <w:rPr>
          <w:rStyle w:val="Enfasicorsivo"/>
          <w:i w:val="0"/>
        </w:rPr>
        <w:t>Il profilo degli investitori individuali e istituzionali; le finalità dell’investimento ricercato.</w:t>
      </w:r>
    </w:p>
    <w:p w14:paraId="0BDC3ECF" w14:textId="77777777" w:rsidR="003E3265" w:rsidRPr="003E3265" w:rsidRDefault="003E3265" w:rsidP="00E134DD">
      <w:pPr>
        <w:spacing w:line="240" w:lineRule="exact"/>
        <w:ind w:left="284" w:hanging="284"/>
        <w:rPr>
          <w:rStyle w:val="Enfasicorsivo"/>
          <w:i w:val="0"/>
          <w:lang w:val="en-US"/>
        </w:rPr>
      </w:pPr>
      <w:r w:rsidRPr="00960066">
        <w:rPr>
          <w:rStyle w:val="Enfasicorsivo"/>
          <w:i w:val="0"/>
          <w:lang w:val="en-US"/>
        </w:rPr>
        <w:t xml:space="preserve">9.  </w:t>
      </w:r>
      <w:r w:rsidRPr="003E3265">
        <w:rPr>
          <w:rStyle w:val="Enfasicorsivo"/>
          <w:i w:val="0"/>
          <w:lang w:val="en-US"/>
        </w:rPr>
        <w:t xml:space="preserve">ESG, SRI e Impact Investment. </w:t>
      </w:r>
    </w:p>
    <w:p w14:paraId="1B6249D8" w14:textId="77777777" w:rsidR="00F17C47" w:rsidRPr="00E134DD" w:rsidRDefault="00F17C47" w:rsidP="00E134D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4B79140" w14:textId="77777777" w:rsidR="00E134DD" w:rsidRDefault="00E134DD" w:rsidP="00E134DD">
      <w:pPr>
        <w:pStyle w:val="Testo1"/>
        <w:spacing w:before="0"/>
      </w:pPr>
      <w:r>
        <w:t>Materiale integrativo sarà messo a disposizione durante le lezioni e sul sito interno.</w:t>
      </w:r>
    </w:p>
    <w:p w14:paraId="314C1D6A" w14:textId="77777777" w:rsidR="00F17C47" w:rsidRDefault="00E134DD" w:rsidP="00E134DD">
      <w:pPr>
        <w:pStyle w:val="Testo1"/>
        <w:spacing w:before="0"/>
      </w:pPr>
      <w:r>
        <w:t>Eventuale dispensa.</w:t>
      </w:r>
    </w:p>
    <w:p w14:paraId="50114B31" w14:textId="77777777" w:rsidR="00E134DD" w:rsidRDefault="00E134DD" w:rsidP="00E134D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27E6EEB" w14:textId="77777777" w:rsidR="00E134DD" w:rsidRPr="00F145E6" w:rsidRDefault="00E134DD" w:rsidP="00E134DD">
      <w:pPr>
        <w:pStyle w:val="Testo2"/>
        <w:rPr>
          <w:rStyle w:val="Enfasicorsivo"/>
          <w:i w:val="0"/>
          <w:iCs w:val="0"/>
        </w:rPr>
      </w:pPr>
      <w:r w:rsidRPr="00F145E6">
        <w:rPr>
          <w:rStyle w:val="Enfasicorsivo"/>
          <w:i w:val="0"/>
          <w:iCs w:val="0"/>
        </w:rPr>
        <w:t>Lezioni in aula, seminari e progetti o lavori sul campo.</w:t>
      </w:r>
    </w:p>
    <w:p w14:paraId="0771F83A" w14:textId="77777777" w:rsidR="00E134DD" w:rsidRDefault="00E134DD" w:rsidP="00E134D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A4C8E28" w14:textId="6E6A3D37" w:rsidR="00E134DD" w:rsidRPr="00E134DD" w:rsidRDefault="00E134DD" w:rsidP="000C58D9">
      <w:pPr>
        <w:pStyle w:val="Testo2"/>
        <w:rPr>
          <w:rStyle w:val="Enfasicorsivo"/>
          <w:i w:val="0"/>
          <w:iCs w:val="0"/>
        </w:rPr>
      </w:pPr>
      <w:r w:rsidRPr="00E134DD">
        <w:rPr>
          <w:rStyle w:val="Enfasicorsivo"/>
          <w:i w:val="0"/>
          <w:iCs w:val="0"/>
        </w:rPr>
        <w:t>Esame composto da una parte scritta e da una orale realizzate nel medesimo giorno.</w:t>
      </w:r>
    </w:p>
    <w:p w14:paraId="25F65A24" w14:textId="04C737F5" w:rsidR="00E134DD" w:rsidRPr="00E134DD" w:rsidRDefault="00E134DD" w:rsidP="00E134DD">
      <w:pPr>
        <w:pStyle w:val="Testo2"/>
        <w:rPr>
          <w:rStyle w:val="Enfasicorsivo"/>
          <w:i w:val="0"/>
          <w:iCs w:val="0"/>
        </w:rPr>
      </w:pPr>
      <w:r w:rsidRPr="00E134DD">
        <w:rPr>
          <w:rStyle w:val="Enfasicorsivo"/>
          <w:i w:val="0"/>
          <w:iCs w:val="0"/>
        </w:rPr>
        <w:t xml:space="preserve">Esame scritto: combinazione di </w:t>
      </w:r>
      <w:r w:rsidR="000C58D9">
        <w:rPr>
          <w:rStyle w:val="Enfasicorsivo"/>
          <w:i w:val="0"/>
          <w:iCs w:val="0"/>
        </w:rPr>
        <w:t xml:space="preserve">5 </w:t>
      </w:r>
      <w:r w:rsidRPr="00E134DD">
        <w:rPr>
          <w:rStyle w:val="Enfasicorsivo"/>
          <w:i w:val="0"/>
          <w:iCs w:val="0"/>
        </w:rPr>
        <w:t>domande aperte e multiple-choice per testare la comprensione delle lezioni svolte e dell’abilità a utilizzare i concetti appresi per sviluppare processi decisionali di investimento</w:t>
      </w:r>
      <w:r w:rsidR="000C58D9">
        <w:rPr>
          <w:rStyle w:val="Enfasicorsivo"/>
          <w:i w:val="0"/>
          <w:iCs w:val="0"/>
        </w:rPr>
        <w:t>. Le 5 domande hanno uguale peso nella formazione del voto.</w:t>
      </w:r>
    </w:p>
    <w:p w14:paraId="76ECE719" w14:textId="69BA645A" w:rsidR="00E134DD" w:rsidRPr="00E134DD" w:rsidRDefault="00E134DD" w:rsidP="00E134DD">
      <w:pPr>
        <w:pStyle w:val="Testo2"/>
        <w:rPr>
          <w:rStyle w:val="Enfasicorsivo"/>
          <w:i w:val="0"/>
          <w:iCs w:val="0"/>
        </w:rPr>
      </w:pPr>
      <w:r w:rsidRPr="00E134DD">
        <w:rPr>
          <w:rStyle w:val="Enfasicorsivo"/>
          <w:i w:val="0"/>
          <w:iCs w:val="0"/>
        </w:rPr>
        <w:t xml:space="preserve">Esame orale: facoltativo, nel medesimo giorno dell’esame scritto </w:t>
      </w:r>
      <w:r w:rsidR="000C58D9">
        <w:rPr>
          <w:rStyle w:val="Enfasicorsivo"/>
          <w:i w:val="0"/>
          <w:iCs w:val="0"/>
        </w:rPr>
        <w:t>per permettere al candidato di migliorare il voto dello scritto.</w:t>
      </w:r>
    </w:p>
    <w:p w14:paraId="796AA9FB" w14:textId="77777777" w:rsidR="00E134DD" w:rsidRDefault="00E134DD" w:rsidP="00E134D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C0804C9" w14:textId="77777777" w:rsidR="00CC3E9C" w:rsidRPr="00CC3E9C" w:rsidRDefault="00CC3E9C" w:rsidP="00CC3E9C">
      <w:pPr>
        <w:pStyle w:val="p1"/>
        <w:rPr>
          <w:lang w:val="it-IT"/>
        </w:rPr>
      </w:pPr>
      <w:r w:rsidRPr="00CC3E9C">
        <w:rPr>
          <w:i/>
          <w:iCs/>
          <w:lang w:val="it-IT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</w:t>
      </w:r>
      <w:r w:rsidR="003E3265">
        <w:rPr>
          <w:i/>
          <w:iCs/>
          <w:lang w:val="it-IT"/>
        </w:rPr>
        <w:t>i.</w:t>
      </w:r>
    </w:p>
    <w:p w14:paraId="2AAC5D93" w14:textId="77777777" w:rsidR="001B077A" w:rsidRDefault="001B077A" w:rsidP="00CC3E9C">
      <w:pPr>
        <w:pStyle w:val="Testo2"/>
        <w:ind w:firstLine="0"/>
        <w:rPr>
          <w:rStyle w:val="Enfasicorsivo"/>
          <w:iCs w:val="0"/>
        </w:rPr>
      </w:pPr>
    </w:p>
    <w:p w14:paraId="318E9FFA" w14:textId="77777777" w:rsidR="00E134DD" w:rsidRPr="00E134DD" w:rsidRDefault="00E134DD" w:rsidP="00E134DD">
      <w:pPr>
        <w:pStyle w:val="Testo2"/>
        <w:rPr>
          <w:rStyle w:val="Enfasicorsivo"/>
          <w:iCs w:val="0"/>
        </w:rPr>
      </w:pPr>
      <w:r w:rsidRPr="00E134DD">
        <w:rPr>
          <w:rStyle w:val="Enfasicorsivo"/>
          <w:iCs w:val="0"/>
        </w:rPr>
        <w:t>Orario e luogo di ricevimento</w:t>
      </w:r>
    </w:p>
    <w:p w14:paraId="479C0FEA" w14:textId="77777777" w:rsidR="00E134DD" w:rsidRPr="00914742" w:rsidRDefault="00E134DD" w:rsidP="00E134DD">
      <w:pPr>
        <w:pStyle w:val="Testo2"/>
      </w:pPr>
      <w:r w:rsidRPr="007B51CC">
        <w:rPr>
          <w:rStyle w:val="Enfasicorsivo"/>
          <w:i w:val="0"/>
          <w:iCs w:val="0"/>
        </w:rPr>
        <w:t>Il Prof. Sergio Trezzi riceve gli studenti dopo le lezioni e su appuntamento.</w:t>
      </w:r>
    </w:p>
    <w:sectPr w:rsidR="00E134DD" w:rsidRPr="0091474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C7C"/>
    <w:multiLevelType w:val="hybridMultilevel"/>
    <w:tmpl w:val="F6E2087E"/>
    <w:lvl w:ilvl="0" w:tplc="C7DE3B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7586061"/>
    <w:multiLevelType w:val="hybridMultilevel"/>
    <w:tmpl w:val="64688196"/>
    <w:lvl w:ilvl="0" w:tplc="C7DE3B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EA5481A"/>
    <w:multiLevelType w:val="hybridMultilevel"/>
    <w:tmpl w:val="9F224FB2"/>
    <w:lvl w:ilvl="0" w:tplc="C7DE3B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F0"/>
    <w:rsid w:val="00092B33"/>
    <w:rsid w:val="000C58D9"/>
    <w:rsid w:val="00187B99"/>
    <w:rsid w:val="001A747D"/>
    <w:rsid w:val="001B077A"/>
    <w:rsid w:val="002014DD"/>
    <w:rsid w:val="002226F0"/>
    <w:rsid w:val="002D5E17"/>
    <w:rsid w:val="003E3265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60066"/>
    <w:rsid w:val="009E055C"/>
    <w:rsid w:val="00A74F6F"/>
    <w:rsid w:val="00AD7557"/>
    <w:rsid w:val="00B50C5D"/>
    <w:rsid w:val="00B51253"/>
    <w:rsid w:val="00B525CC"/>
    <w:rsid w:val="00CC3E9C"/>
    <w:rsid w:val="00CE72F0"/>
    <w:rsid w:val="00D404F2"/>
    <w:rsid w:val="00E134DD"/>
    <w:rsid w:val="00E607E6"/>
    <w:rsid w:val="00F1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B07E7"/>
  <w15:chartTrackingRefBased/>
  <w15:docId w15:val="{D16BF403-F7BA-46A2-AA3D-88BA0CF9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corsivo">
    <w:name w:val="Emphasis"/>
    <w:qFormat/>
    <w:rsid w:val="00F17C47"/>
    <w:rPr>
      <w:i/>
      <w:iCs/>
    </w:rPr>
  </w:style>
  <w:style w:type="paragraph" w:styleId="Paragrafoelenco">
    <w:name w:val="List Paragraph"/>
    <w:basedOn w:val="Normale"/>
    <w:uiPriority w:val="34"/>
    <w:qFormat/>
    <w:rsid w:val="00E134DD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p1">
    <w:name w:val="p1"/>
    <w:basedOn w:val="Normale"/>
    <w:rsid w:val="00CC3E9C"/>
    <w:pPr>
      <w:tabs>
        <w:tab w:val="clear" w:pos="284"/>
      </w:tabs>
      <w:spacing w:line="240" w:lineRule="auto"/>
      <w:jc w:val="left"/>
    </w:pPr>
    <w:rPr>
      <w:rFonts w:ascii="Helvetica" w:eastAsiaTheme="minorEastAsia" w:hAnsi="Helvetica"/>
      <w:sz w:val="15"/>
      <w:szCs w:val="15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6EEB1-A2BF-4DA3-AA2F-E4F89011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521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Paoluzzi Cristiano</cp:lastModifiedBy>
  <cp:revision>2</cp:revision>
  <cp:lastPrinted>2003-03-27T10:42:00Z</cp:lastPrinted>
  <dcterms:created xsi:type="dcterms:W3CDTF">2020-04-20T09:03:00Z</dcterms:created>
  <dcterms:modified xsi:type="dcterms:W3CDTF">2020-04-20T09:03:00Z</dcterms:modified>
</cp:coreProperties>
</file>