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5" w:rsidRDefault="00721545" w:rsidP="00721545">
      <w:pPr>
        <w:pStyle w:val="Titolo1"/>
        <w:rPr>
          <w:sz w:val="18"/>
          <w:szCs w:val="18"/>
        </w:rPr>
      </w:pPr>
      <w:r w:rsidRPr="006362E2">
        <w:rPr>
          <w:sz w:val="18"/>
          <w:szCs w:val="18"/>
        </w:rPr>
        <w:t>Elementi di inferenza statistica</w:t>
      </w:r>
    </w:p>
    <w:p w:rsidR="00721545" w:rsidRPr="006362E2" w:rsidRDefault="00721545" w:rsidP="00721545">
      <w:pPr>
        <w:pStyle w:val="Titolo2"/>
        <w:rPr>
          <w:szCs w:val="18"/>
        </w:rPr>
      </w:pPr>
      <w:r w:rsidRPr="006362E2">
        <w:rPr>
          <w:szCs w:val="18"/>
        </w:rPr>
        <w:t>Prof. Diego Attilio Mancuso</w:t>
      </w:r>
    </w:p>
    <w:p w:rsidR="002D5E17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21545" w:rsidRPr="00721545" w:rsidRDefault="003F2E96" w:rsidP="00721545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721545" w:rsidRPr="00721545">
        <w:rPr>
          <w:rFonts w:ascii="Times" w:hAnsi="Times" w:cs="Times"/>
        </w:rPr>
        <w:t xml:space="preserve">’insegnamento </w:t>
      </w:r>
      <w:r w:rsidR="00696207">
        <w:rPr>
          <w:rFonts w:ascii="Times" w:hAnsi="Times" w:cs="Times"/>
        </w:rPr>
        <w:t>completa</w:t>
      </w:r>
      <w:r w:rsidR="00721545" w:rsidRPr="00721545">
        <w:rPr>
          <w:rFonts w:ascii="Times" w:hAnsi="Times" w:cs="Times"/>
        </w:rPr>
        <w:t xml:space="preserve"> la formazione </w:t>
      </w:r>
      <w:r w:rsidR="00696207">
        <w:rPr>
          <w:rFonts w:ascii="Times" w:hAnsi="Times" w:cs="Times"/>
        </w:rPr>
        <w:t xml:space="preserve">sui metodi statistici, presentando </w:t>
      </w:r>
      <w:r w:rsidR="0090296B">
        <w:rPr>
          <w:rFonts w:ascii="Times" w:hAnsi="Times" w:cs="Times"/>
        </w:rPr>
        <w:t xml:space="preserve">la tematica della </w:t>
      </w:r>
      <w:r w:rsidR="0090296B" w:rsidRPr="00721545">
        <w:rPr>
          <w:rFonts w:ascii="Times" w:hAnsi="Times" w:cs="Times"/>
        </w:rPr>
        <w:t xml:space="preserve">stima e </w:t>
      </w:r>
      <w:r w:rsidR="0090296B">
        <w:rPr>
          <w:rFonts w:ascii="Times" w:hAnsi="Times" w:cs="Times"/>
        </w:rPr>
        <w:t xml:space="preserve">della </w:t>
      </w:r>
      <w:r w:rsidR="0090296B" w:rsidRPr="00721545">
        <w:rPr>
          <w:rFonts w:ascii="Times" w:hAnsi="Times" w:cs="Times"/>
        </w:rPr>
        <w:t xml:space="preserve">verifica d’ipotesi </w:t>
      </w:r>
      <w:r w:rsidR="0090296B">
        <w:rPr>
          <w:rFonts w:ascii="Times" w:hAnsi="Times" w:cs="Times"/>
        </w:rPr>
        <w:t xml:space="preserve">e </w:t>
      </w:r>
      <w:r w:rsidR="00696207">
        <w:rPr>
          <w:rFonts w:ascii="Times" w:hAnsi="Times" w:cs="Times"/>
        </w:rPr>
        <w:t>le</w:t>
      </w:r>
      <w:r w:rsidR="00721545" w:rsidRPr="00721545">
        <w:rPr>
          <w:rFonts w:ascii="Times" w:hAnsi="Times" w:cs="Times"/>
        </w:rPr>
        <w:t xml:space="preserve"> </w:t>
      </w:r>
      <w:r w:rsidR="00696207">
        <w:rPr>
          <w:rFonts w:ascii="Times" w:hAnsi="Times" w:cs="Times"/>
        </w:rPr>
        <w:t>procedure classiche</w:t>
      </w:r>
      <w:r w:rsidR="00721545" w:rsidRPr="00721545">
        <w:rPr>
          <w:rFonts w:ascii="Times" w:hAnsi="Times" w:cs="Times"/>
        </w:rPr>
        <w:t xml:space="preserve"> riguardanti la media, la varianza e la proporzione </w:t>
      </w:r>
      <w:r w:rsidR="0090296B">
        <w:rPr>
          <w:rFonts w:ascii="Times" w:hAnsi="Times" w:cs="Times"/>
        </w:rPr>
        <w:t>considerando si</w:t>
      </w:r>
      <w:r w:rsidR="00721545" w:rsidRPr="00721545">
        <w:rPr>
          <w:rFonts w:ascii="Times" w:hAnsi="Times" w:cs="Times"/>
        </w:rPr>
        <w:t xml:space="preserve">a una </w:t>
      </w:r>
      <w:r w:rsidR="0090296B">
        <w:rPr>
          <w:rFonts w:ascii="Times" w:hAnsi="Times" w:cs="Times"/>
        </w:rPr>
        <w:t>che due popolazioni. Dopo questi</w:t>
      </w:r>
      <w:r w:rsidR="00721545" w:rsidRPr="00721545">
        <w:rPr>
          <w:rFonts w:ascii="Times" w:hAnsi="Times" w:cs="Times"/>
        </w:rPr>
        <w:t xml:space="preserve"> </w:t>
      </w:r>
      <w:r w:rsidR="0090296B">
        <w:rPr>
          <w:rFonts w:ascii="Times" w:hAnsi="Times" w:cs="Times"/>
        </w:rPr>
        <w:t xml:space="preserve">casi </w:t>
      </w:r>
      <w:r w:rsidR="00721545" w:rsidRPr="00721545">
        <w:rPr>
          <w:rFonts w:ascii="Times" w:hAnsi="Times" w:cs="Times"/>
        </w:rPr>
        <w:t>si passerà a</w:t>
      </w:r>
      <w:r w:rsidR="0090296B">
        <w:rPr>
          <w:rFonts w:ascii="Times" w:hAnsi="Times" w:cs="Times"/>
        </w:rPr>
        <w:t>l</w:t>
      </w:r>
      <w:r w:rsidR="00721545" w:rsidRPr="00721545">
        <w:rPr>
          <w:rFonts w:ascii="Times" w:hAnsi="Times" w:cs="Times"/>
        </w:rPr>
        <w:t xml:space="preserve"> modello di regressione multipla </w:t>
      </w:r>
      <w:r w:rsidR="0090296B">
        <w:rPr>
          <w:rFonts w:ascii="Times" w:hAnsi="Times" w:cs="Times"/>
        </w:rPr>
        <w:t>esaminato sotto la condizione</w:t>
      </w:r>
      <w:r w:rsidR="00721545" w:rsidRPr="00721545">
        <w:rPr>
          <w:rFonts w:ascii="Times" w:hAnsi="Times" w:cs="Times"/>
        </w:rPr>
        <w:t xml:space="preserve"> di </w:t>
      </w:r>
      <w:r w:rsidR="0090296B">
        <w:rPr>
          <w:rFonts w:ascii="Times" w:hAnsi="Times" w:cs="Times"/>
        </w:rPr>
        <w:t>una componente di errore omoschedastica e non correlata</w:t>
      </w:r>
      <w:r w:rsidR="00721545" w:rsidRPr="00721545">
        <w:rPr>
          <w:rFonts w:ascii="Times" w:hAnsi="Times" w:cs="Times"/>
        </w:rPr>
        <w:t xml:space="preserve"> con le variabili esplicative. Si </w:t>
      </w:r>
      <w:r w:rsidR="0090296B">
        <w:rPr>
          <w:rFonts w:ascii="Times" w:hAnsi="Times" w:cs="Times"/>
        </w:rPr>
        <w:t xml:space="preserve">presenteranno quindi </w:t>
      </w:r>
      <w:r w:rsidR="00721545" w:rsidRPr="00721545">
        <w:rPr>
          <w:rFonts w:ascii="Times" w:hAnsi="Times" w:cs="Times"/>
        </w:rPr>
        <w:t>il test ANOVA sul model</w:t>
      </w:r>
      <w:r w:rsidR="0090296B">
        <w:rPr>
          <w:rFonts w:ascii="Times" w:hAnsi="Times" w:cs="Times"/>
        </w:rPr>
        <w:t xml:space="preserve">lo lineare multiplo e i principali metodi di </w:t>
      </w:r>
      <w:r w:rsidR="00721545" w:rsidRPr="00721545">
        <w:rPr>
          <w:rFonts w:ascii="Times" w:hAnsi="Times" w:cs="Times"/>
        </w:rPr>
        <w:t xml:space="preserve">selezione delle variabili. </w:t>
      </w:r>
    </w:p>
    <w:p w:rsidR="00721545" w:rsidRPr="00721545" w:rsidRDefault="00721545" w:rsidP="00721545">
      <w:pPr>
        <w:spacing w:line="240" w:lineRule="exact"/>
        <w:rPr>
          <w:rFonts w:ascii="Times" w:hAnsi="Times" w:cs="Times"/>
        </w:rPr>
      </w:pPr>
      <w:r w:rsidRPr="00721545">
        <w:rPr>
          <w:rFonts w:ascii="Times" w:hAnsi="Times" w:cs="Times"/>
        </w:rPr>
        <w:t>Al termine delle lezioni ci si attende che lo studente sia in grado di:</w:t>
      </w:r>
    </w:p>
    <w:p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0296B">
        <w:rPr>
          <w:rFonts w:ascii="Times" w:hAnsi="Times" w:cs="Times"/>
        </w:rPr>
        <w:t>determinar</w:t>
      </w:r>
      <w:r w:rsidRPr="00721545">
        <w:rPr>
          <w:rFonts w:ascii="Times" w:hAnsi="Times" w:cs="Times"/>
        </w:rPr>
        <w:t xml:space="preserve">e lo stimatore di un parametro ottenuto con il metodo </w:t>
      </w:r>
      <w:r>
        <w:rPr>
          <w:rFonts w:ascii="Times" w:hAnsi="Times" w:cs="Times"/>
        </w:rPr>
        <w:t>della massima verosimiglianza;</w:t>
      </w:r>
    </w:p>
    <w:p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 xml:space="preserve">calcolare intervalli di confidenza e condurre prove di ipotesi a una popolazione per la media e la varianza di una </w:t>
      </w:r>
      <w:r w:rsidR="0090296B">
        <w:rPr>
          <w:rFonts w:ascii="Times" w:hAnsi="Times" w:cs="Times"/>
        </w:rPr>
        <w:t xml:space="preserve">distribuzione </w:t>
      </w:r>
      <w:r w:rsidRPr="00721545">
        <w:rPr>
          <w:rFonts w:ascii="Times" w:hAnsi="Times" w:cs="Times"/>
          <w:i/>
        </w:rPr>
        <w:t>normale</w:t>
      </w:r>
      <w:r w:rsidRPr="00721545">
        <w:rPr>
          <w:rFonts w:ascii="Times" w:hAnsi="Times" w:cs="Times"/>
        </w:rPr>
        <w:t xml:space="preserve"> e la proporzione </w:t>
      </w:r>
      <w:r w:rsidR="0090296B">
        <w:rPr>
          <w:rFonts w:ascii="Times" w:hAnsi="Times" w:cs="Times"/>
        </w:rPr>
        <w:t xml:space="preserve">di successi </w:t>
      </w:r>
      <w:r w:rsidRPr="00721545">
        <w:rPr>
          <w:rFonts w:ascii="Times" w:hAnsi="Times" w:cs="Times"/>
        </w:rPr>
        <w:t>i</w:t>
      </w:r>
      <w:r w:rsidR="0090296B">
        <w:rPr>
          <w:rFonts w:ascii="Times" w:hAnsi="Times" w:cs="Times"/>
        </w:rPr>
        <w:t>n</w:t>
      </w:r>
      <w:r w:rsidRPr="00721545">
        <w:rPr>
          <w:rFonts w:ascii="Times" w:hAnsi="Times" w:cs="Times"/>
        </w:rPr>
        <w:t xml:space="preserve"> una </w:t>
      </w:r>
      <w:r w:rsidR="0090296B">
        <w:rPr>
          <w:rFonts w:ascii="Times" w:hAnsi="Times" w:cs="Times"/>
        </w:rPr>
        <w:t>distribuzione di</w:t>
      </w:r>
      <w:r w:rsidRPr="00721545">
        <w:rPr>
          <w:rFonts w:ascii="Times" w:hAnsi="Times" w:cs="Times"/>
        </w:rPr>
        <w:t xml:space="preserve"> </w:t>
      </w:r>
      <w:proofErr w:type="spellStart"/>
      <w:r w:rsidR="001761DE">
        <w:rPr>
          <w:rFonts w:ascii="Times" w:hAnsi="Times" w:cs="Times"/>
          <w:i/>
        </w:rPr>
        <w:t>B</w:t>
      </w:r>
      <w:r w:rsidR="0090296B">
        <w:rPr>
          <w:rFonts w:ascii="Times" w:hAnsi="Times" w:cs="Times"/>
          <w:i/>
        </w:rPr>
        <w:t>ernoulli</w:t>
      </w:r>
      <w:proofErr w:type="spellEnd"/>
      <w:r w:rsidRPr="00721545">
        <w:rPr>
          <w:rFonts w:ascii="Times" w:hAnsi="Times" w:cs="Times"/>
        </w:rPr>
        <w:t>;</w:t>
      </w:r>
    </w:p>
    <w:p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 xml:space="preserve">confrontare la media di </w:t>
      </w:r>
      <w:r w:rsidR="006B02E3">
        <w:rPr>
          <w:rFonts w:ascii="Times" w:hAnsi="Times" w:cs="Times"/>
        </w:rPr>
        <w:t xml:space="preserve">un carattere in </w:t>
      </w:r>
      <w:r w:rsidRPr="00721545">
        <w:rPr>
          <w:rFonts w:ascii="Times" w:hAnsi="Times" w:cs="Times"/>
        </w:rPr>
        <w:t xml:space="preserve">due popolazioni </w:t>
      </w:r>
      <w:r w:rsidR="0090296B">
        <w:rPr>
          <w:rFonts w:ascii="Times" w:hAnsi="Times" w:cs="Times"/>
        </w:rPr>
        <w:t>applicando</w:t>
      </w:r>
      <w:r w:rsidRPr="00721545">
        <w:rPr>
          <w:rFonts w:ascii="Times" w:hAnsi="Times" w:cs="Times"/>
        </w:rPr>
        <w:t xml:space="preserve"> </w:t>
      </w:r>
      <w:r w:rsidR="0090296B">
        <w:rPr>
          <w:rFonts w:ascii="Times" w:hAnsi="Times" w:cs="Times"/>
        </w:rPr>
        <w:t>il</w:t>
      </w:r>
      <w:r w:rsidRPr="00721545">
        <w:rPr>
          <w:rFonts w:ascii="Times" w:hAnsi="Times" w:cs="Times"/>
        </w:rPr>
        <w:t xml:space="preserve"> test </w:t>
      </w:r>
      <w:r w:rsidRPr="00721545">
        <w:rPr>
          <w:rFonts w:ascii="Times" w:hAnsi="Times" w:cs="Times"/>
          <w:i/>
        </w:rPr>
        <w:t xml:space="preserve">t di </w:t>
      </w:r>
      <w:proofErr w:type="spellStart"/>
      <w:r w:rsidRPr="00721545">
        <w:rPr>
          <w:rFonts w:ascii="Times" w:hAnsi="Times" w:cs="Times"/>
          <w:i/>
        </w:rPr>
        <w:t>student</w:t>
      </w:r>
      <w:proofErr w:type="spellEnd"/>
      <w:r w:rsidR="0090296B">
        <w:rPr>
          <w:rFonts w:ascii="Times" w:hAnsi="Times" w:cs="Times"/>
        </w:rPr>
        <w:t xml:space="preserve"> nelle sue diverse versioni.</w:t>
      </w:r>
    </w:p>
    <w:p w:rsidR="006B02E3" w:rsidRDefault="00721545" w:rsidP="006B02E3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6B02E3">
        <w:rPr>
          <w:rFonts w:ascii="Times" w:hAnsi="Times" w:cs="Times"/>
        </w:rPr>
        <w:t xml:space="preserve">ottenere </w:t>
      </w:r>
      <w:r w:rsidRPr="00721545">
        <w:rPr>
          <w:rFonts w:ascii="Times" w:hAnsi="Times" w:cs="Times"/>
        </w:rPr>
        <w:t xml:space="preserve">le stime dei minimi quadrati ordinari per </w:t>
      </w:r>
      <w:r w:rsidR="006B02E3">
        <w:rPr>
          <w:rFonts w:ascii="Times" w:hAnsi="Times" w:cs="Times"/>
        </w:rPr>
        <w:t>un modello</w:t>
      </w:r>
      <w:r w:rsidRPr="00721545">
        <w:rPr>
          <w:rFonts w:ascii="Times" w:hAnsi="Times" w:cs="Times"/>
        </w:rPr>
        <w:t xml:space="preserve"> di regressione multipla</w:t>
      </w:r>
      <w:r w:rsidR="006B02E3">
        <w:rPr>
          <w:rFonts w:ascii="Times" w:hAnsi="Times" w:cs="Times"/>
        </w:rPr>
        <w:t xml:space="preserve"> e </w:t>
      </w:r>
      <w:r w:rsidR="006B02E3" w:rsidRPr="00721545">
        <w:rPr>
          <w:rFonts w:ascii="Times" w:hAnsi="Times" w:cs="Times"/>
        </w:rPr>
        <w:t>calcolare</w:t>
      </w:r>
      <w:r w:rsidR="006B02E3">
        <w:rPr>
          <w:rFonts w:ascii="Times" w:hAnsi="Times" w:cs="Times"/>
        </w:rPr>
        <w:t xml:space="preserve"> il test ANOVA ad esso collegato</w:t>
      </w:r>
      <w:r w:rsidRPr="00721545">
        <w:rPr>
          <w:rFonts w:ascii="Times" w:hAnsi="Times" w:cs="Times"/>
        </w:rPr>
        <w:t>;</w:t>
      </w:r>
      <w:r w:rsidR="006B02E3">
        <w:rPr>
          <w:rFonts w:ascii="Times" w:hAnsi="Times" w:cs="Times"/>
        </w:rPr>
        <w:t xml:space="preserve"> </w:t>
      </w:r>
    </w:p>
    <w:p w:rsidR="006B02E3" w:rsidRDefault="006B02E3" w:rsidP="006B02E3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  <w:t xml:space="preserve">conoscere i principali meccanismi di selezione delle variabili come il criterio dell’informazione di </w:t>
      </w:r>
      <w:proofErr w:type="spellStart"/>
      <w:r w:rsidRPr="006B02E3">
        <w:rPr>
          <w:rFonts w:ascii="Times" w:hAnsi="Times" w:cs="Times"/>
          <w:i/>
        </w:rPr>
        <w:t>Akaike</w:t>
      </w:r>
      <w:proofErr w:type="spellEnd"/>
      <w:r>
        <w:rPr>
          <w:rFonts w:ascii="Times" w:hAnsi="Times" w:cs="Times"/>
        </w:rPr>
        <w:t xml:space="preserve"> o le procedure </w:t>
      </w:r>
      <w:proofErr w:type="spellStart"/>
      <w:r w:rsidRPr="006B02E3">
        <w:rPr>
          <w:rFonts w:ascii="Times" w:hAnsi="Times" w:cs="Times"/>
          <w:i/>
        </w:rPr>
        <w:t>stepwise</w:t>
      </w:r>
      <w:proofErr w:type="spellEnd"/>
      <w:r>
        <w:rPr>
          <w:rFonts w:ascii="Times" w:hAnsi="Times" w:cs="Times"/>
        </w:rPr>
        <w:t>.</w:t>
      </w:r>
    </w:p>
    <w:p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21545">
        <w:rPr>
          <w:rFonts w:ascii="Times" w:hAnsi="Times" w:cs="Times"/>
        </w:rPr>
        <w:t>interpretare correttamente i risultati di un programma di elaborazione automatica dedicato ai modelli di regressione lineare omoschedastici.</w:t>
      </w:r>
      <w:r w:rsidR="006B02E3">
        <w:rPr>
          <w:rFonts w:ascii="Times" w:hAnsi="Times" w:cs="Times"/>
        </w:rPr>
        <w:t xml:space="preserve"> </w:t>
      </w:r>
    </w:p>
    <w:p w:rsidR="00721545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Richiami di probabilità</w:t>
      </w:r>
      <w:r w:rsidRPr="00721545">
        <w:rPr>
          <w:rFonts w:ascii="Times" w:hAnsi="Times" w:cs="Times"/>
        </w:rPr>
        <w:t xml:space="preserve"> – Variabili casuali e operatore valore atteso. La variabile casuale di </w:t>
      </w:r>
      <w:r w:rsidRPr="00721545">
        <w:rPr>
          <w:rFonts w:ascii="Times" w:hAnsi="Times" w:cs="Times"/>
          <w:i/>
        </w:rPr>
        <w:t>Gauss</w:t>
      </w:r>
      <w:r w:rsidRPr="00721545">
        <w:rPr>
          <w:rFonts w:ascii="Times" w:hAnsi="Times" w:cs="Times"/>
        </w:rPr>
        <w:t>. I problemi del campionamento da una popolazione e la distribuzione della media campionaria di un carattere.</w:t>
      </w:r>
    </w:p>
    <w:p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Stima puntuale e intervallare</w:t>
      </w:r>
      <w:r w:rsidRPr="00721545">
        <w:rPr>
          <w:rFonts w:ascii="Times" w:hAnsi="Times" w:cs="Times"/>
        </w:rPr>
        <w:t xml:space="preserve"> – Co</w:t>
      </w:r>
      <w:r w:rsidR="006B02E3">
        <w:rPr>
          <w:rFonts w:ascii="Times" w:hAnsi="Times" w:cs="Times"/>
        </w:rPr>
        <w:t xml:space="preserve">nsistenza </w:t>
      </w:r>
      <w:r w:rsidRPr="00721545">
        <w:rPr>
          <w:rFonts w:ascii="Times" w:hAnsi="Times" w:cs="Times"/>
        </w:rPr>
        <w:t xml:space="preserve">e non distorsione di uno stimatore. La funzione di </w:t>
      </w:r>
      <w:r w:rsidRPr="00EA1E11">
        <w:rPr>
          <w:rFonts w:ascii="Times" w:hAnsi="Times" w:cs="Times"/>
          <w:i/>
        </w:rPr>
        <w:t>log-verosimiglianza</w:t>
      </w:r>
      <w:r w:rsidRPr="00721545">
        <w:rPr>
          <w:rFonts w:ascii="Times" w:hAnsi="Times" w:cs="Times"/>
        </w:rPr>
        <w:t xml:space="preserve"> e le stime di </w:t>
      </w:r>
      <w:r w:rsidRPr="00EA1E11">
        <w:rPr>
          <w:rFonts w:ascii="Times" w:hAnsi="Times" w:cs="Times"/>
          <w:i/>
        </w:rPr>
        <w:t>massima verosimiglianza</w:t>
      </w:r>
      <w:r w:rsidRPr="00721545">
        <w:rPr>
          <w:rFonts w:ascii="Times" w:hAnsi="Times" w:cs="Times"/>
        </w:rPr>
        <w:t>.</w:t>
      </w:r>
      <w:r w:rsidR="00EA1E11">
        <w:rPr>
          <w:rFonts w:ascii="Times" w:hAnsi="Times" w:cs="Times"/>
        </w:rPr>
        <w:t xml:space="preserve"> Cenni al </w:t>
      </w:r>
      <w:r w:rsidR="00EA1E11" w:rsidRPr="00EA1E11">
        <w:rPr>
          <w:rFonts w:ascii="Times" w:hAnsi="Times" w:cs="Times"/>
          <w:i/>
        </w:rPr>
        <w:t>metodo dei</w:t>
      </w:r>
      <w:r w:rsidR="00EA1E11">
        <w:rPr>
          <w:rFonts w:ascii="Times" w:hAnsi="Times" w:cs="Times"/>
        </w:rPr>
        <w:t xml:space="preserve"> </w:t>
      </w:r>
      <w:r w:rsidR="00EA1E11" w:rsidRPr="00EA1E11">
        <w:rPr>
          <w:rFonts w:ascii="Times" w:hAnsi="Times" w:cs="Times"/>
          <w:i/>
        </w:rPr>
        <w:t>momenti</w:t>
      </w:r>
      <w:r w:rsidR="00EA1E11">
        <w:rPr>
          <w:rFonts w:ascii="Times" w:hAnsi="Times" w:cs="Times"/>
        </w:rPr>
        <w:t>.</w:t>
      </w:r>
      <w:r w:rsidRPr="00721545">
        <w:rPr>
          <w:rFonts w:ascii="Times" w:hAnsi="Times" w:cs="Times"/>
        </w:rPr>
        <w:t xml:space="preserve"> Gli int</w:t>
      </w:r>
      <w:r>
        <w:rPr>
          <w:rFonts w:ascii="Times" w:hAnsi="Times" w:cs="Times"/>
        </w:rPr>
        <w:t>ervalli di fiducia.</w:t>
      </w:r>
    </w:p>
    <w:p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Verifica d’ipotesi</w:t>
      </w:r>
      <w:r w:rsidRPr="00721545">
        <w:rPr>
          <w:rFonts w:ascii="Times" w:hAnsi="Times" w:cs="Times"/>
        </w:rPr>
        <w:t xml:space="preserve"> – Sistem</w:t>
      </w:r>
      <w:r w:rsidR="00EA1E11">
        <w:rPr>
          <w:rFonts w:ascii="Times" w:hAnsi="Times" w:cs="Times"/>
        </w:rPr>
        <w:t>i di i</w:t>
      </w:r>
      <w:r w:rsidRPr="00721545">
        <w:rPr>
          <w:rFonts w:ascii="Times" w:hAnsi="Times" w:cs="Times"/>
        </w:rPr>
        <w:t xml:space="preserve">potesi e regole decisionali. Il test del </w:t>
      </w:r>
      <w:r w:rsidRPr="00EA1E11">
        <w:rPr>
          <w:rFonts w:ascii="Times" w:hAnsi="Times" w:cs="Times"/>
          <w:i/>
        </w:rPr>
        <w:t>chi quadrato</w:t>
      </w:r>
      <w:r w:rsidRPr="00721545">
        <w:rPr>
          <w:rFonts w:ascii="Times" w:hAnsi="Times" w:cs="Times"/>
        </w:rPr>
        <w:t xml:space="preserve"> per tabelle di contingenza. I test di significatività sulla media, la varianza e la proporzione. Il livello di significatività osservato (</w:t>
      </w:r>
      <w:r w:rsidRPr="00721545">
        <w:rPr>
          <w:rFonts w:ascii="Times" w:hAnsi="Times" w:cs="Times"/>
          <w:i/>
        </w:rPr>
        <w:t>p–</w:t>
      </w:r>
      <w:proofErr w:type="spellStart"/>
      <w:r w:rsidRPr="00721545">
        <w:rPr>
          <w:rFonts w:ascii="Times" w:hAnsi="Times" w:cs="Times"/>
          <w:i/>
        </w:rPr>
        <w:t>value</w:t>
      </w:r>
      <w:proofErr w:type="spellEnd"/>
      <w:r w:rsidRPr="00721545">
        <w:rPr>
          <w:rFonts w:ascii="Times" w:hAnsi="Times" w:cs="Times"/>
        </w:rPr>
        <w:t xml:space="preserve">). I test </w:t>
      </w:r>
      <w:r w:rsidRPr="00721545">
        <w:rPr>
          <w:rFonts w:ascii="Times" w:hAnsi="Times" w:cs="Times"/>
          <w:i/>
        </w:rPr>
        <w:t xml:space="preserve">t </w:t>
      </w:r>
      <w:r w:rsidRPr="00721545">
        <w:rPr>
          <w:rFonts w:ascii="Times" w:hAnsi="Times" w:cs="Times"/>
          <w:i/>
        </w:rPr>
        <w:lastRenderedPageBreak/>
        <w:t xml:space="preserve">di </w:t>
      </w:r>
      <w:proofErr w:type="spellStart"/>
      <w:r w:rsidRPr="00721545">
        <w:rPr>
          <w:rFonts w:ascii="Times" w:hAnsi="Times" w:cs="Times"/>
          <w:i/>
        </w:rPr>
        <w:t>student</w:t>
      </w:r>
      <w:proofErr w:type="spellEnd"/>
      <w:r w:rsidRPr="00721545">
        <w:rPr>
          <w:rFonts w:ascii="Times" w:hAnsi="Times" w:cs="Times"/>
        </w:rPr>
        <w:t xml:space="preserve"> per il confronto tra le medie di due popolazioni</w:t>
      </w:r>
      <w:r w:rsidR="006B02E3">
        <w:rPr>
          <w:rFonts w:ascii="Times" w:hAnsi="Times" w:cs="Times"/>
        </w:rPr>
        <w:t xml:space="preserve"> </w:t>
      </w:r>
      <w:r w:rsidR="001761DE">
        <w:rPr>
          <w:rFonts w:ascii="Times" w:hAnsi="Times" w:cs="Times"/>
        </w:rPr>
        <w:t>nel caso di distribuzione</w:t>
      </w:r>
      <w:r w:rsidR="006B02E3">
        <w:rPr>
          <w:rFonts w:ascii="Times" w:hAnsi="Times" w:cs="Times"/>
        </w:rPr>
        <w:t xml:space="preserve"> </w:t>
      </w:r>
      <w:r w:rsidR="006B02E3" w:rsidRPr="006B02E3">
        <w:rPr>
          <w:rFonts w:ascii="Times" w:hAnsi="Times" w:cs="Times"/>
          <w:i/>
        </w:rPr>
        <w:t>normal</w:t>
      </w:r>
      <w:r w:rsidR="001761DE">
        <w:rPr>
          <w:rFonts w:ascii="Times" w:hAnsi="Times" w:cs="Times"/>
          <w:i/>
        </w:rPr>
        <w:t>e</w:t>
      </w:r>
      <w:r w:rsidR="006B02E3">
        <w:rPr>
          <w:rFonts w:ascii="Times" w:hAnsi="Times" w:cs="Times"/>
        </w:rPr>
        <w:t xml:space="preserve"> </w:t>
      </w:r>
      <w:r w:rsidR="001761DE">
        <w:rPr>
          <w:rFonts w:ascii="Times" w:hAnsi="Times" w:cs="Times"/>
        </w:rPr>
        <w:t>o</w:t>
      </w:r>
      <w:r w:rsidR="006B02E3">
        <w:rPr>
          <w:rFonts w:ascii="Times" w:hAnsi="Times" w:cs="Times"/>
        </w:rPr>
        <w:t xml:space="preserve"> </w:t>
      </w:r>
      <w:r w:rsidR="00EA1E11">
        <w:rPr>
          <w:rFonts w:ascii="Times" w:hAnsi="Times" w:cs="Times"/>
        </w:rPr>
        <w:t xml:space="preserve">di </w:t>
      </w:r>
      <w:proofErr w:type="spellStart"/>
      <w:r w:rsidR="006B02E3" w:rsidRPr="006B02E3">
        <w:rPr>
          <w:rFonts w:ascii="Times" w:hAnsi="Times" w:cs="Times"/>
          <w:i/>
        </w:rPr>
        <w:t>Bernoulli</w:t>
      </w:r>
      <w:proofErr w:type="spellEnd"/>
      <w:r w:rsidRPr="00721545">
        <w:rPr>
          <w:rFonts w:ascii="Times" w:hAnsi="Times" w:cs="Times"/>
        </w:rPr>
        <w:t>.</w:t>
      </w:r>
    </w:p>
    <w:p w:rsidR="00721545" w:rsidRPr="00721545" w:rsidRDefault="00721545" w:rsidP="00721545">
      <w:pPr>
        <w:spacing w:line="240" w:lineRule="exact"/>
        <w:ind w:left="284" w:hanging="284"/>
        <w:rPr>
          <w:rFonts w:ascii="Times" w:hAnsi="Times" w:cs="Times"/>
        </w:rPr>
      </w:pPr>
      <w:r w:rsidRPr="00721545">
        <w:rPr>
          <w:rFonts w:ascii="Times" w:hAnsi="Times" w:cs="Times"/>
        </w:rPr>
        <w:t>–</w:t>
      </w:r>
      <w:r w:rsidRPr="00721545">
        <w:rPr>
          <w:rFonts w:ascii="Times" w:hAnsi="Times" w:cs="Times"/>
        </w:rPr>
        <w:tab/>
      </w:r>
      <w:r w:rsidRPr="00721545">
        <w:rPr>
          <w:rFonts w:ascii="Times" w:hAnsi="Times" w:cs="Times"/>
          <w:i/>
        </w:rPr>
        <w:t>Modello lineare stocastico</w:t>
      </w:r>
      <w:r w:rsidRPr="00721545">
        <w:rPr>
          <w:rFonts w:ascii="Times" w:hAnsi="Times" w:cs="Times"/>
        </w:rPr>
        <w:t xml:space="preserve"> –</w:t>
      </w:r>
      <w:r w:rsidR="001761DE">
        <w:rPr>
          <w:rFonts w:ascii="Times" w:hAnsi="Times" w:cs="Times"/>
        </w:rPr>
        <w:t xml:space="preserve"> </w:t>
      </w:r>
      <w:r w:rsidRPr="00721545">
        <w:rPr>
          <w:rFonts w:ascii="Times" w:hAnsi="Times" w:cs="Times"/>
        </w:rPr>
        <w:t xml:space="preserve">La distribuzione campionaria dei parametri del modello. Assunzioni di </w:t>
      </w:r>
      <w:r w:rsidRPr="00721545">
        <w:rPr>
          <w:rFonts w:ascii="Times" w:hAnsi="Times" w:cs="Times"/>
          <w:i/>
        </w:rPr>
        <w:t>Gauss–</w:t>
      </w:r>
      <w:proofErr w:type="spellStart"/>
      <w:r w:rsidRPr="00721545">
        <w:rPr>
          <w:rFonts w:ascii="Times" w:hAnsi="Times" w:cs="Times"/>
          <w:i/>
        </w:rPr>
        <w:t>Markov</w:t>
      </w:r>
      <w:proofErr w:type="spellEnd"/>
      <w:r w:rsidRPr="00721545">
        <w:rPr>
          <w:rFonts w:ascii="Times" w:hAnsi="Times" w:cs="Times"/>
        </w:rPr>
        <w:t xml:space="preserve"> e stime di </w:t>
      </w:r>
      <w:r w:rsidRPr="00EA1E11">
        <w:rPr>
          <w:rFonts w:ascii="Times" w:hAnsi="Times" w:cs="Times"/>
          <w:i/>
        </w:rPr>
        <w:t>massima verosimiglianza</w:t>
      </w:r>
      <w:r w:rsidRPr="00721545">
        <w:rPr>
          <w:rFonts w:ascii="Times" w:hAnsi="Times" w:cs="Times"/>
        </w:rPr>
        <w:t xml:space="preserve">. Intervalli di fiducia e </w:t>
      </w:r>
      <w:r w:rsidR="001761DE">
        <w:rPr>
          <w:rFonts w:ascii="Times" w:hAnsi="Times" w:cs="Times"/>
        </w:rPr>
        <w:t xml:space="preserve">verifica di ipotesi </w:t>
      </w:r>
      <w:r w:rsidRPr="00721545">
        <w:rPr>
          <w:rFonts w:ascii="Times" w:hAnsi="Times" w:cs="Times"/>
        </w:rPr>
        <w:t>sui singoli coefficienti. Il test ANOVA</w:t>
      </w:r>
      <w:r w:rsidR="001761DE">
        <w:rPr>
          <w:rFonts w:ascii="Times" w:hAnsi="Times" w:cs="Times"/>
        </w:rPr>
        <w:t xml:space="preserve"> sull’adattamento complessivo del modello</w:t>
      </w:r>
      <w:r w:rsidRPr="00721545">
        <w:rPr>
          <w:rFonts w:ascii="Times" w:hAnsi="Times" w:cs="Times"/>
        </w:rPr>
        <w:t>. Metodi di selezione delle variabili</w:t>
      </w:r>
      <w:r w:rsidR="001761DE">
        <w:rPr>
          <w:rFonts w:ascii="Times" w:hAnsi="Times" w:cs="Times"/>
        </w:rPr>
        <w:t xml:space="preserve">: </w:t>
      </w:r>
      <w:r w:rsidR="00EA1E11">
        <w:rPr>
          <w:rFonts w:ascii="Times" w:hAnsi="Times" w:cs="Times"/>
        </w:rPr>
        <w:t xml:space="preserve">il </w:t>
      </w:r>
      <w:r w:rsidR="001761DE">
        <w:rPr>
          <w:rFonts w:ascii="Times" w:hAnsi="Times" w:cs="Times"/>
        </w:rPr>
        <w:t xml:space="preserve">criterio dell’informazione di </w:t>
      </w:r>
      <w:proofErr w:type="spellStart"/>
      <w:r w:rsidR="001761DE" w:rsidRPr="001761DE">
        <w:rPr>
          <w:rFonts w:ascii="Times" w:hAnsi="Times" w:cs="Times"/>
          <w:i/>
        </w:rPr>
        <w:t>Akaike</w:t>
      </w:r>
      <w:proofErr w:type="spellEnd"/>
      <w:r w:rsidR="001761DE">
        <w:rPr>
          <w:rFonts w:ascii="Times" w:hAnsi="Times" w:cs="Times"/>
        </w:rPr>
        <w:t xml:space="preserve"> e cenni alle procedure </w:t>
      </w:r>
      <w:proofErr w:type="spellStart"/>
      <w:r w:rsidR="001761DE" w:rsidRPr="001761DE">
        <w:rPr>
          <w:rFonts w:ascii="Times" w:hAnsi="Times" w:cs="Times"/>
          <w:i/>
        </w:rPr>
        <w:t>stepwise</w:t>
      </w:r>
      <w:proofErr w:type="spellEnd"/>
      <w:r w:rsidRPr="00721545">
        <w:rPr>
          <w:rFonts w:ascii="Times" w:hAnsi="Times" w:cs="Times"/>
        </w:rPr>
        <w:t>.</w:t>
      </w:r>
    </w:p>
    <w:p w:rsidR="00721545" w:rsidRDefault="00721545" w:rsidP="004A1C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946B3">
        <w:rPr>
          <w:rStyle w:val="Rimandonotaapidipagina"/>
          <w:b/>
          <w:i/>
          <w:sz w:val="18"/>
        </w:rPr>
        <w:footnoteReference w:id="1"/>
      </w:r>
    </w:p>
    <w:p w:rsidR="00721545" w:rsidRPr="004A1CCB" w:rsidRDefault="00721545" w:rsidP="00721545">
      <w:pPr>
        <w:pStyle w:val="Testo1"/>
        <w:spacing w:before="0"/>
      </w:pPr>
      <w:r w:rsidRPr="004A1CCB">
        <w:t>Testi (maggiori dettagli verrano dati all’inizio del corso)</w:t>
      </w:r>
    </w:p>
    <w:p w:rsidR="00721545" w:rsidRPr="00721545" w:rsidRDefault="00D96989" w:rsidP="00FD39BB">
      <w:pPr>
        <w:pStyle w:val="Testo1"/>
        <w:spacing w:before="0"/>
      </w:pPr>
      <w:r>
        <w:rPr>
          <w:smallCaps/>
          <w:spacing w:val="-5"/>
          <w:sz w:val="16"/>
          <w:szCs w:val="18"/>
        </w:rPr>
        <w:t>S. Ross</w:t>
      </w:r>
      <w:r w:rsidR="00721545" w:rsidRPr="00721545">
        <w:t xml:space="preserve">, </w:t>
      </w:r>
      <w:r w:rsidR="00FD39BB">
        <w:rPr>
          <w:i/>
        </w:rPr>
        <w:t>Introduzione alla s</w:t>
      </w:r>
      <w:r w:rsidR="00721545" w:rsidRPr="00721545">
        <w:rPr>
          <w:i/>
        </w:rPr>
        <w:t>tatistica</w:t>
      </w:r>
      <w:r w:rsidR="00721545" w:rsidRPr="00721545">
        <w:t xml:space="preserve">, </w:t>
      </w:r>
      <w:r w:rsidR="00FD39BB">
        <w:t>Apogeo educational – Maggioli editore</w:t>
      </w:r>
      <w:r w:rsidR="00721545" w:rsidRPr="00721545">
        <w:t>.</w:t>
      </w:r>
    </w:p>
    <w:p w:rsidR="00721545" w:rsidRPr="004A1CCB" w:rsidRDefault="00721545" w:rsidP="00721545">
      <w:pPr>
        <w:pStyle w:val="Testo1"/>
      </w:pPr>
      <w:r w:rsidRPr="004A1CCB">
        <w:t>Testi complementari</w:t>
      </w:r>
    </w:p>
    <w:p w:rsidR="00D96989" w:rsidRDefault="00D96989" w:rsidP="00721545">
      <w:pPr>
        <w:pStyle w:val="Testo1"/>
        <w:spacing w:before="0"/>
      </w:pPr>
      <w:r>
        <w:rPr>
          <w:smallCaps/>
          <w:spacing w:val="-5"/>
          <w:sz w:val="16"/>
          <w:szCs w:val="18"/>
        </w:rPr>
        <w:t>M. Pelosi, T. S</w:t>
      </w:r>
      <w:r w:rsidRPr="00D96989">
        <w:rPr>
          <w:smallCaps/>
          <w:spacing w:val="-5"/>
          <w:sz w:val="16"/>
          <w:szCs w:val="18"/>
        </w:rPr>
        <w:t>a</w:t>
      </w:r>
      <w:r>
        <w:rPr>
          <w:smallCaps/>
          <w:spacing w:val="-5"/>
          <w:sz w:val="16"/>
          <w:szCs w:val="18"/>
        </w:rPr>
        <w:t>ndifer</w:t>
      </w:r>
      <w:r w:rsidRPr="00721545">
        <w:t xml:space="preserve">, </w:t>
      </w:r>
      <w:r>
        <w:rPr>
          <w:i/>
        </w:rPr>
        <w:t>Introduzione alla statistica</w:t>
      </w:r>
      <w:r w:rsidRPr="00721545">
        <w:t xml:space="preserve">, </w:t>
      </w:r>
      <w:r>
        <w:t>McGraw – Hill Educational</w:t>
      </w:r>
      <w:r w:rsidRPr="00721545">
        <w:t>.</w:t>
      </w:r>
      <w:bookmarkStart w:id="0" w:name="_GoBack"/>
      <w:bookmarkEnd w:id="0"/>
    </w:p>
    <w:p w:rsidR="00721545" w:rsidRPr="00721545" w:rsidRDefault="00721545" w:rsidP="00721545">
      <w:pPr>
        <w:pStyle w:val="Testo1"/>
        <w:spacing w:before="0"/>
      </w:pPr>
      <w:r w:rsidRPr="004A1CCB">
        <w:rPr>
          <w:smallCaps/>
          <w:spacing w:val="-5"/>
          <w:sz w:val="16"/>
          <w:szCs w:val="18"/>
        </w:rPr>
        <w:t>B.V. Frosini</w:t>
      </w:r>
      <w:r w:rsidRPr="00721545">
        <w:t xml:space="preserve">, </w:t>
      </w:r>
      <w:r w:rsidRPr="00721545">
        <w:rPr>
          <w:i/>
        </w:rPr>
        <w:t xml:space="preserve">Analisi di regressione, </w:t>
      </w:r>
      <w:r w:rsidRPr="00721545">
        <w:t>con</w:t>
      </w:r>
      <w:r w:rsidRPr="00721545">
        <w:rPr>
          <w:i/>
        </w:rPr>
        <w:t xml:space="preserve"> Appendice su Vettori e matrici</w:t>
      </w:r>
      <w:r w:rsidRPr="00721545">
        <w:t>, EDUCatt, Milano.</w:t>
      </w:r>
    </w:p>
    <w:p w:rsidR="00721545" w:rsidRDefault="00721545" w:rsidP="007215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21545" w:rsidRPr="00721545" w:rsidRDefault="00721545" w:rsidP="00721545">
      <w:pPr>
        <w:pStyle w:val="Testo2"/>
      </w:pPr>
      <w:r w:rsidRPr="00721545">
        <w:t>Lezioni frontali ed esercitazioni.</w:t>
      </w:r>
    </w:p>
    <w:p w:rsidR="00721545" w:rsidRDefault="00721545" w:rsidP="007215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21545" w:rsidRPr="00721545" w:rsidRDefault="00721545" w:rsidP="00EA1E11">
      <w:pPr>
        <w:pStyle w:val="Testo2"/>
      </w:pPr>
      <w:r w:rsidRPr="00721545">
        <w:t>Prova scritta articolata in quattro sezioni di soli esercizi o di tre esercizi e un quesito teorico. Gli argomenti oggetto di esercizio o quesito teorico sono</w:t>
      </w:r>
      <w:r w:rsidR="00EA1E11">
        <w:t xml:space="preserve"> i seguenti:</w:t>
      </w:r>
      <w:r w:rsidRPr="00721545">
        <w:t xml:space="preserve"> </w:t>
      </w:r>
      <w:r w:rsidRPr="00EA1E11">
        <w:rPr>
          <w:i/>
        </w:rPr>
        <w:t>a</w:t>
      </w:r>
      <w:r w:rsidRPr="00721545">
        <w:t xml:space="preserve">) la ricerca di stimatori ottenuti con il metodo della </w:t>
      </w:r>
      <w:r w:rsidR="005F23F2" w:rsidRPr="00EA1E11">
        <w:rPr>
          <w:i/>
        </w:rPr>
        <w:t xml:space="preserve">massima </w:t>
      </w:r>
      <w:r w:rsidRPr="00EA1E11">
        <w:rPr>
          <w:i/>
        </w:rPr>
        <w:t>verosimiglianza</w:t>
      </w:r>
      <w:r w:rsidR="005F23F2">
        <w:t xml:space="preserve"> e il </w:t>
      </w:r>
      <w:r w:rsidR="00EA1E11">
        <w:t>calcolo delle</w:t>
      </w:r>
      <w:r w:rsidR="005F23F2">
        <w:t xml:space="preserve"> stime per intervallo</w:t>
      </w:r>
      <w:r w:rsidR="00EA1E11">
        <w:t>;</w:t>
      </w:r>
      <w:r w:rsidRPr="00721545">
        <w:t xml:space="preserve"> </w:t>
      </w:r>
      <w:r w:rsidRPr="00EA1E11">
        <w:rPr>
          <w:i/>
        </w:rPr>
        <w:t>b</w:t>
      </w:r>
      <w:r w:rsidRPr="00721545">
        <w:t xml:space="preserve">) </w:t>
      </w:r>
      <w:r w:rsidR="00EA1E11">
        <w:t>la v</w:t>
      </w:r>
      <w:r w:rsidRPr="00721545">
        <w:t xml:space="preserve">erifica d’ipotesi </w:t>
      </w:r>
      <w:r w:rsidR="005F23F2">
        <w:t>riguardante i parametri della</w:t>
      </w:r>
      <w:r w:rsidRPr="00721545">
        <w:t xml:space="preserve"> popolazione </w:t>
      </w:r>
      <w:r w:rsidRPr="00EA1E11">
        <w:rPr>
          <w:i/>
        </w:rPr>
        <w:t>normale</w:t>
      </w:r>
      <w:r w:rsidRPr="00721545">
        <w:t xml:space="preserve"> </w:t>
      </w:r>
      <w:r w:rsidR="005F23F2">
        <w:t xml:space="preserve">e di </w:t>
      </w:r>
      <w:r w:rsidR="005F23F2" w:rsidRPr="005F23F2">
        <w:rPr>
          <w:i/>
        </w:rPr>
        <w:t>Bernoulli</w:t>
      </w:r>
      <w:r w:rsidR="005F23F2">
        <w:t xml:space="preserve"> </w:t>
      </w:r>
      <w:r w:rsidR="00EA1E11">
        <w:t>(</w:t>
      </w:r>
      <w:r w:rsidRPr="00721545">
        <w:t xml:space="preserve">con calcolo del </w:t>
      </w:r>
      <w:r w:rsidRPr="005F23F2">
        <w:rPr>
          <w:i/>
        </w:rPr>
        <w:t>p-value</w:t>
      </w:r>
      <w:r w:rsidR="00EA1E11">
        <w:t>) e</w:t>
      </w:r>
      <w:r w:rsidR="005F23F2">
        <w:t xml:space="preserve"> </w:t>
      </w:r>
      <w:r w:rsidR="00EA1E11">
        <w:t>il t</w:t>
      </w:r>
      <w:r w:rsidR="005F23F2">
        <w:t xml:space="preserve">est del </w:t>
      </w:r>
      <w:r w:rsidR="005F23F2" w:rsidRPr="005F23F2">
        <w:rPr>
          <w:i/>
        </w:rPr>
        <w:t>chi quadrato</w:t>
      </w:r>
      <w:r w:rsidR="00EA1E11">
        <w:t xml:space="preserve"> sulle tabelle di contingenza;</w:t>
      </w:r>
      <w:r w:rsidRPr="00721545">
        <w:t xml:space="preserve"> </w:t>
      </w:r>
      <w:r w:rsidRPr="00EA1E11">
        <w:rPr>
          <w:i/>
        </w:rPr>
        <w:t>c</w:t>
      </w:r>
      <w:r w:rsidRPr="00721545">
        <w:t xml:space="preserve">) </w:t>
      </w:r>
      <w:r w:rsidR="00EA1E11">
        <w:t>i</w:t>
      </w:r>
      <w:r w:rsidRPr="00721545">
        <w:t xml:space="preserve">l test </w:t>
      </w:r>
      <w:r w:rsidRPr="00EA1E11">
        <w:rPr>
          <w:i/>
        </w:rPr>
        <w:t>t di student</w:t>
      </w:r>
      <w:r w:rsidRPr="00721545">
        <w:t xml:space="preserve"> per il confronto tra le medie di due </w:t>
      </w:r>
      <w:r w:rsidR="00EA1E11">
        <w:t>popolazioni;</w:t>
      </w:r>
      <w:r w:rsidRPr="00721545">
        <w:t xml:space="preserve"> </w:t>
      </w:r>
      <w:r w:rsidRPr="00EA1E11">
        <w:rPr>
          <w:i/>
        </w:rPr>
        <w:t>d</w:t>
      </w:r>
      <w:r w:rsidRPr="00721545">
        <w:t xml:space="preserve">) </w:t>
      </w:r>
      <w:r w:rsidR="00EA1E11">
        <w:t>la s</w:t>
      </w:r>
      <w:r w:rsidRPr="00721545">
        <w:t xml:space="preserve">tima </w:t>
      </w:r>
      <w:r w:rsidR="00EA1E11">
        <w:t xml:space="preserve">di </w:t>
      </w:r>
      <w:r w:rsidRPr="00721545">
        <w:t>un modello di r</w:t>
      </w:r>
      <w:r w:rsidR="005F23F2">
        <w:t xml:space="preserve">egressione multipla, </w:t>
      </w:r>
      <w:r w:rsidR="00EA1E11">
        <w:t xml:space="preserve">il </w:t>
      </w:r>
      <w:r w:rsidR="005F23F2">
        <w:t>test ANOVA e</w:t>
      </w:r>
      <w:r w:rsidRPr="00721545">
        <w:t xml:space="preserve"> </w:t>
      </w:r>
      <w:r w:rsidR="00EA1E11">
        <w:t xml:space="preserve">i </w:t>
      </w:r>
      <w:r w:rsidRPr="00721545">
        <w:t>metodi di selezione delle variabili. Ciascuna sezione contribuisce in egual</w:t>
      </w:r>
      <w:r w:rsidR="00EA1E11">
        <w:t>e</w:t>
      </w:r>
      <w:r w:rsidRPr="00721545">
        <w:t xml:space="preserve"> misura alla valutazione finale. </w:t>
      </w:r>
    </w:p>
    <w:p w:rsidR="00721545" w:rsidRDefault="00721545" w:rsidP="00721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F78DC" w:rsidRPr="0052250E" w:rsidRDefault="00DF78DC" w:rsidP="00DF78DC">
      <w:pPr>
        <w:pStyle w:val="Testo2"/>
        <w:rPr>
          <w:rFonts w:eastAsia="MS Mincho"/>
        </w:rPr>
      </w:pPr>
      <w:r>
        <w:t>Sono da considerarsi p</w:t>
      </w:r>
      <w:r w:rsidR="00721545" w:rsidRPr="00721545">
        <w:t xml:space="preserve">rerequisiti i contenuti appresi </w:t>
      </w:r>
      <w:r>
        <w:t>negli insegnamenti di</w:t>
      </w:r>
      <w:r w:rsidR="00721545" w:rsidRPr="00721545">
        <w:t xml:space="preserve"> Statistica I e Matematica Generale.</w:t>
      </w:r>
      <w:r>
        <w:t xml:space="preserve"> </w:t>
      </w:r>
      <w:r w:rsidR="005F23F2">
        <w:t>N</w:t>
      </w:r>
      <w:r>
        <w:rPr>
          <w:rFonts w:eastAsia="MS Mincho"/>
        </w:rPr>
        <w:t xml:space="preserve">el caso in cui la situazione sanitaria relativa alla pandemia di </w:t>
      </w:r>
      <w:r w:rsidRPr="00925EF3">
        <w:rPr>
          <w:rFonts w:eastAsia="MS Mincho"/>
          <w:i/>
        </w:rPr>
        <w:t>Covid-19</w:t>
      </w:r>
      <w:r>
        <w:rPr>
          <w:rFonts w:eastAsia="MS Mincho"/>
        </w:rPr>
        <w:t xml:space="preserve"> non dovesse consentre la didattica in presenza, sarà garantita l’erogazione a distanza dell’insegnamento con modalità che verranno comunicate in tempo utile agli studenti.</w:t>
      </w:r>
    </w:p>
    <w:p w:rsidR="00721545" w:rsidRPr="00721545" w:rsidRDefault="00721545" w:rsidP="00721545">
      <w:pPr>
        <w:pStyle w:val="Testo2"/>
      </w:pPr>
    </w:p>
    <w:p w:rsidR="00721545" w:rsidRPr="00721545" w:rsidRDefault="00721545" w:rsidP="00721545">
      <w:pPr>
        <w:pStyle w:val="Testo2"/>
        <w:spacing w:before="120"/>
        <w:rPr>
          <w:i/>
        </w:rPr>
      </w:pPr>
      <w:r>
        <w:rPr>
          <w:i/>
        </w:rPr>
        <w:t>O</w:t>
      </w:r>
      <w:r w:rsidR="004A1CCB">
        <w:rPr>
          <w:i/>
        </w:rPr>
        <w:t>rario e luogo di ricevimento</w:t>
      </w:r>
    </w:p>
    <w:p w:rsidR="00721545" w:rsidRPr="00721545" w:rsidRDefault="00721545" w:rsidP="00721545">
      <w:pPr>
        <w:pStyle w:val="Testo2"/>
      </w:pPr>
      <w:r w:rsidRPr="00721545">
        <w:lastRenderedPageBreak/>
        <w:t>Il Prof. Diego Attilio Mancuso riceve gli studenti presso il Dipartimento di Scienze Statistiche (edificio Lanzone 18, III piano) nel giorno e orario riportato nell’albo del Dipartimento e sulle pagine web del docente.</w:t>
      </w:r>
    </w:p>
    <w:sectPr w:rsidR="00721545" w:rsidRPr="007215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B3" w:rsidRDefault="004946B3" w:rsidP="004946B3">
      <w:pPr>
        <w:spacing w:line="240" w:lineRule="auto"/>
      </w:pPr>
      <w:r>
        <w:separator/>
      </w:r>
    </w:p>
  </w:endnote>
  <w:endnote w:type="continuationSeparator" w:id="0">
    <w:p w:rsidR="004946B3" w:rsidRDefault="004946B3" w:rsidP="00494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B3" w:rsidRDefault="004946B3" w:rsidP="004946B3">
      <w:pPr>
        <w:spacing w:line="240" w:lineRule="auto"/>
      </w:pPr>
      <w:r>
        <w:separator/>
      </w:r>
    </w:p>
  </w:footnote>
  <w:footnote w:type="continuationSeparator" w:id="0">
    <w:p w:rsidR="004946B3" w:rsidRDefault="004946B3" w:rsidP="004946B3">
      <w:pPr>
        <w:spacing w:line="240" w:lineRule="auto"/>
      </w:pPr>
      <w:r>
        <w:continuationSeparator/>
      </w:r>
    </w:p>
  </w:footnote>
  <w:footnote w:id="1">
    <w:p w:rsidR="004946B3" w:rsidRDefault="004946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95"/>
    <w:multiLevelType w:val="hybridMultilevel"/>
    <w:tmpl w:val="EC1467C8"/>
    <w:lvl w:ilvl="0" w:tplc="3CC4B3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F5614"/>
    <w:multiLevelType w:val="hybridMultilevel"/>
    <w:tmpl w:val="F5F2C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13"/>
    <w:rsid w:val="001761DE"/>
    <w:rsid w:val="00187B99"/>
    <w:rsid w:val="001B34C7"/>
    <w:rsid w:val="002014DD"/>
    <w:rsid w:val="002D5E17"/>
    <w:rsid w:val="003F2E96"/>
    <w:rsid w:val="004946B3"/>
    <w:rsid w:val="004A1CCB"/>
    <w:rsid w:val="004D1217"/>
    <w:rsid w:val="004D6008"/>
    <w:rsid w:val="005F23F2"/>
    <w:rsid w:val="00640794"/>
    <w:rsid w:val="00696207"/>
    <w:rsid w:val="006B02E3"/>
    <w:rsid w:val="006F1772"/>
    <w:rsid w:val="00721545"/>
    <w:rsid w:val="008942E7"/>
    <w:rsid w:val="008A1204"/>
    <w:rsid w:val="00900CCA"/>
    <w:rsid w:val="0090296B"/>
    <w:rsid w:val="00924B77"/>
    <w:rsid w:val="00940DA2"/>
    <w:rsid w:val="00961C13"/>
    <w:rsid w:val="009B28D5"/>
    <w:rsid w:val="009E055C"/>
    <w:rsid w:val="00A74F6F"/>
    <w:rsid w:val="00AD7557"/>
    <w:rsid w:val="00B50C5D"/>
    <w:rsid w:val="00B51253"/>
    <w:rsid w:val="00B525CC"/>
    <w:rsid w:val="00D404F2"/>
    <w:rsid w:val="00D96989"/>
    <w:rsid w:val="00DF78DC"/>
    <w:rsid w:val="00E607E6"/>
    <w:rsid w:val="00EA1E11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545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4946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6B3"/>
  </w:style>
  <w:style w:type="character" w:styleId="Rimandonotaapidipagina">
    <w:name w:val="footnote reference"/>
    <w:basedOn w:val="Carpredefinitoparagrafo"/>
    <w:rsid w:val="00494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545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4946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6B3"/>
  </w:style>
  <w:style w:type="character" w:styleId="Rimandonotaapidipagina">
    <w:name w:val="footnote reference"/>
    <w:basedOn w:val="Carpredefinitoparagrafo"/>
    <w:rsid w:val="00494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CE19-9DC6-47F8-9E8F-0806DFE2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663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2020-05-08T13:06:00Z</dcterms:created>
  <dcterms:modified xsi:type="dcterms:W3CDTF">2020-07-27T11:13:00Z</dcterms:modified>
</cp:coreProperties>
</file>