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58" w:rsidRPr="006B4D7A" w:rsidRDefault="00617858" w:rsidP="00617858">
      <w:pPr>
        <w:pStyle w:val="Titolo1"/>
        <w:ind w:left="0" w:firstLine="0"/>
        <w:jc w:val="center"/>
        <w:rPr>
          <w:b w:val="0"/>
          <w:smallCaps/>
        </w:rPr>
      </w:pPr>
      <w:r w:rsidRPr="006B4D7A">
        <w:rPr>
          <w:b w:val="0"/>
          <w:smallCaps/>
        </w:rPr>
        <w:t>Programma per i corsi di laurea delle Facoltà di: Lettere e filosofia, Scienze della formazione, Psicologia; Interfacoltà Scienze della formazione/medicina e chirurgia, Lettere e filosofia/Economia/Scienze politiche e sociali</w:t>
      </w:r>
    </w:p>
    <w:p w:rsidR="006F1772" w:rsidRDefault="00617858">
      <w:pPr>
        <w:pStyle w:val="Titolo1"/>
      </w:pPr>
      <w:r>
        <w:t>Lingua tedesca</w:t>
      </w:r>
    </w:p>
    <w:p w:rsidR="00617858" w:rsidRDefault="00165160" w:rsidP="0016516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F32923">
        <w:rPr>
          <w:b/>
          <w:i/>
          <w:sz w:val="18"/>
        </w:rPr>
        <w:t xml:space="preserve"> E RISULTATI DI APPRENDMENTO ATTESI</w:t>
      </w:r>
    </w:p>
    <w:p w:rsidR="00F32923" w:rsidRPr="003C58E8" w:rsidRDefault="00F32923" w:rsidP="00F32923">
      <w:r w:rsidRPr="003C58E8">
        <w:t xml:space="preserve">Obiettivo di tutti i corsi offerti dal SELdA è portare gli studenti al livello </w:t>
      </w:r>
      <w:r w:rsidRPr="003C58E8">
        <w:rPr>
          <w:b/>
          <w:bCs/>
        </w:rPr>
        <w:t xml:space="preserve">B1 SOGLIA </w:t>
      </w:r>
      <w:r w:rsidRPr="003C58E8">
        <w:t>definito dal Quadro di Riferimento Europeo delle Lingue.</w:t>
      </w:r>
    </w:p>
    <w:p w:rsidR="00F32923" w:rsidRPr="003C58E8" w:rsidRDefault="00F32923" w:rsidP="00F32923">
      <w:r w:rsidRPr="003C58E8">
        <w:t xml:space="preserve">Il corso si propone di consolidare o far acquisire le competenze linguistiche di livello B1 richieste dalle singole facoltà e corsi di laurea per il Livello 1 della lingua straniera. </w:t>
      </w:r>
    </w:p>
    <w:p w:rsidR="00F32923" w:rsidRPr="00F32923" w:rsidRDefault="00F32923" w:rsidP="002B31A2">
      <w:pPr>
        <w:spacing w:before="120"/>
        <w:rPr>
          <w:i/>
        </w:rPr>
      </w:pPr>
      <w:r>
        <w:rPr>
          <w:i/>
        </w:rPr>
        <w:t>R</w:t>
      </w:r>
      <w:r w:rsidRPr="00F32923">
        <w:rPr>
          <w:i/>
        </w:rPr>
        <w:t>isultati di apprendimento attesi</w:t>
      </w:r>
    </w:p>
    <w:p w:rsidR="00F32923" w:rsidRPr="003C58E8" w:rsidRDefault="00F32923" w:rsidP="00F32923">
      <w:r w:rsidRPr="003C58E8">
        <w:t xml:space="preserve">Al termine del corso lo studente sarà in grado di esprimersi in modo semplice e coerente su argomenti familiari inerenti ai propri studi, al lavoro, al tempo libero, ai viaggi, a un’esperienza o a un progetto e di interagire in modo autonomo in situazioni di vita quotidiana (fissare un appuntamento, fare acquisti, prenotare, ordinare al ristorante, chiedere e dare informazioni). </w:t>
      </w:r>
    </w:p>
    <w:p w:rsidR="00165160" w:rsidRDefault="00165160" w:rsidP="0016516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F32923" w:rsidRPr="003C58E8" w:rsidRDefault="00F32923" w:rsidP="00F32923">
      <w:r w:rsidRPr="003C58E8">
        <w:t>Al fine di raggiungere il livello B1 descritto sopra, il corso prevede:</w:t>
      </w:r>
    </w:p>
    <w:p w:rsidR="00F32923" w:rsidRPr="003C58E8" w:rsidRDefault="00F32923" w:rsidP="00F32923">
      <w:r w:rsidRPr="003C58E8">
        <w:t xml:space="preserve">Acquisizione e sviluppo delle </w:t>
      </w:r>
      <w:r w:rsidRPr="003C58E8">
        <w:rPr>
          <w:i/>
        </w:rPr>
        <w:t>competenze comunicative ricettive</w:t>
      </w:r>
      <w:r w:rsidRPr="003C58E8">
        <w:t xml:space="preserve"> (ascoltare e leggere) e </w:t>
      </w:r>
      <w:r w:rsidRPr="003C58E8">
        <w:rPr>
          <w:i/>
        </w:rPr>
        <w:t>produttive</w:t>
      </w:r>
      <w:r w:rsidRPr="003C58E8">
        <w:t xml:space="preserve"> (parlare e scrivere) attraverso attività sia guidate che autonome, relative a situazioni rilevanti dell’esperienza quotidiana.</w:t>
      </w:r>
    </w:p>
    <w:p w:rsidR="00F32923" w:rsidRPr="003C58E8" w:rsidRDefault="00F32923" w:rsidP="00F32923">
      <w:r w:rsidRPr="003C58E8">
        <w:t>Il raggiungimento di questi obiettivi presuppone:</w:t>
      </w:r>
    </w:p>
    <w:p w:rsidR="00F32923" w:rsidRPr="003C58E8" w:rsidRDefault="00F32923" w:rsidP="00F32923">
      <w:pPr>
        <w:ind w:left="284" w:hanging="284"/>
      </w:pPr>
      <w:r w:rsidRPr="003C58E8">
        <w:t>–</w:t>
      </w:r>
      <w:r w:rsidRPr="003C58E8">
        <w:tab/>
        <w:t>Acquisizione del vocabolario fondamentale per esprimersi nelle situazioni di vita quotidiana relative ai principali ambiti tematici, attinenti al settore lavorativo.</w:t>
      </w:r>
    </w:p>
    <w:p w:rsidR="00F32923" w:rsidRPr="003C58E8" w:rsidRDefault="00F32923" w:rsidP="00F32923">
      <w:pPr>
        <w:ind w:left="284" w:hanging="284"/>
      </w:pPr>
      <w:r w:rsidRPr="003C58E8">
        <w:rPr>
          <w:iCs/>
        </w:rPr>
        <w:t>–</w:t>
      </w:r>
      <w:r w:rsidRPr="003C58E8">
        <w:rPr>
          <w:iCs/>
        </w:rPr>
        <w:tab/>
        <w:t>Conoscenza e uso attivo delle principali strutture morfosintattiche della lingua tedesca.</w:t>
      </w:r>
    </w:p>
    <w:p w:rsidR="00F32923" w:rsidRPr="003C58E8" w:rsidRDefault="00F32923" w:rsidP="00F32923">
      <w:pPr>
        <w:ind w:left="284" w:hanging="284"/>
      </w:pPr>
      <w:r w:rsidRPr="003C58E8">
        <w:t>–</w:t>
      </w:r>
      <w:r w:rsidRPr="003C58E8">
        <w:tab/>
        <w:t>Struttura della frase principale e secondaria (per es.: causale, condizionale, interrogativa indiretta, relativa, infinitiva, finale).</w:t>
      </w:r>
    </w:p>
    <w:p w:rsidR="00F32923" w:rsidRPr="003C58E8" w:rsidRDefault="00F32923" w:rsidP="00F32923">
      <w:pPr>
        <w:ind w:left="284" w:hanging="284"/>
      </w:pPr>
      <w:r w:rsidRPr="003C58E8">
        <w:t>–</w:t>
      </w:r>
      <w:r w:rsidRPr="003C58E8">
        <w:tab/>
        <w:t>Declinazione di sostantivi e articoli, aggettivi e pronomi possessivi, pronomi personali, aggettivi; il gruppo nominale.</w:t>
      </w:r>
    </w:p>
    <w:p w:rsidR="00F32923" w:rsidRPr="003C58E8" w:rsidRDefault="00F32923" w:rsidP="00F32923">
      <w:pPr>
        <w:ind w:left="284" w:hanging="284"/>
      </w:pPr>
      <w:r w:rsidRPr="003C58E8">
        <w:lastRenderedPageBreak/>
        <w:t>–</w:t>
      </w:r>
      <w:r w:rsidRPr="003C58E8">
        <w:tab/>
        <w:t>Coniugazione dei principali verbi regolar</w:t>
      </w:r>
      <w:r>
        <w:t>i</w:t>
      </w:r>
      <w:r w:rsidRPr="003C58E8">
        <w:t xml:space="preserve"> e irregolari (tempi verbali: Präsens, Perfekt, Präteritum, Imperativo, würde + Inf., forma passiva).</w:t>
      </w:r>
    </w:p>
    <w:p w:rsidR="00F32923" w:rsidRPr="003C58E8" w:rsidRDefault="00F32923" w:rsidP="00F32923">
      <w:r w:rsidRPr="003C58E8">
        <w:t>–</w:t>
      </w:r>
      <w:r w:rsidRPr="003C58E8">
        <w:tab/>
        <w:t>Principali preposizioni con dativo e accusativo.</w:t>
      </w:r>
    </w:p>
    <w:p w:rsidR="00F32923" w:rsidRPr="003C58E8" w:rsidRDefault="00F32923" w:rsidP="00F32923">
      <w:r w:rsidRPr="003C58E8">
        <w:t>–</w:t>
      </w:r>
      <w:r w:rsidRPr="003C58E8">
        <w:tab/>
        <w:t>Connettori.</w:t>
      </w:r>
    </w:p>
    <w:p w:rsidR="00F32923" w:rsidRPr="003C58E8" w:rsidRDefault="00F32923" w:rsidP="00F32923">
      <w:r w:rsidRPr="003C58E8">
        <w:t>Gli obiettivi di studio si raggiungono utilizzando testi autentici attinenti alla vita quotidiana e lavorativa per tutte le competenze linguistiche.</w:t>
      </w:r>
    </w:p>
    <w:p w:rsidR="00165160" w:rsidRPr="00F32923" w:rsidRDefault="00D62F19" w:rsidP="00D62F19">
      <w:pPr>
        <w:keepNext/>
        <w:spacing w:before="240" w:after="120"/>
        <w:rPr>
          <w:b/>
          <w:sz w:val="18"/>
        </w:rPr>
      </w:pPr>
      <w:r w:rsidRPr="00F32923">
        <w:rPr>
          <w:b/>
          <w:i/>
          <w:sz w:val="18"/>
        </w:rPr>
        <w:t>BIBLIOGRAFIA</w:t>
      </w:r>
      <w:r w:rsidR="005E5D7C">
        <w:rPr>
          <w:rStyle w:val="Rimandonotaapidipagina"/>
          <w:b/>
          <w:i/>
          <w:sz w:val="18"/>
        </w:rPr>
        <w:footnoteReference w:id="1"/>
      </w:r>
    </w:p>
    <w:p w:rsidR="00F32923" w:rsidRPr="00E124CA" w:rsidRDefault="00F32923" w:rsidP="00F32923">
      <w:pPr>
        <w:pStyle w:val="Testo1"/>
      </w:pPr>
      <w:r w:rsidRPr="00E124CA">
        <w:t xml:space="preserve">Stefanie Dengler, Paul Rusch et al., </w:t>
      </w:r>
      <w:hyperlink r:id="rId9" w:history="1">
        <w:r w:rsidRPr="00E124CA">
          <w:rPr>
            <w:rStyle w:val="Collegamentoipertestuale"/>
            <w:color w:val="auto"/>
            <w:u w:val="none"/>
          </w:rPr>
          <w:t>Netzwerk A1</w:t>
        </w:r>
      </w:hyperlink>
      <w:r w:rsidRPr="00E124CA">
        <w:t xml:space="preserve">, Kursbuch mit 2 Audio-CDs, </w:t>
      </w:r>
      <w:r w:rsidRPr="00E124CA">
        <w:rPr>
          <w:rStyle w:val="Enfasigrassetto"/>
          <w:b w:val="0"/>
          <w:bCs w:val="0"/>
        </w:rPr>
        <w:t>Klett Verlag, 978-3-12-606128-5</w:t>
      </w:r>
      <w:r w:rsidR="00E124CA" w:rsidRPr="00E124CA">
        <w:rPr>
          <w:rStyle w:val="Enfasigrassetto"/>
          <w:b w:val="0"/>
          <w:bCs w:val="0"/>
        </w:rPr>
        <w:t xml:space="preserve"> </w:t>
      </w:r>
      <w:hyperlink r:id="rId10" w:history="1">
        <w:r w:rsidR="00E124CA" w:rsidRPr="00E124C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F32923" w:rsidRPr="00E124CA" w:rsidRDefault="00F32923" w:rsidP="00F32923">
      <w:pPr>
        <w:pStyle w:val="Testo1"/>
        <w:rPr>
          <w:rStyle w:val="Enfasigrassetto"/>
          <w:b w:val="0"/>
          <w:bCs w:val="0"/>
        </w:rPr>
      </w:pPr>
      <w:r w:rsidRPr="00E124CA">
        <w:t xml:space="preserve">Stefanie Dengler, Paul Rusch et al., Netzwerk A2, Kursbuch mit 2 Audio-CDs </w:t>
      </w:r>
      <w:r w:rsidRPr="00E124CA">
        <w:rPr>
          <w:rStyle w:val="Enfasigrassetto"/>
          <w:b w:val="0"/>
          <w:bCs w:val="0"/>
        </w:rPr>
        <w:t>Klett Verlag, 978-3-12-606997-7</w:t>
      </w:r>
      <w:r w:rsidR="00E124CA" w:rsidRPr="00E124CA">
        <w:rPr>
          <w:rStyle w:val="Enfasigrassetto"/>
          <w:b w:val="0"/>
          <w:bCs w:val="0"/>
        </w:rPr>
        <w:t xml:space="preserve"> </w:t>
      </w:r>
      <w:hyperlink r:id="rId11" w:history="1">
        <w:r w:rsidR="00E124CA" w:rsidRPr="00E124C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F32923" w:rsidRPr="00F32923" w:rsidRDefault="00F32923" w:rsidP="00F32923">
      <w:pPr>
        <w:pStyle w:val="Testo1"/>
      </w:pPr>
      <w:r w:rsidRPr="00F32923">
        <w:rPr>
          <w:rStyle w:val="Enfasigrassetto"/>
          <w:rFonts w:eastAsia="SimSun"/>
          <w:b w:val="0"/>
          <w:bCs w:val="0"/>
        </w:rPr>
        <w:t xml:space="preserve">Il libro di testo è supportato da un sito fornito di esercizi e materiali extra con soluzioni, ideali per consolidare l’apprendimento e studiare/approfondire in autonomia: </w:t>
      </w:r>
      <w:hyperlink r:id="rId12" w:anchor="reiter=mediathek&amp;dl_niveau_str=A1&amp;dl_kategorie=2&amp;anchor=reiter" w:history="1">
        <w:r w:rsidRPr="00F32923">
          <w:rPr>
            <w:rStyle w:val="Collegamentoipertestuale"/>
            <w:color w:val="auto"/>
            <w:u w:val="none"/>
          </w:rPr>
          <w:t>https://www.klett-sprachen.de/netzwerk/r-1/187#reiter=mediathek&amp;dl_niveau_str=A1&amp;dl_kategorie=2&amp;anchor=reiter</w:t>
        </w:r>
      </w:hyperlink>
      <w:r w:rsidRPr="00F32923">
        <w:t xml:space="preserve"> </w:t>
      </w:r>
    </w:p>
    <w:p w:rsidR="00F32923" w:rsidRPr="00F32923" w:rsidRDefault="00F32923" w:rsidP="00F32923">
      <w:pPr>
        <w:pStyle w:val="Testo1"/>
        <w:spacing w:before="120"/>
        <w:rPr>
          <w:i/>
        </w:rPr>
      </w:pPr>
      <w:r w:rsidRPr="00F32923">
        <w:rPr>
          <w:i/>
        </w:rPr>
        <w:t>Grammatica consigliata (con spiegazioni in italiano):</w:t>
      </w:r>
    </w:p>
    <w:p w:rsidR="00F32923" w:rsidRPr="00F32923" w:rsidRDefault="00F32923" w:rsidP="00F32923">
      <w:pPr>
        <w:pStyle w:val="Testo1"/>
      </w:pPr>
      <w:r w:rsidRPr="00F32923">
        <w:t>B. Gottstein-Schramm et al.: Grammatik ganz klar! Grammatica con esercizi A1 – B1, Hueber, ISBN 978-3-19-071555-8</w:t>
      </w:r>
      <w:r w:rsidR="00E124CA">
        <w:t xml:space="preserve"> </w:t>
      </w:r>
      <w:hyperlink r:id="rId13" w:history="1">
        <w:r w:rsidR="00E124CA" w:rsidRPr="00E124C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F32923" w:rsidRPr="00F32923" w:rsidRDefault="00F32923" w:rsidP="00F32923">
      <w:pPr>
        <w:pStyle w:val="Testo1"/>
        <w:spacing w:before="120"/>
        <w:rPr>
          <w:i/>
        </w:rPr>
      </w:pPr>
      <w:r w:rsidRPr="00F32923">
        <w:rPr>
          <w:i/>
        </w:rPr>
        <w:t xml:space="preserve">Dizionari bilingui consigliati: </w:t>
      </w:r>
    </w:p>
    <w:p w:rsidR="00F32923" w:rsidRPr="00F32923" w:rsidRDefault="00F32923" w:rsidP="00F32923">
      <w:pPr>
        <w:pStyle w:val="Testo1"/>
      </w:pPr>
      <w:r w:rsidRPr="00F32923">
        <w:t>Dizionario Italiano-Tedesco/Tedesco-Italiano, Paravia, 2001 oppure Dizionario Italiano-Tedesco/Tedesco-Italiano, Sansoni, Firenze.</w:t>
      </w:r>
    </w:p>
    <w:p w:rsidR="00F32923" w:rsidRPr="00F32923" w:rsidRDefault="00F32923" w:rsidP="00F32923">
      <w:pPr>
        <w:pStyle w:val="Testo1"/>
        <w:spacing w:before="120"/>
        <w:rPr>
          <w:i/>
        </w:rPr>
      </w:pPr>
      <w:r w:rsidRPr="00F32923">
        <w:rPr>
          <w:i/>
        </w:rPr>
        <w:t xml:space="preserve">Dizionario monolingue consigliato: </w:t>
      </w:r>
    </w:p>
    <w:p w:rsidR="00F32923" w:rsidRPr="00F32923" w:rsidRDefault="00F32923" w:rsidP="00F32923">
      <w:pPr>
        <w:pStyle w:val="Testo1"/>
      </w:pPr>
      <w:r w:rsidRPr="00F32923">
        <w:t>Deutsch als Fremdsprache, Hueber Wörterbuch, ISBN 3-19-001735-2</w:t>
      </w:r>
    </w:p>
    <w:p w:rsidR="00F32923" w:rsidRPr="00F32923" w:rsidRDefault="00F32923" w:rsidP="00F32923">
      <w:pPr>
        <w:pStyle w:val="Testo1"/>
        <w:spacing w:before="120"/>
        <w:rPr>
          <w:i/>
        </w:rPr>
      </w:pPr>
      <w:r w:rsidRPr="00F32923">
        <w:rPr>
          <w:i/>
        </w:rPr>
        <w:t xml:space="preserve">Materiali per lo studio autonomo: </w:t>
      </w:r>
    </w:p>
    <w:p w:rsidR="00F32923" w:rsidRPr="00F32923" w:rsidRDefault="00F32923" w:rsidP="00F32923">
      <w:pPr>
        <w:pStyle w:val="Testo1"/>
      </w:pPr>
      <w:r w:rsidRPr="00F32923">
        <w:t>ÖSD-Übungsmaterialien Grundstufe Deutsch e Zertifikat Deutsch, consultabili presso il Centro per l’Autoapprendimento (CAP), ubicato al III piano della sede di Via Morozzo della Rocca 2/A;</w:t>
      </w:r>
    </w:p>
    <w:p w:rsidR="00F32923" w:rsidRPr="00F32923" w:rsidRDefault="00F32923" w:rsidP="00F32923">
      <w:pPr>
        <w:pStyle w:val="Testo1"/>
        <w:rPr>
          <w:lang w:val="en-US"/>
        </w:rPr>
      </w:pPr>
      <w:r w:rsidRPr="00F32923">
        <w:rPr>
          <w:lang w:val="en-US"/>
        </w:rPr>
        <w:t>So geht's noch besser neu A2-B1- Übungsbuch mit 2 AUDIO-CDS A2 - B1, ISBN 978-3-12-675856-7</w:t>
      </w:r>
    </w:p>
    <w:p w:rsidR="00F32923" w:rsidRDefault="00F32923" w:rsidP="00F32923">
      <w:pPr>
        <w:pStyle w:val="Testo1"/>
      </w:pPr>
      <w:r w:rsidRPr="00F32923">
        <w:t xml:space="preserve">Materiali per esercitarsi per la parte scritta dell’esame con relative soluzioni sono reperibili sulla pagina Blackboard della docente. </w:t>
      </w:r>
    </w:p>
    <w:p w:rsidR="00D62F19" w:rsidRDefault="00107F74" w:rsidP="0056324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DIDATTICA DEL CORSO </w:t>
      </w:r>
    </w:p>
    <w:p w:rsidR="00107F74" w:rsidRPr="00107F74" w:rsidRDefault="00107F74" w:rsidP="00107F74">
      <w:pPr>
        <w:pStyle w:val="Testo2"/>
      </w:pPr>
      <w:r w:rsidRPr="00107F74">
        <w:t xml:space="preserve">I corsi sono interfacoltà e prevedono 3 ore settimanali di lezione distribuite sui due semestri (TOT 60 h). Il corso si rivolge a studenti principianti. </w:t>
      </w:r>
    </w:p>
    <w:p w:rsidR="00107F74" w:rsidRPr="00107F74" w:rsidRDefault="00107F74" w:rsidP="00107F74">
      <w:pPr>
        <w:pStyle w:val="Testo2"/>
      </w:pPr>
      <w:r w:rsidRPr="00107F74">
        <w:lastRenderedPageBreak/>
        <w:t xml:space="preserve">Le lezioni prevedono attività di comprensione ed espressione orale, esercizi scritti e orali in coppia o in piccoli gruppi, spiegazioni grammaticali, preparazione al test informatizzato e al colloquio orale. L’esame finale (scritto informatizzato + orale) è uguale per tutti gli studenti, indipendentemente dal livello di ingresso. È possibile sostenerlo già dalla sessione invernale. </w:t>
      </w:r>
    </w:p>
    <w:p w:rsidR="00107F74" w:rsidRPr="00107F74" w:rsidRDefault="00107F74" w:rsidP="00107F74">
      <w:pPr>
        <w:pStyle w:val="Testo2"/>
      </w:pPr>
      <w:r w:rsidRPr="00107F74">
        <w:t xml:space="preserve">Chi ha già conoscenze della lingua è invitato a mettersi in contatto con la  Dott.ssa Gigliotti per concordare un percorso di ripasso/preparazione autonoma alla prova:  </w:t>
      </w:r>
      <w:hyperlink r:id="rId14" w:history="1">
        <w:r w:rsidRPr="00107F74">
          <w:rPr>
            <w:rStyle w:val="Collegamentoipertestuale"/>
            <w:rFonts w:ascii="Calibri" w:hAnsi="Calibri" w:cs="Calibri"/>
            <w:color w:val="auto"/>
            <w:u w:val="none"/>
          </w:rPr>
          <w:t>margherita.gigliotti@unicatt.it</w:t>
        </w:r>
      </w:hyperlink>
    </w:p>
    <w:p w:rsidR="00107F74" w:rsidRDefault="00107F74" w:rsidP="00107F74">
      <w:pPr>
        <w:pStyle w:val="Testo2"/>
        <w:rPr>
          <w:rStyle w:val="Collegamentoipertestuale"/>
          <w:color w:val="auto"/>
          <w:u w:val="none"/>
        </w:rPr>
      </w:pPr>
      <w:r w:rsidRPr="00107F74">
        <w:rPr>
          <w:b/>
          <w:bCs/>
        </w:rPr>
        <w:t xml:space="preserve">N.B. </w:t>
      </w:r>
      <w:r w:rsidRPr="00107F74">
        <w:t xml:space="preserve">Si consiglia la frequenza delle lezioni e del Centro per l’Autoapprendimento (CAP) </w:t>
      </w:r>
      <w:hyperlink r:id="rId15" w:anchor="content" w:history="1">
        <w:r w:rsidRPr="00107F74">
          <w:rPr>
            <w:rStyle w:val="Collegamentoipertestuale"/>
            <w:color w:val="auto"/>
            <w:u w:val="none"/>
          </w:rPr>
          <w:t>https://selda.unicatt.it/milano-selda-milano-cap-centro-per-l-autoapprendimento#content</w:t>
        </w:r>
      </w:hyperlink>
    </w:p>
    <w:p w:rsidR="00107F74" w:rsidRDefault="00107F74" w:rsidP="00107F7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107F74" w:rsidRPr="00107F74" w:rsidRDefault="00107F74" w:rsidP="00107F74">
      <w:pPr>
        <w:pStyle w:val="Testo2"/>
        <w:rPr>
          <w:i/>
        </w:rPr>
      </w:pPr>
      <w:r w:rsidRPr="00107F74">
        <w:rPr>
          <w:i/>
        </w:rPr>
        <w:t>Indicazioni sulla prova di idoneità</w:t>
      </w:r>
    </w:p>
    <w:p w:rsidR="00107F74" w:rsidRPr="00107F74" w:rsidRDefault="00107F74" w:rsidP="00107F74">
      <w:pPr>
        <w:pStyle w:val="Testo2"/>
      </w:pPr>
      <w:r w:rsidRPr="00107F74">
        <w:t xml:space="preserve">La verifica è composta da una prova scritta informatizzata (ascolto, lettura, grammatica ed espressione scritta) e una prova orale. </w:t>
      </w:r>
    </w:p>
    <w:p w:rsidR="00107F74" w:rsidRPr="00107F74" w:rsidRDefault="00107F74" w:rsidP="00107F74">
      <w:pPr>
        <w:pStyle w:val="Testo2"/>
      </w:pPr>
      <w:r w:rsidRPr="00107F74">
        <w:t xml:space="preserve">Si è ammessi alla prova orale solo se superata quella scritta. </w:t>
      </w:r>
    </w:p>
    <w:p w:rsidR="00107F74" w:rsidRPr="00107F74" w:rsidRDefault="00107F74" w:rsidP="00107F74">
      <w:pPr>
        <w:pStyle w:val="Testo2"/>
        <w:rPr>
          <w:i/>
        </w:rPr>
      </w:pPr>
      <w:r w:rsidRPr="00107F74">
        <w:rPr>
          <w:i/>
        </w:rPr>
        <w:t>Prova scritta – non sono ammessi dizionari:</w:t>
      </w:r>
    </w:p>
    <w:p w:rsidR="00107F74" w:rsidRPr="00107F74" w:rsidRDefault="00107F74" w:rsidP="00107F74">
      <w:pPr>
        <w:pStyle w:val="Testo2"/>
      </w:pPr>
      <w:r w:rsidRPr="00107F74">
        <w:t>1.</w:t>
      </w:r>
      <w:r w:rsidRPr="00107F74">
        <w:tab/>
        <w:t>Ascolto (ca. 10 minuti, 10 Punti)</w:t>
      </w:r>
    </w:p>
    <w:p w:rsidR="00107F74" w:rsidRPr="00107F74" w:rsidRDefault="00107F74" w:rsidP="00107F74">
      <w:pPr>
        <w:pStyle w:val="Testo2"/>
      </w:pPr>
      <w:r w:rsidRPr="00107F74">
        <w:t>Brani con verifica di comprensione tramite risposte autentiche, o vero/falso: modello Übungsmaterialien Grundstufe Deutsch e Zertifikat Deutsch, Hörverstehen.</w:t>
      </w:r>
    </w:p>
    <w:p w:rsidR="00107F74" w:rsidRPr="00107F74" w:rsidRDefault="00107F74" w:rsidP="00107F74">
      <w:pPr>
        <w:pStyle w:val="Testo2"/>
      </w:pPr>
      <w:r w:rsidRPr="00107F74">
        <w:t>2.</w:t>
      </w:r>
      <w:r w:rsidRPr="00107F74">
        <w:tab/>
        <w:t>Lettura e Grammatica (25 Minuti, 20 P.)</w:t>
      </w:r>
    </w:p>
    <w:p w:rsidR="00107F74" w:rsidRPr="00107F74" w:rsidRDefault="00107F74" w:rsidP="00107F74">
      <w:pPr>
        <w:pStyle w:val="Testo2"/>
      </w:pPr>
      <w:r w:rsidRPr="00107F74">
        <w:t>Prima parte – Grammatica: testo con spazi vuoti da completare – multiple choice, Sprachbausteine;</w:t>
      </w:r>
    </w:p>
    <w:p w:rsidR="00107F74" w:rsidRPr="00107F74" w:rsidRDefault="00107F74" w:rsidP="00107F74">
      <w:pPr>
        <w:pStyle w:val="Testo2"/>
      </w:pPr>
      <w:r w:rsidRPr="00107F74">
        <w:t>Seconda parte - Lettura: testo con domande di comprensione a risposta multpla;</w:t>
      </w:r>
    </w:p>
    <w:p w:rsidR="00107F74" w:rsidRPr="00107F74" w:rsidRDefault="00107F74" w:rsidP="00107F74">
      <w:pPr>
        <w:pStyle w:val="Testo2"/>
      </w:pPr>
      <w:r w:rsidRPr="00107F74">
        <w:t>3.</w:t>
      </w:r>
      <w:r w:rsidRPr="00107F74">
        <w:tab/>
        <w:t>Espressione scritta (25 Minuti, 10 P.)</w:t>
      </w:r>
    </w:p>
    <w:p w:rsidR="00107F74" w:rsidRPr="00107F74" w:rsidRDefault="00107F74" w:rsidP="00107F74">
      <w:pPr>
        <w:pStyle w:val="Testo2"/>
      </w:pPr>
      <w:r w:rsidRPr="00107F74">
        <w:t>Una lettera di risposta di circa 100 parole su modello: Übungsmaterialien Zertifikat Deutsch.</w:t>
      </w:r>
    </w:p>
    <w:p w:rsidR="00107F74" w:rsidRPr="00107F74" w:rsidRDefault="00107F74" w:rsidP="00107F74">
      <w:pPr>
        <w:pStyle w:val="Testo2"/>
      </w:pPr>
      <w:r w:rsidRPr="00107F74">
        <w:t>Superamento della prova (60%)</w:t>
      </w:r>
    </w:p>
    <w:p w:rsidR="00107F74" w:rsidRPr="00107F74" w:rsidRDefault="00107F74" w:rsidP="00107F74">
      <w:pPr>
        <w:pStyle w:val="Testo2"/>
        <w:spacing w:before="120"/>
        <w:rPr>
          <w:i/>
        </w:rPr>
      </w:pPr>
      <w:r w:rsidRPr="00107F74">
        <w:rPr>
          <w:i/>
        </w:rPr>
        <w:t xml:space="preserve">Prova orale (15 minuti) </w:t>
      </w:r>
    </w:p>
    <w:p w:rsidR="00107F74" w:rsidRPr="00107F74" w:rsidRDefault="00107F74" w:rsidP="00107F74">
      <w:pPr>
        <w:pStyle w:val="Testo2"/>
      </w:pPr>
      <w:r w:rsidRPr="00107F74">
        <w:t>–</w:t>
      </w:r>
      <w:r w:rsidRPr="00107F74">
        <w:tab/>
        <w:t xml:space="preserve">Dialogo su informazioni personali come studio, hobby, soggiorni all’estero, interessi professionali, progetti. </w:t>
      </w:r>
    </w:p>
    <w:p w:rsidR="00107F74" w:rsidRPr="00107F74" w:rsidRDefault="00107F74" w:rsidP="00107F74">
      <w:pPr>
        <w:pStyle w:val="Testo2"/>
      </w:pPr>
      <w:r w:rsidRPr="00107F74">
        <w:t>–</w:t>
      </w:r>
      <w:r w:rsidRPr="00107F74">
        <w:tab/>
        <w:t>Conversazione su 2 letture a scelta tra le 4 reperibili su Blackboard.</w:t>
      </w:r>
    </w:p>
    <w:p w:rsidR="00107F74" w:rsidRPr="00107F74" w:rsidRDefault="00107F74" w:rsidP="00107F74">
      <w:pPr>
        <w:pStyle w:val="Testo2"/>
      </w:pPr>
      <w:r w:rsidRPr="00107F74">
        <w:t>Lo studente/La studentessa dovrà dimostrare di essere in grado di comunicare in modo semplice ma corretto coerentemente con il livello indicato.</w:t>
      </w:r>
    </w:p>
    <w:p w:rsidR="009514E2" w:rsidRDefault="009514E2" w:rsidP="009514E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107F74">
        <w:rPr>
          <w:b/>
          <w:i/>
          <w:sz w:val="18"/>
        </w:rPr>
        <w:t xml:space="preserve"> E PREREQUSITI</w:t>
      </w:r>
    </w:p>
    <w:p w:rsidR="00107F74" w:rsidRPr="00107F74" w:rsidRDefault="00107F74" w:rsidP="00107F74">
      <w:pPr>
        <w:pStyle w:val="Testo2"/>
      </w:pPr>
      <w:r w:rsidRPr="00107F74">
        <w:t xml:space="preserve">Si consiglia vivamente di frequentare le lezioni e di dedicare regolarmente tempo allo studio autonomo. È vivamente consigliata la frequenza del Centro per l'Autoapprendimento (CAP) e l’utilizzo dei materiali disponibili sulla relativa pagina Blackboard. </w:t>
      </w:r>
    </w:p>
    <w:p w:rsidR="00107F74" w:rsidRPr="00107F74" w:rsidRDefault="00107F74" w:rsidP="00107F74">
      <w:pPr>
        <w:pStyle w:val="Testo2"/>
      </w:pPr>
      <w:r w:rsidRPr="00107F74">
        <w:t>Gli studenti che avessero difficoltà nella frequenza sono pregati di contattare per tempo l'insegnante.</w:t>
      </w:r>
    </w:p>
    <w:p w:rsidR="00107F74" w:rsidRPr="00107F74" w:rsidRDefault="00107F74" w:rsidP="00107F74">
      <w:pPr>
        <w:pStyle w:val="Testo2"/>
      </w:pPr>
      <w:r w:rsidRPr="00107F74"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107F74" w:rsidRPr="00107F74" w:rsidRDefault="00107F74" w:rsidP="00107F74">
      <w:pPr>
        <w:pStyle w:val="Testo2"/>
        <w:spacing w:before="120"/>
        <w:rPr>
          <w:i/>
        </w:rPr>
      </w:pPr>
      <w:r w:rsidRPr="00107F74">
        <w:rPr>
          <w:i/>
        </w:rPr>
        <w:t>Orario e luogo di ricevimento</w:t>
      </w:r>
    </w:p>
    <w:p w:rsidR="00107F74" w:rsidRPr="00107F74" w:rsidRDefault="00107F74" w:rsidP="00107F74">
      <w:pPr>
        <w:pStyle w:val="Testo2"/>
      </w:pPr>
      <w:r w:rsidRPr="00107F74">
        <w:t xml:space="preserve">La Dott. Gigliotti riceve gli studenti previa e-mail: margherita.gigliotti@unicatt.it. </w:t>
      </w:r>
    </w:p>
    <w:p w:rsidR="00107F74" w:rsidRPr="00107F74" w:rsidRDefault="00107F74" w:rsidP="00107F74">
      <w:pPr>
        <w:pStyle w:val="Testo2"/>
      </w:pPr>
      <w:r w:rsidRPr="00107F74">
        <w:t xml:space="preserve">Per eventuali avvisi utilizzerà anche la pagina a sua disposizione in Blackboard. </w:t>
      </w:r>
    </w:p>
    <w:sectPr w:rsidR="00107F74" w:rsidRPr="00107F7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027" w:rsidRDefault="00266027" w:rsidP="00266027">
      <w:pPr>
        <w:spacing w:line="240" w:lineRule="auto"/>
      </w:pPr>
      <w:r>
        <w:separator/>
      </w:r>
    </w:p>
  </w:endnote>
  <w:endnote w:type="continuationSeparator" w:id="0">
    <w:p w:rsidR="00266027" w:rsidRDefault="00266027" w:rsidP="002660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027" w:rsidRDefault="00266027" w:rsidP="00266027">
      <w:pPr>
        <w:spacing w:line="240" w:lineRule="auto"/>
      </w:pPr>
      <w:r>
        <w:separator/>
      </w:r>
    </w:p>
  </w:footnote>
  <w:footnote w:type="continuationSeparator" w:id="0">
    <w:p w:rsidR="00266027" w:rsidRDefault="00266027" w:rsidP="00266027">
      <w:pPr>
        <w:spacing w:line="240" w:lineRule="auto"/>
      </w:pPr>
      <w:r>
        <w:continuationSeparator/>
      </w:r>
    </w:p>
  </w:footnote>
  <w:footnote w:id="1">
    <w:p w:rsidR="005E5D7C" w:rsidRDefault="005E5D7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9A0"/>
    <w:multiLevelType w:val="hybridMultilevel"/>
    <w:tmpl w:val="F2C07A4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0F">
      <w:start w:val="1"/>
      <w:numFmt w:val="decimal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10A95"/>
    <w:multiLevelType w:val="hybridMultilevel"/>
    <w:tmpl w:val="E3C811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3175A"/>
    <w:multiLevelType w:val="hybridMultilevel"/>
    <w:tmpl w:val="37EE2D40"/>
    <w:styleLink w:val="Stileimportato8"/>
    <w:lvl w:ilvl="0" w:tplc="6576C102">
      <w:start w:val="1"/>
      <w:numFmt w:val="bullet"/>
      <w:lvlText w:val="–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14BA54">
      <w:start w:val="1"/>
      <w:numFmt w:val="bullet"/>
      <w:lvlText w:val="o"/>
      <w:lvlJc w:val="left"/>
      <w:pPr>
        <w:ind w:left="1004" w:hanging="7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5EC39A">
      <w:start w:val="1"/>
      <w:numFmt w:val="bullet"/>
      <w:lvlText w:val="▪"/>
      <w:lvlJc w:val="left"/>
      <w:pPr>
        <w:ind w:left="1724" w:hanging="7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1E715E">
      <w:start w:val="1"/>
      <w:numFmt w:val="bullet"/>
      <w:lvlText w:val="•"/>
      <w:lvlJc w:val="left"/>
      <w:pPr>
        <w:ind w:left="2444" w:hanging="7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1ABFB4">
      <w:start w:val="1"/>
      <w:numFmt w:val="bullet"/>
      <w:lvlText w:val="o"/>
      <w:lvlJc w:val="left"/>
      <w:pPr>
        <w:ind w:left="3164" w:hanging="7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12C5D2">
      <w:start w:val="1"/>
      <w:numFmt w:val="bullet"/>
      <w:lvlText w:val="▪"/>
      <w:lvlJc w:val="left"/>
      <w:pPr>
        <w:ind w:left="3884" w:hanging="7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687AC8">
      <w:start w:val="1"/>
      <w:numFmt w:val="bullet"/>
      <w:lvlText w:val="•"/>
      <w:lvlJc w:val="left"/>
      <w:pPr>
        <w:ind w:left="4604" w:hanging="7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16A7B0">
      <w:start w:val="1"/>
      <w:numFmt w:val="bullet"/>
      <w:lvlText w:val="o"/>
      <w:lvlJc w:val="left"/>
      <w:pPr>
        <w:ind w:left="5324" w:hanging="7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EED0E6">
      <w:start w:val="1"/>
      <w:numFmt w:val="bullet"/>
      <w:lvlText w:val="▪"/>
      <w:lvlJc w:val="left"/>
      <w:pPr>
        <w:ind w:left="6044" w:hanging="7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A1E3152"/>
    <w:multiLevelType w:val="hybridMultilevel"/>
    <w:tmpl w:val="E55809E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2116FD"/>
    <w:multiLevelType w:val="hybridMultilevel"/>
    <w:tmpl w:val="5F747E54"/>
    <w:lvl w:ilvl="0" w:tplc="F0C8B0EA">
      <w:start w:val="1"/>
      <w:numFmt w:val="bullet"/>
      <w:lvlText w:val="•"/>
      <w:lvlJc w:val="left"/>
      <w:pPr>
        <w:tabs>
          <w:tab w:val="left" w:pos="397"/>
        </w:tabs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CAED74">
      <w:start w:val="1"/>
      <w:numFmt w:val="bullet"/>
      <w:lvlText w:val="o"/>
      <w:lvlJc w:val="left"/>
      <w:pPr>
        <w:tabs>
          <w:tab w:val="left" w:pos="284"/>
          <w:tab w:val="left" w:pos="397"/>
        </w:tabs>
        <w:ind w:left="1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0209A6">
      <w:start w:val="1"/>
      <w:numFmt w:val="bullet"/>
      <w:lvlText w:val="–"/>
      <w:lvlJc w:val="left"/>
      <w:pPr>
        <w:tabs>
          <w:tab w:val="left" w:pos="284"/>
          <w:tab w:val="left" w:pos="397"/>
        </w:tabs>
        <w:ind w:left="2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DEA9BA">
      <w:start w:val="1"/>
      <w:numFmt w:val="bullet"/>
      <w:lvlText w:val="•"/>
      <w:lvlJc w:val="left"/>
      <w:pPr>
        <w:tabs>
          <w:tab w:val="left" w:pos="284"/>
          <w:tab w:val="left" w:pos="397"/>
        </w:tabs>
        <w:ind w:left="276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7C9A9A">
      <w:start w:val="1"/>
      <w:numFmt w:val="bullet"/>
      <w:lvlText w:val="o"/>
      <w:lvlJc w:val="left"/>
      <w:pPr>
        <w:tabs>
          <w:tab w:val="left" w:pos="284"/>
          <w:tab w:val="left" w:pos="397"/>
        </w:tabs>
        <w:ind w:left="34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82EDCE">
      <w:start w:val="1"/>
      <w:numFmt w:val="bullet"/>
      <w:lvlText w:val="▪"/>
      <w:lvlJc w:val="left"/>
      <w:pPr>
        <w:tabs>
          <w:tab w:val="left" w:pos="284"/>
          <w:tab w:val="left" w:pos="397"/>
        </w:tabs>
        <w:ind w:left="42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E6A398">
      <w:start w:val="1"/>
      <w:numFmt w:val="bullet"/>
      <w:lvlText w:val="•"/>
      <w:lvlJc w:val="left"/>
      <w:pPr>
        <w:tabs>
          <w:tab w:val="left" w:pos="284"/>
          <w:tab w:val="left" w:pos="397"/>
        </w:tabs>
        <w:ind w:left="4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140356">
      <w:start w:val="1"/>
      <w:numFmt w:val="bullet"/>
      <w:lvlText w:val="o"/>
      <w:lvlJc w:val="left"/>
      <w:pPr>
        <w:tabs>
          <w:tab w:val="left" w:pos="284"/>
          <w:tab w:val="left" w:pos="397"/>
        </w:tabs>
        <w:ind w:left="56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4205F2">
      <w:start w:val="1"/>
      <w:numFmt w:val="bullet"/>
      <w:lvlText w:val="▪"/>
      <w:lvlJc w:val="left"/>
      <w:pPr>
        <w:tabs>
          <w:tab w:val="left" w:pos="284"/>
          <w:tab w:val="left" w:pos="397"/>
        </w:tabs>
        <w:ind w:left="63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ADA29C3"/>
    <w:multiLevelType w:val="hybridMultilevel"/>
    <w:tmpl w:val="74F08D04"/>
    <w:lvl w:ilvl="0" w:tplc="421C7846">
      <w:start w:val="1"/>
      <w:numFmt w:val="lowerLetter"/>
      <w:lvlText w:val="%1)"/>
      <w:lvlJc w:val="left"/>
      <w:pPr>
        <w:tabs>
          <w:tab w:val="num" w:pos="698"/>
        </w:tabs>
        <w:ind w:left="698" w:hanging="58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6">
    <w:nsid w:val="35B46CA5"/>
    <w:multiLevelType w:val="hybridMultilevel"/>
    <w:tmpl w:val="54524FF8"/>
    <w:numStyleLink w:val="Stileimportato4"/>
  </w:abstractNum>
  <w:abstractNum w:abstractNumId="7">
    <w:nsid w:val="3D2D1B90"/>
    <w:multiLevelType w:val="hybridMultilevel"/>
    <w:tmpl w:val="E0D01D26"/>
    <w:lvl w:ilvl="0" w:tplc="63D2FC2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44D564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eastAsia="Times New Roman" w:hAnsi="Times" w:cs="Time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857F92"/>
    <w:multiLevelType w:val="hybridMultilevel"/>
    <w:tmpl w:val="1DAA71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EB1BD2"/>
    <w:multiLevelType w:val="hybridMultilevel"/>
    <w:tmpl w:val="0694CB0C"/>
    <w:styleLink w:val="Stileimportato9"/>
    <w:lvl w:ilvl="0" w:tplc="38D49F48">
      <w:start w:val="1"/>
      <w:numFmt w:val="bullet"/>
      <w:lvlText w:val="–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E3732">
      <w:start w:val="1"/>
      <w:numFmt w:val="bullet"/>
      <w:lvlText w:val="o"/>
      <w:lvlJc w:val="left"/>
      <w:pPr>
        <w:ind w:left="10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42628E">
      <w:start w:val="1"/>
      <w:numFmt w:val="bullet"/>
      <w:lvlText w:val="▪"/>
      <w:lvlJc w:val="left"/>
      <w:pPr>
        <w:ind w:left="17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460A80">
      <w:start w:val="1"/>
      <w:numFmt w:val="bullet"/>
      <w:lvlText w:val="•"/>
      <w:lvlJc w:val="left"/>
      <w:pPr>
        <w:ind w:left="24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10AA3A">
      <w:start w:val="1"/>
      <w:numFmt w:val="bullet"/>
      <w:lvlText w:val="o"/>
      <w:lvlJc w:val="left"/>
      <w:pPr>
        <w:ind w:left="316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F88754">
      <w:start w:val="1"/>
      <w:numFmt w:val="bullet"/>
      <w:lvlText w:val="▪"/>
      <w:lvlJc w:val="left"/>
      <w:pPr>
        <w:ind w:left="388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B24220">
      <w:start w:val="1"/>
      <w:numFmt w:val="bullet"/>
      <w:lvlText w:val="•"/>
      <w:lvlJc w:val="left"/>
      <w:pPr>
        <w:ind w:left="46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18D480">
      <w:start w:val="1"/>
      <w:numFmt w:val="bullet"/>
      <w:lvlText w:val="o"/>
      <w:lvlJc w:val="left"/>
      <w:pPr>
        <w:ind w:left="53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2A9C4A">
      <w:start w:val="1"/>
      <w:numFmt w:val="bullet"/>
      <w:lvlText w:val="▪"/>
      <w:lvlJc w:val="left"/>
      <w:pPr>
        <w:ind w:left="60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A3808DF"/>
    <w:multiLevelType w:val="hybridMultilevel"/>
    <w:tmpl w:val="0694CB0C"/>
    <w:numStyleLink w:val="Stileimportato9"/>
  </w:abstractNum>
  <w:abstractNum w:abstractNumId="11">
    <w:nsid w:val="5A6B0515"/>
    <w:multiLevelType w:val="hybridMultilevel"/>
    <w:tmpl w:val="452028BA"/>
    <w:lvl w:ilvl="0" w:tplc="409E5CA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6D5305"/>
    <w:multiLevelType w:val="hybridMultilevel"/>
    <w:tmpl w:val="75F4AAF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00E2ABB"/>
    <w:multiLevelType w:val="hybridMultilevel"/>
    <w:tmpl w:val="0512FD38"/>
    <w:lvl w:ilvl="0" w:tplc="409E5CA2">
      <w:start w:val="2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Times New Roman" w:eastAsia="Arial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>
    <w:nsid w:val="72BD7AC5"/>
    <w:multiLevelType w:val="hybridMultilevel"/>
    <w:tmpl w:val="7ABC0648"/>
    <w:lvl w:ilvl="0" w:tplc="5E30AA82">
      <w:start w:val="1"/>
      <w:numFmt w:val="bullet"/>
      <w:lvlText w:val="•"/>
      <w:lvlJc w:val="left"/>
      <w:pPr>
        <w:tabs>
          <w:tab w:val="left" w:pos="397"/>
        </w:tabs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70F6A2">
      <w:start w:val="1"/>
      <w:numFmt w:val="bullet"/>
      <w:lvlText w:val="o"/>
      <w:lvlJc w:val="left"/>
      <w:pPr>
        <w:tabs>
          <w:tab w:val="left" w:pos="284"/>
          <w:tab w:val="left" w:pos="397"/>
        </w:tabs>
        <w:ind w:left="1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C844F8">
      <w:start w:val="1"/>
      <w:numFmt w:val="bullet"/>
      <w:lvlText w:val="–"/>
      <w:lvlJc w:val="left"/>
      <w:pPr>
        <w:tabs>
          <w:tab w:val="left" w:pos="284"/>
          <w:tab w:val="left" w:pos="397"/>
        </w:tabs>
        <w:ind w:left="2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1ABB62">
      <w:start w:val="1"/>
      <w:numFmt w:val="bullet"/>
      <w:lvlText w:val="•"/>
      <w:lvlJc w:val="left"/>
      <w:pPr>
        <w:tabs>
          <w:tab w:val="left" w:pos="284"/>
          <w:tab w:val="left" w:pos="397"/>
        </w:tabs>
        <w:ind w:left="276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64BB4C">
      <w:start w:val="1"/>
      <w:numFmt w:val="bullet"/>
      <w:lvlText w:val="o"/>
      <w:lvlJc w:val="left"/>
      <w:pPr>
        <w:tabs>
          <w:tab w:val="left" w:pos="284"/>
          <w:tab w:val="left" w:pos="397"/>
        </w:tabs>
        <w:ind w:left="34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E6C71A">
      <w:start w:val="1"/>
      <w:numFmt w:val="bullet"/>
      <w:lvlText w:val="▪"/>
      <w:lvlJc w:val="left"/>
      <w:pPr>
        <w:tabs>
          <w:tab w:val="left" w:pos="284"/>
          <w:tab w:val="left" w:pos="397"/>
        </w:tabs>
        <w:ind w:left="42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E69CB6">
      <w:start w:val="1"/>
      <w:numFmt w:val="bullet"/>
      <w:lvlText w:val="•"/>
      <w:lvlJc w:val="left"/>
      <w:pPr>
        <w:tabs>
          <w:tab w:val="left" w:pos="284"/>
          <w:tab w:val="left" w:pos="397"/>
        </w:tabs>
        <w:ind w:left="4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EA6DDA">
      <w:start w:val="1"/>
      <w:numFmt w:val="bullet"/>
      <w:lvlText w:val="o"/>
      <w:lvlJc w:val="left"/>
      <w:pPr>
        <w:tabs>
          <w:tab w:val="left" w:pos="284"/>
          <w:tab w:val="left" w:pos="397"/>
        </w:tabs>
        <w:ind w:left="56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1C50E2">
      <w:start w:val="1"/>
      <w:numFmt w:val="bullet"/>
      <w:lvlText w:val="▪"/>
      <w:lvlJc w:val="left"/>
      <w:pPr>
        <w:tabs>
          <w:tab w:val="left" w:pos="284"/>
          <w:tab w:val="left" w:pos="397"/>
        </w:tabs>
        <w:ind w:left="63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7B041C21"/>
    <w:multiLevelType w:val="hybridMultilevel"/>
    <w:tmpl w:val="2306E19E"/>
    <w:lvl w:ilvl="0" w:tplc="81262A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236F1"/>
    <w:multiLevelType w:val="hybridMultilevel"/>
    <w:tmpl w:val="37EE2D40"/>
    <w:numStyleLink w:val="Stileimportato8"/>
  </w:abstractNum>
  <w:abstractNum w:abstractNumId="17">
    <w:nsid w:val="7D6842C1"/>
    <w:multiLevelType w:val="hybridMultilevel"/>
    <w:tmpl w:val="54524FF8"/>
    <w:styleLink w:val="Stileimportato4"/>
    <w:lvl w:ilvl="0" w:tplc="52E8290C">
      <w:start w:val="1"/>
      <w:numFmt w:val="decimal"/>
      <w:lvlText w:val="%1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2CCADC">
      <w:start w:val="1"/>
      <w:numFmt w:val="lowerLetter"/>
      <w:lvlText w:val="%2."/>
      <w:lvlJc w:val="left"/>
      <w:pPr>
        <w:tabs>
          <w:tab w:val="left" w:pos="284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AC6B0A">
      <w:start w:val="1"/>
      <w:numFmt w:val="lowerRoman"/>
      <w:lvlText w:val="%3."/>
      <w:lvlJc w:val="left"/>
      <w:pPr>
        <w:tabs>
          <w:tab w:val="left" w:pos="284"/>
          <w:tab w:val="left" w:pos="720"/>
        </w:tabs>
        <w:ind w:left="216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D8631A">
      <w:start w:val="1"/>
      <w:numFmt w:val="decimal"/>
      <w:lvlText w:val="%4."/>
      <w:lvlJc w:val="left"/>
      <w:pPr>
        <w:tabs>
          <w:tab w:val="left" w:pos="284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F05B44">
      <w:start w:val="1"/>
      <w:numFmt w:val="lowerLetter"/>
      <w:lvlText w:val="%5."/>
      <w:lvlJc w:val="left"/>
      <w:pPr>
        <w:tabs>
          <w:tab w:val="left" w:pos="284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F84A54">
      <w:start w:val="1"/>
      <w:numFmt w:val="lowerRoman"/>
      <w:lvlText w:val="%6."/>
      <w:lvlJc w:val="left"/>
      <w:pPr>
        <w:tabs>
          <w:tab w:val="left" w:pos="284"/>
          <w:tab w:val="left" w:pos="720"/>
        </w:tabs>
        <w:ind w:left="432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74A07E">
      <w:start w:val="1"/>
      <w:numFmt w:val="decimal"/>
      <w:lvlText w:val="%7."/>
      <w:lvlJc w:val="left"/>
      <w:pPr>
        <w:tabs>
          <w:tab w:val="left" w:pos="284"/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722972">
      <w:start w:val="1"/>
      <w:numFmt w:val="lowerLetter"/>
      <w:lvlText w:val="%8."/>
      <w:lvlJc w:val="left"/>
      <w:pPr>
        <w:tabs>
          <w:tab w:val="left" w:pos="284"/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1ED52E">
      <w:start w:val="1"/>
      <w:numFmt w:val="lowerRoman"/>
      <w:lvlText w:val="%9."/>
      <w:lvlJc w:val="left"/>
      <w:pPr>
        <w:tabs>
          <w:tab w:val="left" w:pos="284"/>
          <w:tab w:val="left" w:pos="720"/>
        </w:tabs>
        <w:ind w:left="648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12"/>
  </w:num>
  <w:num w:numId="7">
    <w:abstractNumId w:val="11"/>
  </w:num>
  <w:num w:numId="8">
    <w:abstractNumId w:val="13"/>
  </w:num>
  <w:num w:numId="9">
    <w:abstractNumId w:val="17"/>
  </w:num>
  <w:num w:numId="10">
    <w:abstractNumId w:val="6"/>
  </w:num>
  <w:num w:numId="11">
    <w:abstractNumId w:val="14"/>
  </w:num>
  <w:num w:numId="12">
    <w:abstractNumId w:val="4"/>
  </w:num>
  <w:num w:numId="13">
    <w:abstractNumId w:val="2"/>
  </w:num>
  <w:num w:numId="14">
    <w:abstractNumId w:val="16"/>
  </w:num>
  <w:num w:numId="15">
    <w:abstractNumId w:val="9"/>
  </w:num>
  <w:num w:numId="16">
    <w:abstractNumId w:val="10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D5"/>
    <w:rsid w:val="000B0369"/>
    <w:rsid w:val="00107F74"/>
    <w:rsid w:val="00165160"/>
    <w:rsid w:val="00191FA0"/>
    <w:rsid w:val="001A6717"/>
    <w:rsid w:val="00266027"/>
    <w:rsid w:val="002B31A2"/>
    <w:rsid w:val="00310946"/>
    <w:rsid w:val="00337346"/>
    <w:rsid w:val="00340210"/>
    <w:rsid w:val="004470BB"/>
    <w:rsid w:val="00453FAB"/>
    <w:rsid w:val="004D1217"/>
    <w:rsid w:val="004D6008"/>
    <w:rsid w:val="0056324E"/>
    <w:rsid w:val="005E5D7C"/>
    <w:rsid w:val="00617858"/>
    <w:rsid w:val="00684B88"/>
    <w:rsid w:val="006B4D7A"/>
    <w:rsid w:val="006B6BE4"/>
    <w:rsid w:val="006F1772"/>
    <w:rsid w:val="007538B1"/>
    <w:rsid w:val="008D0D7A"/>
    <w:rsid w:val="00930B67"/>
    <w:rsid w:val="00940DA2"/>
    <w:rsid w:val="009514E2"/>
    <w:rsid w:val="00B138D5"/>
    <w:rsid w:val="00D169CB"/>
    <w:rsid w:val="00D62F19"/>
    <w:rsid w:val="00D907FE"/>
    <w:rsid w:val="00DB5A7E"/>
    <w:rsid w:val="00E124CA"/>
    <w:rsid w:val="00F16812"/>
    <w:rsid w:val="00F32923"/>
    <w:rsid w:val="00F97867"/>
    <w:rsid w:val="00FB48AB"/>
    <w:rsid w:val="00FE0F9E"/>
    <w:rsid w:val="00FE1DC4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84B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7">
    <w:name w:val="heading 7"/>
    <w:basedOn w:val="Normale"/>
    <w:next w:val="Normale"/>
    <w:link w:val="Titolo7Carattere"/>
    <w:qFormat/>
    <w:rsid w:val="00165160"/>
    <w:pPr>
      <w:suppressAutoHyphens/>
      <w:spacing w:before="240" w:after="60"/>
      <w:outlineLvl w:val="6"/>
    </w:pPr>
    <w:rPr>
      <w:rFonts w:ascii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17858"/>
    <w:rPr>
      <w:rFonts w:ascii="Times" w:hAnsi="Times"/>
      <w:b/>
      <w:noProof/>
    </w:rPr>
  </w:style>
  <w:style w:type="paragraph" w:customStyle="1" w:styleId="Testo1">
    <w:name w:val="Testo 1"/>
    <w:uiPriority w:val="9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7Carattere">
    <w:name w:val="Titolo 7 Carattere"/>
    <w:basedOn w:val="Carpredefinitoparagrafo"/>
    <w:link w:val="Titolo7"/>
    <w:rsid w:val="00165160"/>
    <w:rPr>
      <w:sz w:val="24"/>
      <w:szCs w:val="24"/>
      <w:lang w:eastAsia="ar-SA"/>
    </w:rPr>
  </w:style>
  <w:style w:type="character" w:styleId="Enfasigrassetto">
    <w:name w:val="Strong"/>
    <w:uiPriority w:val="22"/>
    <w:qFormat/>
    <w:rsid w:val="00D62F19"/>
    <w:rPr>
      <w:b/>
      <w:bCs/>
    </w:rPr>
  </w:style>
  <w:style w:type="character" w:styleId="Collegamentoipertestuale">
    <w:name w:val="Hyperlink"/>
    <w:rsid w:val="0056324E"/>
    <w:rPr>
      <w:color w:val="000080"/>
      <w:u w:val="single"/>
    </w:rPr>
  </w:style>
  <w:style w:type="paragraph" w:customStyle="1" w:styleId="Corpo">
    <w:name w:val="Corpo"/>
    <w:rsid w:val="00453F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table" w:customStyle="1" w:styleId="TableNormal">
    <w:name w:val="Table Normal"/>
    <w:rsid w:val="000B036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importato4">
    <w:name w:val="Stile importato 4"/>
    <w:rsid w:val="000B0369"/>
    <w:pPr>
      <w:numPr>
        <w:numId w:val="9"/>
      </w:numPr>
    </w:pPr>
  </w:style>
  <w:style w:type="numbering" w:customStyle="1" w:styleId="Stileimportato8">
    <w:name w:val="Stile importato 8"/>
    <w:rsid w:val="000B0369"/>
    <w:pPr>
      <w:numPr>
        <w:numId w:val="13"/>
      </w:numPr>
    </w:pPr>
  </w:style>
  <w:style w:type="numbering" w:customStyle="1" w:styleId="Stileimportato9">
    <w:name w:val="Stile importato 9"/>
    <w:rsid w:val="000B0369"/>
    <w:pPr>
      <w:numPr>
        <w:numId w:val="15"/>
      </w:numPr>
    </w:pPr>
  </w:style>
  <w:style w:type="character" w:customStyle="1" w:styleId="Nessuno">
    <w:name w:val="Nessuno"/>
    <w:rsid w:val="00FE576A"/>
  </w:style>
  <w:style w:type="character" w:customStyle="1" w:styleId="Hyperlink0">
    <w:name w:val="Hyperlink.0"/>
    <w:basedOn w:val="Nessuno"/>
    <w:rsid w:val="00FE576A"/>
    <w:rPr>
      <w:rFonts w:ascii="Times New Roman" w:eastAsia="Times New Roman" w:hAnsi="Times New Roman" w:cs="Times New Roman"/>
      <w:b/>
      <w:bCs/>
      <w:color w:val="000080"/>
      <w:u w:val="single" w:color="000080"/>
    </w:rPr>
  </w:style>
  <w:style w:type="character" w:customStyle="1" w:styleId="Titolo4Carattere">
    <w:name w:val="Titolo 4 Carattere"/>
    <w:basedOn w:val="Carpredefinitoparagrafo"/>
    <w:link w:val="Titolo4"/>
    <w:semiHidden/>
    <w:rsid w:val="00684B8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66027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66027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2660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84B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7">
    <w:name w:val="heading 7"/>
    <w:basedOn w:val="Normale"/>
    <w:next w:val="Normale"/>
    <w:link w:val="Titolo7Carattere"/>
    <w:qFormat/>
    <w:rsid w:val="00165160"/>
    <w:pPr>
      <w:suppressAutoHyphens/>
      <w:spacing w:before="240" w:after="60"/>
      <w:outlineLvl w:val="6"/>
    </w:pPr>
    <w:rPr>
      <w:rFonts w:ascii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17858"/>
    <w:rPr>
      <w:rFonts w:ascii="Times" w:hAnsi="Times"/>
      <w:b/>
      <w:noProof/>
    </w:rPr>
  </w:style>
  <w:style w:type="paragraph" w:customStyle="1" w:styleId="Testo1">
    <w:name w:val="Testo 1"/>
    <w:uiPriority w:val="9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7Carattere">
    <w:name w:val="Titolo 7 Carattere"/>
    <w:basedOn w:val="Carpredefinitoparagrafo"/>
    <w:link w:val="Titolo7"/>
    <w:rsid w:val="00165160"/>
    <w:rPr>
      <w:sz w:val="24"/>
      <w:szCs w:val="24"/>
      <w:lang w:eastAsia="ar-SA"/>
    </w:rPr>
  </w:style>
  <w:style w:type="character" w:styleId="Enfasigrassetto">
    <w:name w:val="Strong"/>
    <w:uiPriority w:val="22"/>
    <w:qFormat/>
    <w:rsid w:val="00D62F19"/>
    <w:rPr>
      <w:b/>
      <w:bCs/>
    </w:rPr>
  </w:style>
  <w:style w:type="character" w:styleId="Collegamentoipertestuale">
    <w:name w:val="Hyperlink"/>
    <w:rsid w:val="0056324E"/>
    <w:rPr>
      <w:color w:val="000080"/>
      <w:u w:val="single"/>
    </w:rPr>
  </w:style>
  <w:style w:type="paragraph" w:customStyle="1" w:styleId="Corpo">
    <w:name w:val="Corpo"/>
    <w:rsid w:val="00453F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table" w:customStyle="1" w:styleId="TableNormal">
    <w:name w:val="Table Normal"/>
    <w:rsid w:val="000B036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importato4">
    <w:name w:val="Stile importato 4"/>
    <w:rsid w:val="000B0369"/>
    <w:pPr>
      <w:numPr>
        <w:numId w:val="9"/>
      </w:numPr>
    </w:pPr>
  </w:style>
  <w:style w:type="numbering" w:customStyle="1" w:styleId="Stileimportato8">
    <w:name w:val="Stile importato 8"/>
    <w:rsid w:val="000B0369"/>
    <w:pPr>
      <w:numPr>
        <w:numId w:val="13"/>
      </w:numPr>
    </w:pPr>
  </w:style>
  <w:style w:type="numbering" w:customStyle="1" w:styleId="Stileimportato9">
    <w:name w:val="Stile importato 9"/>
    <w:rsid w:val="000B0369"/>
    <w:pPr>
      <w:numPr>
        <w:numId w:val="15"/>
      </w:numPr>
    </w:pPr>
  </w:style>
  <w:style w:type="character" w:customStyle="1" w:styleId="Nessuno">
    <w:name w:val="Nessuno"/>
    <w:rsid w:val="00FE576A"/>
  </w:style>
  <w:style w:type="character" w:customStyle="1" w:styleId="Hyperlink0">
    <w:name w:val="Hyperlink.0"/>
    <w:basedOn w:val="Nessuno"/>
    <w:rsid w:val="00FE576A"/>
    <w:rPr>
      <w:rFonts w:ascii="Times New Roman" w:eastAsia="Times New Roman" w:hAnsi="Times New Roman" w:cs="Times New Roman"/>
      <w:b/>
      <w:bCs/>
      <w:color w:val="000080"/>
      <w:u w:val="single" w:color="000080"/>
    </w:rPr>
  </w:style>
  <w:style w:type="character" w:customStyle="1" w:styleId="Titolo4Carattere">
    <w:name w:val="Titolo 4 Carattere"/>
    <w:basedOn w:val="Carpredefinitoparagrafo"/>
    <w:link w:val="Titolo4"/>
    <w:semiHidden/>
    <w:rsid w:val="00684B8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66027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66027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266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autori-vari/grammatik-ganz-klar-editalianacdrom-9783190715558-240749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klett-sprachen.de/netzwerk/r-1/18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dengler-rusch-schmitz/netzwerk-a2-kursbuch-cd-9783126069977-550506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elda.unicatt.it/milano-selda-milano-cap-centro-per-l-autoapprendimento" TargetMode="External"/><Relationship Id="rId10" Type="http://schemas.openxmlformats.org/officeDocument/2006/relationships/hyperlink" Target="https://librerie.unicatt.it/scheda-libro/dengler-rusch-schmitz/netzwerk-a1-kursbuch-cd-9783126061285-55050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lett-sprachen.de/netzwerk-a1/t-1/9783126061285" TargetMode="External"/><Relationship Id="rId14" Type="http://schemas.openxmlformats.org/officeDocument/2006/relationships/hyperlink" Target="mailto:margherita.gigliotti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50BB1-09F7-469E-ACC4-A6A6ACB0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109</TotalTime>
  <Pages>4</Pages>
  <Words>891</Words>
  <Characters>6624</Characters>
  <Application>Microsoft Office Word</Application>
  <DocSecurity>0</DocSecurity>
  <Lines>55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31</cp:revision>
  <cp:lastPrinted>2003-03-27T09:42:00Z</cp:lastPrinted>
  <dcterms:created xsi:type="dcterms:W3CDTF">2015-09-11T10:07:00Z</dcterms:created>
  <dcterms:modified xsi:type="dcterms:W3CDTF">2020-09-30T07:40:00Z</dcterms:modified>
</cp:coreProperties>
</file>