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EF4537" w:rsidP="002D5E17">
      <w:pPr>
        <w:pStyle w:val="Titolo1"/>
      </w:pPr>
      <w:r>
        <w:t>Bsuiness English</w:t>
      </w:r>
    </w:p>
    <w:p w:rsidR="00EF4537" w:rsidRDefault="00275E07" w:rsidP="00EF4537">
      <w:pPr>
        <w:pStyle w:val="Titolo2"/>
      </w:pPr>
      <w:r>
        <w:t>Coordinatore: Prof.</w:t>
      </w:r>
      <w:r w:rsidR="00EF4537">
        <w:t xml:space="preserve"> Maria Luisa Maggioni</w:t>
      </w:r>
    </w:p>
    <w:p w:rsidR="00EF4537" w:rsidRDefault="00EF4537" w:rsidP="00EF4537">
      <w:pPr>
        <w:spacing w:before="240" w:after="120" w:line="240" w:lineRule="exact"/>
        <w:rPr>
          <w:b/>
          <w:sz w:val="18"/>
        </w:rPr>
      </w:pPr>
      <w:r>
        <w:rPr>
          <w:b/>
          <w:i/>
          <w:sz w:val="18"/>
        </w:rPr>
        <w:t>OBIETTIVO DEL CORSO E RISULTATI DI APPRENDIMENTO ATTESI</w:t>
      </w:r>
    </w:p>
    <w:p w:rsidR="00B179F0" w:rsidRPr="0021394C" w:rsidRDefault="00B179F0" w:rsidP="00B179F0">
      <w:r w:rsidRPr="0021394C">
        <w:t>Il corso si propone di consolidare e potenziare le competenze linguistiche necessarie ad una comunicazione economica in lingua inglese accurata ed efficace.</w:t>
      </w:r>
    </w:p>
    <w:p w:rsidR="00B179F0" w:rsidRPr="0021394C" w:rsidRDefault="00B179F0" w:rsidP="00B179F0">
      <w:r w:rsidRPr="0021394C">
        <w:t xml:space="preserve">Al termine del corso lo studente sarà in grado di: </w:t>
      </w:r>
    </w:p>
    <w:p w:rsidR="00B179F0" w:rsidRPr="0021394C" w:rsidRDefault="00B179F0" w:rsidP="00B179F0">
      <w:r w:rsidRPr="0021394C">
        <w:t>comprendere testi scritti e orali inerenti al proprio ambito professionale, scegliendo adeguate strategie di lettura e ascolto in modo consapevole;</w:t>
      </w:r>
    </w:p>
    <w:p w:rsidR="00B179F0" w:rsidRPr="0021394C" w:rsidRDefault="00B179F0" w:rsidP="00B179F0">
      <w:r w:rsidRPr="0021394C">
        <w:t>produrre e-mail relative alla comunicazione d’impresa utilizzando il registro e le formule corrette a seconda del contesto e fornendo tutte le informazioni richieste;</w:t>
      </w:r>
    </w:p>
    <w:p w:rsidR="00B179F0" w:rsidRPr="0021394C" w:rsidRDefault="00B179F0" w:rsidP="00B179F0">
      <w:r w:rsidRPr="0021394C">
        <w:t xml:space="preserve">redigere brevi relazioni su argomenti professionali. </w:t>
      </w:r>
    </w:p>
    <w:p w:rsidR="00B179F0" w:rsidRPr="0021394C" w:rsidRDefault="00B179F0" w:rsidP="00B179F0">
      <w:r w:rsidRPr="0021394C">
        <w:t xml:space="preserve">Il requisito minimo d’accesso è il livello B1 del Quadro Comune Europeo di Riferimento (QCER) attestato dal superamento della Prova di idoneità di inglese </w:t>
      </w:r>
      <w:proofErr w:type="spellStart"/>
      <w:r w:rsidRPr="0021394C">
        <w:t>SeLd’A</w:t>
      </w:r>
      <w:proofErr w:type="spellEnd"/>
      <w:r w:rsidRPr="0021394C">
        <w:t xml:space="preserve"> o da una certificazione internazionale</w:t>
      </w:r>
      <w:r>
        <w:t xml:space="preserve"> fra quelle riconosciute dal </w:t>
      </w:r>
      <w:proofErr w:type="spellStart"/>
      <w:r>
        <w:t>SeLd’A</w:t>
      </w:r>
      <w:proofErr w:type="spellEnd"/>
      <w:r>
        <w:t>.</w:t>
      </w:r>
      <w:r w:rsidRPr="0021394C">
        <w:t xml:space="preserve"> </w:t>
      </w:r>
    </w:p>
    <w:p w:rsidR="00B179F0" w:rsidRPr="00892364" w:rsidRDefault="00B179F0" w:rsidP="00B179F0">
      <w:pPr>
        <w:spacing w:before="240" w:after="120"/>
        <w:rPr>
          <w:b/>
          <w:sz w:val="22"/>
          <w:szCs w:val="22"/>
        </w:rPr>
      </w:pPr>
      <w:r w:rsidRPr="00892364">
        <w:rPr>
          <w:b/>
          <w:i/>
          <w:sz w:val="22"/>
          <w:szCs w:val="22"/>
        </w:rPr>
        <w:t>PROGRAMMA DEL CORSO</w:t>
      </w:r>
    </w:p>
    <w:p w:rsidR="00B179F0" w:rsidRPr="00B179F0" w:rsidRDefault="00B179F0" w:rsidP="00B179F0">
      <w:pPr>
        <w:spacing w:line="240" w:lineRule="auto"/>
        <w:rPr>
          <w:szCs w:val="20"/>
        </w:rPr>
      </w:pPr>
      <w:r w:rsidRPr="00B179F0">
        <w:rPr>
          <w:szCs w:val="20"/>
        </w:rPr>
        <w:t>Il corso intende promuovere la padronanza e l'uso consapevole dei principali elementi espressivi del Business English. A tal fine vengono revisionati i fondamenti grammaticali, lessicali e strutturali della lingua e promosse le abilità di ricezione scritta ed orale sulla base di una vasta selezione di materiali (scritti, audio e video) specificamente orientati all'apprendimento dell'inglese di ambito aziendale ed economico-finanziario.</w:t>
      </w:r>
    </w:p>
    <w:p w:rsidR="00B179F0" w:rsidRPr="00B179F0" w:rsidRDefault="00B179F0" w:rsidP="00B179F0">
      <w:pPr>
        <w:spacing w:line="276" w:lineRule="auto"/>
        <w:rPr>
          <w:szCs w:val="20"/>
        </w:rPr>
      </w:pPr>
    </w:p>
    <w:p w:rsidR="00B179F0" w:rsidRPr="00B179F0" w:rsidRDefault="00B179F0" w:rsidP="00B179F0">
      <w:pPr>
        <w:spacing w:line="276" w:lineRule="auto"/>
        <w:ind w:left="284" w:hanging="284"/>
        <w:rPr>
          <w:szCs w:val="20"/>
        </w:rPr>
      </w:pPr>
      <w:r w:rsidRPr="00B179F0">
        <w:rPr>
          <w:szCs w:val="20"/>
        </w:rPr>
        <w:t xml:space="preserve">Per la parte </w:t>
      </w:r>
      <w:r w:rsidRPr="00B179F0">
        <w:rPr>
          <w:b/>
          <w:szCs w:val="20"/>
        </w:rPr>
        <w:t>morfosintattica</w:t>
      </w:r>
      <w:r w:rsidRPr="00B179F0">
        <w:rPr>
          <w:szCs w:val="20"/>
        </w:rPr>
        <w:t xml:space="preserve"> il programma comprende:</w:t>
      </w:r>
    </w:p>
    <w:p w:rsidR="00B179F0" w:rsidRPr="00B179F0" w:rsidRDefault="00B179F0" w:rsidP="00B179F0">
      <w:pPr>
        <w:numPr>
          <w:ilvl w:val="0"/>
          <w:numId w:val="1"/>
        </w:numPr>
        <w:tabs>
          <w:tab w:val="clear" w:pos="284"/>
          <w:tab w:val="left" w:pos="720"/>
        </w:tabs>
        <w:spacing w:line="240" w:lineRule="auto"/>
        <w:rPr>
          <w:szCs w:val="20"/>
          <w:lang w:val="en-GB"/>
        </w:rPr>
      </w:pPr>
      <w:proofErr w:type="spellStart"/>
      <w:r w:rsidRPr="00B179F0">
        <w:rPr>
          <w:szCs w:val="20"/>
          <w:lang w:val="en-GB"/>
        </w:rPr>
        <w:t>Consolidamento</w:t>
      </w:r>
      <w:proofErr w:type="spellEnd"/>
      <w:r w:rsidRPr="00B179F0">
        <w:rPr>
          <w:szCs w:val="20"/>
          <w:lang w:val="en-GB"/>
        </w:rPr>
        <w:t xml:space="preserve"> </w:t>
      </w:r>
      <w:proofErr w:type="spellStart"/>
      <w:r w:rsidRPr="00B179F0">
        <w:rPr>
          <w:szCs w:val="20"/>
          <w:lang w:val="en-GB"/>
        </w:rPr>
        <w:t>della</w:t>
      </w:r>
      <w:proofErr w:type="spellEnd"/>
      <w:r w:rsidRPr="00B179F0">
        <w:rPr>
          <w:szCs w:val="20"/>
          <w:lang w:val="en-GB"/>
        </w:rPr>
        <w:t xml:space="preserve"> </w:t>
      </w:r>
      <w:proofErr w:type="spellStart"/>
      <w:r w:rsidRPr="00B179F0">
        <w:rPr>
          <w:szCs w:val="20"/>
          <w:lang w:val="en-GB"/>
        </w:rPr>
        <w:t>sintassi</w:t>
      </w:r>
      <w:proofErr w:type="spellEnd"/>
      <w:r w:rsidRPr="00B179F0">
        <w:rPr>
          <w:szCs w:val="20"/>
          <w:lang w:val="en-GB"/>
        </w:rPr>
        <w:t xml:space="preserve">: </w:t>
      </w:r>
      <w:proofErr w:type="spellStart"/>
      <w:r w:rsidRPr="00B179F0">
        <w:rPr>
          <w:szCs w:val="20"/>
          <w:lang w:val="en-GB"/>
        </w:rPr>
        <w:t>frasi</w:t>
      </w:r>
      <w:proofErr w:type="spellEnd"/>
      <w:r w:rsidRPr="00B179F0">
        <w:rPr>
          <w:szCs w:val="20"/>
          <w:lang w:val="en-GB"/>
        </w:rPr>
        <w:t xml:space="preserve"> </w:t>
      </w:r>
      <w:proofErr w:type="spellStart"/>
      <w:r w:rsidRPr="00B179F0">
        <w:rPr>
          <w:szCs w:val="20"/>
          <w:lang w:val="en-GB"/>
        </w:rPr>
        <w:t>affermative</w:t>
      </w:r>
      <w:proofErr w:type="spellEnd"/>
      <w:r w:rsidRPr="00B179F0">
        <w:rPr>
          <w:szCs w:val="20"/>
          <w:lang w:val="en-GB"/>
        </w:rPr>
        <w:t xml:space="preserve">, negative, interrogative; </w:t>
      </w:r>
      <w:proofErr w:type="spellStart"/>
      <w:r w:rsidRPr="00B179F0">
        <w:rPr>
          <w:szCs w:val="20"/>
          <w:lang w:val="en-GB"/>
        </w:rPr>
        <w:t>wh</w:t>
      </w:r>
      <w:proofErr w:type="spellEnd"/>
      <w:r w:rsidRPr="00B179F0">
        <w:rPr>
          <w:szCs w:val="20"/>
          <w:lang w:val="en-GB"/>
        </w:rPr>
        <w:t xml:space="preserve">- questions (what, where, when, who, whose, which, how, why). </w:t>
      </w:r>
      <w:proofErr w:type="spellStart"/>
      <w:r w:rsidRPr="00B179F0">
        <w:rPr>
          <w:szCs w:val="20"/>
          <w:lang w:val="en-GB"/>
        </w:rPr>
        <w:t>Ordine</w:t>
      </w:r>
      <w:proofErr w:type="spellEnd"/>
      <w:r w:rsidRPr="00B179F0">
        <w:rPr>
          <w:szCs w:val="20"/>
          <w:lang w:val="en-GB"/>
        </w:rPr>
        <w:t xml:space="preserve"> </w:t>
      </w:r>
      <w:proofErr w:type="spellStart"/>
      <w:r w:rsidRPr="00B179F0">
        <w:rPr>
          <w:szCs w:val="20"/>
          <w:lang w:val="en-GB"/>
        </w:rPr>
        <w:t>delle</w:t>
      </w:r>
      <w:proofErr w:type="spellEnd"/>
      <w:r w:rsidRPr="00B179F0">
        <w:rPr>
          <w:szCs w:val="20"/>
          <w:lang w:val="en-GB"/>
        </w:rPr>
        <w:t xml:space="preserve"> parole </w:t>
      </w:r>
      <w:proofErr w:type="spellStart"/>
      <w:r w:rsidRPr="00B179F0">
        <w:rPr>
          <w:szCs w:val="20"/>
          <w:lang w:val="en-GB"/>
        </w:rPr>
        <w:t>nella</w:t>
      </w:r>
      <w:proofErr w:type="spellEnd"/>
      <w:r w:rsidRPr="00B179F0">
        <w:rPr>
          <w:szCs w:val="20"/>
          <w:lang w:val="en-GB"/>
        </w:rPr>
        <w:t xml:space="preserve"> </w:t>
      </w:r>
      <w:proofErr w:type="spellStart"/>
      <w:r w:rsidRPr="00B179F0">
        <w:rPr>
          <w:szCs w:val="20"/>
          <w:lang w:val="en-GB"/>
        </w:rPr>
        <w:t>frase</w:t>
      </w:r>
      <w:proofErr w:type="spellEnd"/>
      <w:r w:rsidRPr="00B179F0">
        <w:rPr>
          <w:szCs w:val="20"/>
          <w:lang w:val="en-GB"/>
        </w:rPr>
        <w:t>.</w:t>
      </w:r>
    </w:p>
    <w:p w:rsidR="00B179F0" w:rsidRPr="00B179F0" w:rsidRDefault="00B179F0" w:rsidP="00B179F0">
      <w:pPr>
        <w:pStyle w:val="Default"/>
        <w:numPr>
          <w:ilvl w:val="0"/>
          <w:numId w:val="1"/>
        </w:numPr>
        <w:spacing w:line="276" w:lineRule="auto"/>
        <w:jc w:val="both"/>
        <w:rPr>
          <w:rFonts w:eastAsia="Times New Roman"/>
          <w:color w:val="auto"/>
          <w:sz w:val="20"/>
          <w:szCs w:val="20"/>
          <w:lang w:val="en-GB" w:eastAsia="it-IT"/>
        </w:rPr>
      </w:pPr>
      <w:proofErr w:type="spellStart"/>
      <w:r w:rsidRPr="00B179F0">
        <w:rPr>
          <w:rFonts w:eastAsia="Times New Roman"/>
          <w:color w:val="auto"/>
          <w:sz w:val="20"/>
          <w:szCs w:val="20"/>
          <w:lang w:val="en-GB" w:eastAsia="it-IT"/>
        </w:rPr>
        <w:t>Consolidamento</w:t>
      </w:r>
      <w:proofErr w:type="spellEnd"/>
      <w:r w:rsidRPr="00B179F0">
        <w:rPr>
          <w:rFonts w:eastAsia="Times New Roman"/>
          <w:color w:val="auto"/>
          <w:sz w:val="20"/>
          <w:szCs w:val="20"/>
          <w:lang w:val="en-GB" w:eastAsia="it-IT"/>
        </w:rPr>
        <w:t xml:space="preserve"> </w:t>
      </w:r>
      <w:proofErr w:type="spellStart"/>
      <w:r w:rsidRPr="00B179F0">
        <w:rPr>
          <w:rFonts w:eastAsia="Times New Roman"/>
          <w:color w:val="auto"/>
          <w:sz w:val="20"/>
          <w:szCs w:val="20"/>
          <w:lang w:val="en-GB" w:eastAsia="it-IT"/>
        </w:rPr>
        <w:t>dei</w:t>
      </w:r>
      <w:proofErr w:type="spellEnd"/>
      <w:r w:rsidRPr="00B179F0">
        <w:rPr>
          <w:rFonts w:eastAsia="Times New Roman"/>
          <w:color w:val="auto"/>
          <w:sz w:val="20"/>
          <w:szCs w:val="20"/>
          <w:lang w:val="en-GB" w:eastAsia="it-IT"/>
        </w:rPr>
        <w:t xml:space="preserve"> tempi </w:t>
      </w:r>
      <w:proofErr w:type="spellStart"/>
      <w:r w:rsidRPr="00B179F0">
        <w:rPr>
          <w:rFonts w:eastAsia="Times New Roman"/>
          <w:color w:val="auto"/>
          <w:sz w:val="20"/>
          <w:szCs w:val="20"/>
          <w:lang w:val="en-GB" w:eastAsia="it-IT"/>
        </w:rPr>
        <w:t>verbali</w:t>
      </w:r>
      <w:proofErr w:type="spellEnd"/>
      <w:r w:rsidRPr="00B179F0">
        <w:rPr>
          <w:rFonts w:eastAsia="Times New Roman"/>
          <w:color w:val="auto"/>
          <w:sz w:val="20"/>
          <w:szCs w:val="20"/>
          <w:lang w:val="en-GB" w:eastAsia="it-IT"/>
        </w:rPr>
        <w:t xml:space="preserve">: present simple, present continuous, present prefect simple and continuous, past simple and past continuous, past perfect, future con will, shall, be going to, present continuous and present simple, future continuous, future perfect simple e future perfect continuous. </w:t>
      </w:r>
      <w:proofErr w:type="spellStart"/>
      <w:r w:rsidRPr="00B179F0">
        <w:rPr>
          <w:rFonts w:eastAsia="Times New Roman"/>
          <w:color w:val="auto"/>
          <w:sz w:val="20"/>
          <w:szCs w:val="20"/>
          <w:lang w:val="en-GB" w:eastAsia="it-IT"/>
        </w:rPr>
        <w:t>Modo</w:t>
      </w:r>
      <w:proofErr w:type="spellEnd"/>
      <w:r w:rsidRPr="00B179F0">
        <w:rPr>
          <w:rFonts w:eastAsia="Times New Roman"/>
          <w:color w:val="auto"/>
          <w:sz w:val="20"/>
          <w:szCs w:val="20"/>
          <w:lang w:val="en-GB" w:eastAsia="it-IT"/>
        </w:rPr>
        <w:t xml:space="preserve"> </w:t>
      </w:r>
      <w:proofErr w:type="spellStart"/>
      <w:r w:rsidRPr="00B179F0">
        <w:rPr>
          <w:rFonts w:eastAsia="Times New Roman"/>
          <w:color w:val="auto"/>
          <w:sz w:val="20"/>
          <w:szCs w:val="20"/>
          <w:lang w:val="en-GB" w:eastAsia="it-IT"/>
        </w:rPr>
        <w:t>imperativo</w:t>
      </w:r>
      <w:proofErr w:type="spellEnd"/>
      <w:r w:rsidRPr="00B179F0">
        <w:rPr>
          <w:rFonts w:eastAsia="Times New Roman"/>
          <w:color w:val="auto"/>
          <w:sz w:val="20"/>
          <w:szCs w:val="20"/>
          <w:lang w:val="en-GB" w:eastAsia="it-IT"/>
        </w:rPr>
        <w:t>.</w:t>
      </w:r>
    </w:p>
    <w:p w:rsidR="00B179F0" w:rsidRPr="00B179F0" w:rsidRDefault="00B179F0" w:rsidP="00B179F0">
      <w:pPr>
        <w:pStyle w:val="Default"/>
        <w:numPr>
          <w:ilvl w:val="0"/>
          <w:numId w:val="1"/>
        </w:numPr>
        <w:spacing w:line="276" w:lineRule="auto"/>
        <w:jc w:val="both"/>
        <w:rPr>
          <w:rFonts w:eastAsia="Times New Roman"/>
          <w:color w:val="auto"/>
          <w:sz w:val="20"/>
          <w:szCs w:val="20"/>
          <w:lang w:val="en-GB" w:eastAsia="it-IT"/>
        </w:rPr>
      </w:pPr>
      <w:r w:rsidRPr="00B179F0">
        <w:rPr>
          <w:rFonts w:eastAsia="Times New Roman"/>
          <w:color w:val="auto"/>
          <w:sz w:val="20"/>
          <w:szCs w:val="20"/>
          <w:lang w:val="en-GB" w:eastAsia="it-IT"/>
        </w:rPr>
        <w:t>Future in the past.</w:t>
      </w:r>
    </w:p>
    <w:p w:rsidR="00B179F0" w:rsidRPr="00B179F0" w:rsidRDefault="00B179F0" w:rsidP="00B179F0">
      <w:pPr>
        <w:pStyle w:val="Default"/>
        <w:numPr>
          <w:ilvl w:val="0"/>
          <w:numId w:val="1"/>
        </w:numPr>
        <w:spacing w:line="276" w:lineRule="auto"/>
        <w:jc w:val="both"/>
        <w:rPr>
          <w:rFonts w:eastAsia="Times New Roman"/>
          <w:color w:val="auto"/>
          <w:sz w:val="20"/>
          <w:szCs w:val="20"/>
          <w:lang w:val="en-GB" w:eastAsia="it-IT"/>
        </w:rPr>
      </w:pPr>
      <w:r w:rsidRPr="00B179F0">
        <w:rPr>
          <w:rFonts w:eastAsia="Times New Roman"/>
          <w:color w:val="auto"/>
          <w:sz w:val="20"/>
          <w:szCs w:val="20"/>
          <w:lang w:val="en-GB" w:eastAsia="it-IT"/>
        </w:rPr>
        <w:t xml:space="preserve">Unreal tenses: wish, would rather e if only. </w:t>
      </w:r>
    </w:p>
    <w:p w:rsidR="00B179F0" w:rsidRPr="00B179F0" w:rsidRDefault="00B179F0" w:rsidP="00B179F0">
      <w:pPr>
        <w:pStyle w:val="Default"/>
        <w:numPr>
          <w:ilvl w:val="0"/>
          <w:numId w:val="1"/>
        </w:numPr>
        <w:spacing w:line="276" w:lineRule="auto"/>
        <w:jc w:val="both"/>
        <w:rPr>
          <w:rFonts w:eastAsia="Times New Roman"/>
          <w:color w:val="auto"/>
          <w:sz w:val="20"/>
          <w:szCs w:val="20"/>
          <w:lang w:val="en-GB" w:eastAsia="it-IT"/>
        </w:rPr>
      </w:pPr>
      <w:proofErr w:type="spellStart"/>
      <w:r w:rsidRPr="00B179F0">
        <w:rPr>
          <w:rFonts w:eastAsia="Times New Roman"/>
          <w:color w:val="auto"/>
          <w:sz w:val="20"/>
          <w:szCs w:val="20"/>
          <w:lang w:val="en-GB" w:eastAsia="it-IT"/>
        </w:rPr>
        <w:t>Consolidamento</w:t>
      </w:r>
      <w:proofErr w:type="spellEnd"/>
      <w:r w:rsidRPr="00B179F0">
        <w:rPr>
          <w:rFonts w:eastAsia="Times New Roman"/>
          <w:color w:val="auto"/>
          <w:sz w:val="20"/>
          <w:szCs w:val="20"/>
          <w:lang w:val="en-GB" w:eastAsia="it-IT"/>
        </w:rPr>
        <w:t xml:space="preserve"> </w:t>
      </w:r>
      <w:proofErr w:type="spellStart"/>
      <w:r w:rsidRPr="00B179F0">
        <w:rPr>
          <w:rFonts w:eastAsia="Times New Roman"/>
          <w:color w:val="auto"/>
          <w:sz w:val="20"/>
          <w:szCs w:val="20"/>
          <w:lang w:val="en-GB" w:eastAsia="it-IT"/>
        </w:rPr>
        <w:t>verbi</w:t>
      </w:r>
      <w:proofErr w:type="spellEnd"/>
      <w:r w:rsidRPr="00B179F0">
        <w:rPr>
          <w:rFonts w:eastAsia="Times New Roman"/>
          <w:color w:val="auto"/>
          <w:sz w:val="20"/>
          <w:szCs w:val="20"/>
          <w:lang w:val="en-GB" w:eastAsia="it-IT"/>
        </w:rPr>
        <w:t xml:space="preserve"> </w:t>
      </w:r>
      <w:proofErr w:type="spellStart"/>
      <w:r w:rsidRPr="00B179F0">
        <w:rPr>
          <w:rFonts w:eastAsia="Times New Roman"/>
          <w:color w:val="auto"/>
          <w:sz w:val="20"/>
          <w:szCs w:val="20"/>
          <w:lang w:val="en-GB" w:eastAsia="it-IT"/>
        </w:rPr>
        <w:t>modali</w:t>
      </w:r>
      <w:proofErr w:type="spellEnd"/>
      <w:r w:rsidRPr="00B179F0">
        <w:rPr>
          <w:rFonts w:eastAsia="Times New Roman"/>
          <w:color w:val="auto"/>
          <w:sz w:val="20"/>
          <w:szCs w:val="20"/>
          <w:lang w:val="en-GB" w:eastAsia="it-IT"/>
        </w:rPr>
        <w:t xml:space="preserve"> (forma </w:t>
      </w:r>
      <w:proofErr w:type="spellStart"/>
      <w:r w:rsidRPr="00B179F0">
        <w:rPr>
          <w:rFonts w:eastAsia="Times New Roman"/>
          <w:color w:val="auto"/>
          <w:sz w:val="20"/>
          <w:szCs w:val="20"/>
          <w:lang w:val="en-GB" w:eastAsia="it-IT"/>
        </w:rPr>
        <w:t>presente</w:t>
      </w:r>
      <w:proofErr w:type="spellEnd"/>
      <w:r w:rsidRPr="00B179F0">
        <w:rPr>
          <w:rFonts w:eastAsia="Times New Roman"/>
          <w:color w:val="auto"/>
          <w:sz w:val="20"/>
          <w:szCs w:val="20"/>
          <w:lang w:val="en-GB" w:eastAsia="it-IT"/>
        </w:rPr>
        <w:t xml:space="preserve"> e </w:t>
      </w:r>
      <w:proofErr w:type="spellStart"/>
      <w:r w:rsidRPr="00B179F0">
        <w:rPr>
          <w:rFonts w:eastAsia="Times New Roman"/>
          <w:color w:val="auto"/>
          <w:sz w:val="20"/>
          <w:szCs w:val="20"/>
          <w:lang w:val="en-GB" w:eastAsia="it-IT"/>
        </w:rPr>
        <w:t>passata</w:t>
      </w:r>
      <w:proofErr w:type="spellEnd"/>
      <w:r w:rsidRPr="00B179F0">
        <w:rPr>
          <w:rFonts w:eastAsia="Times New Roman"/>
          <w:color w:val="auto"/>
          <w:sz w:val="20"/>
          <w:szCs w:val="20"/>
          <w:lang w:val="en-GB" w:eastAsia="it-IT"/>
        </w:rPr>
        <w:t xml:space="preserve">): can, could, would, will, shall, should, may, might, have to, ought to, must, need, allowed to, had better. </w:t>
      </w:r>
    </w:p>
    <w:p w:rsidR="00B179F0" w:rsidRPr="00B179F0" w:rsidRDefault="00B179F0" w:rsidP="00B179F0">
      <w:pPr>
        <w:pStyle w:val="Default"/>
        <w:numPr>
          <w:ilvl w:val="0"/>
          <w:numId w:val="1"/>
        </w:numPr>
        <w:spacing w:line="276" w:lineRule="auto"/>
        <w:jc w:val="both"/>
        <w:rPr>
          <w:rFonts w:eastAsia="Times New Roman"/>
          <w:color w:val="auto"/>
          <w:sz w:val="20"/>
          <w:szCs w:val="20"/>
          <w:lang w:val="en-GB" w:eastAsia="it-IT"/>
        </w:rPr>
      </w:pPr>
      <w:r w:rsidRPr="00B179F0">
        <w:rPr>
          <w:rFonts w:eastAsia="Times New Roman"/>
          <w:color w:val="auto"/>
          <w:sz w:val="20"/>
          <w:szCs w:val="20"/>
          <w:lang w:val="en-GB" w:eastAsia="it-IT"/>
        </w:rPr>
        <w:lastRenderedPageBreak/>
        <w:t xml:space="preserve">Used to e get/be used to + </w:t>
      </w:r>
      <w:proofErr w:type="spellStart"/>
      <w:r w:rsidRPr="00B179F0">
        <w:rPr>
          <w:rFonts w:eastAsia="Times New Roman"/>
          <w:color w:val="auto"/>
          <w:sz w:val="20"/>
          <w:szCs w:val="20"/>
          <w:lang w:val="en-GB" w:eastAsia="it-IT"/>
        </w:rPr>
        <w:t>gerundio</w:t>
      </w:r>
      <w:proofErr w:type="spellEnd"/>
      <w:r w:rsidRPr="00B179F0">
        <w:rPr>
          <w:rFonts w:eastAsia="Times New Roman"/>
          <w:color w:val="auto"/>
          <w:sz w:val="20"/>
          <w:szCs w:val="20"/>
          <w:lang w:val="en-GB" w:eastAsia="it-IT"/>
        </w:rPr>
        <w:t xml:space="preserve">. </w:t>
      </w:r>
    </w:p>
    <w:p w:rsidR="00B179F0" w:rsidRPr="00B179F0" w:rsidRDefault="00B179F0" w:rsidP="00B179F0">
      <w:pPr>
        <w:pStyle w:val="Default"/>
        <w:numPr>
          <w:ilvl w:val="0"/>
          <w:numId w:val="1"/>
        </w:numPr>
        <w:spacing w:line="276" w:lineRule="auto"/>
        <w:jc w:val="both"/>
        <w:rPr>
          <w:rFonts w:eastAsia="Times New Roman"/>
          <w:color w:val="auto"/>
          <w:sz w:val="20"/>
          <w:szCs w:val="20"/>
          <w:lang w:eastAsia="it-IT"/>
        </w:rPr>
      </w:pPr>
      <w:r w:rsidRPr="00B179F0">
        <w:rPr>
          <w:rFonts w:eastAsia="Times New Roman"/>
          <w:color w:val="auto"/>
          <w:sz w:val="20"/>
          <w:szCs w:val="20"/>
          <w:lang w:eastAsia="it-IT"/>
        </w:rPr>
        <w:t xml:space="preserve">Zero Conditional; First Conditional; Second Conditional; Third Conditional; Mixed Conditional. </w:t>
      </w:r>
    </w:p>
    <w:p w:rsidR="00B179F0" w:rsidRPr="00B179F0" w:rsidRDefault="00B179F0" w:rsidP="00B179F0">
      <w:pPr>
        <w:pStyle w:val="Default"/>
        <w:numPr>
          <w:ilvl w:val="0"/>
          <w:numId w:val="1"/>
        </w:numPr>
        <w:spacing w:line="276" w:lineRule="auto"/>
        <w:jc w:val="both"/>
        <w:rPr>
          <w:rFonts w:eastAsia="Times New Roman"/>
          <w:color w:val="auto"/>
          <w:sz w:val="20"/>
          <w:szCs w:val="20"/>
          <w:lang w:val="it-IT" w:eastAsia="it-IT"/>
        </w:rPr>
      </w:pPr>
      <w:r w:rsidRPr="00B179F0">
        <w:rPr>
          <w:rFonts w:eastAsia="Times New Roman"/>
          <w:color w:val="auto"/>
          <w:sz w:val="20"/>
          <w:szCs w:val="20"/>
          <w:lang w:val="it-IT" w:eastAsia="it-IT"/>
        </w:rPr>
        <w:t xml:space="preserve">Forme passive. Forme causative </w:t>
      </w:r>
    </w:p>
    <w:p w:rsidR="00B179F0" w:rsidRPr="00B179F0" w:rsidRDefault="00B179F0" w:rsidP="00B179F0">
      <w:pPr>
        <w:pStyle w:val="Default"/>
        <w:numPr>
          <w:ilvl w:val="0"/>
          <w:numId w:val="1"/>
        </w:numPr>
        <w:spacing w:line="276" w:lineRule="auto"/>
        <w:jc w:val="both"/>
        <w:rPr>
          <w:rFonts w:eastAsia="Times New Roman"/>
          <w:color w:val="auto"/>
          <w:sz w:val="20"/>
          <w:szCs w:val="20"/>
          <w:lang w:eastAsia="it-IT"/>
        </w:rPr>
      </w:pPr>
      <w:proofErr w:type="spellStart"/>
      <w:r w:rsidRPr="00B179F0">
        <w:rPr>
          <w:rFonts w:eastAsia="Times New Roman"/>
          <w:color w:val="auto"/>
          <w:sz w:val="20"/>
          <w:szCs w:val="20"/>
          <w:lang w:eastAsia="it-IT"/>
        </w:rPr>
        <w:t>Discorso</w:t>
      </w:r>
      <w:proofErr w:type="spellEnd"/>
      <w:r w:rsidRPr="00B179F0">
        <w:rPr>
          <w:rFonts w:eastAsia="Times New Roman"/>
          <w:color w:val="auto"/>
          <w:sz w:val="20"/>
          <w:szCs w:val="20"/>
          <w:lang w:eastAsia="it-IT"/>
        </w:rPr>
        <w:t xml:space="preserve"> </w:t>
      </w:r>
      <w:proofErr w:type="spellStart"/>
      <w:r w:rsidRPr="00B179F0">
        <w:rPr>
          <w:rFonts w:eastAsia="Times New Roman"/>
          <w:color w:val="auto"/>
          <w:sz w:val="20"/>
          <w:szCs w:val="20"/>
          <w:lang w:eastAsia="it-IT"/>
        </w:rPr>
        <w:t>indiretto</w:t>
      </w:r>
      <w:proofErr w:type="spellEnd"/>
      <w:r w:rsidRPr="00B179F0">
        <w:rPr>
          <w:rFonts w:eastAsia="Times New Roman"/>
          <w:color w:val="auto"/>
          <w:sz w:val="20"/>
          <w:szCs w:val="20"/>
          <w:lang w:eastAsia="it-IT"/>
        </w:rPr>
        <w:t xml:space="preserve">. </w:t>
      </w:r>
      <w:proofErr w:type="spellStart"/>
      <w:r w:rsidRPr="00B179F0">
        <w:rPr>
          <w:rFonts w:eastAsia="Times New Roman"/>
          <w:color w:val="auto"/>
          <w:sz w:val="20"/>
          <w:szCs w:val="20"/>
          <w:lang w:eastAsia="it-IT"/>
        </w:rPr>
        <w:t>Consolidamento</w:t>
      </w:r>
      <w:proofErr w:type="spellEnd"/>
      <w:r w:rsidRPr="00B179F0">
        <w:rPr>
          <w:rFonts w:eastAsia="Times New Roman"/>
          <w:color w:val="auto"/>
          <w:sz w:val="20"/>
          <w:szCs w:val="20"/>
          <w:lang w:eastAsia="it-IT"/>
        </w:rPr>
        <w:t xml:space="preserve"> del reported speech; </w:t>
      </w:r>
      <w:proofErr w:type="spellStart"/>
      <w:r w:rsidRPr="00B179F0">
        <w:rPr>
          <w:rFonts w:eastAsia="Times New Roman"/>
          <w:color w:val="auto"/>
          <w:sz w:val="20"/>
          <w:szCs w:val="20"/>
          <w:lang w:eastAsia="it-IT"/>
        </w:rPr>
        <w:t>ampliamento</w:t>
      </w:r>
      <w:proofErr w:type="spellEnd"/>
      <w:r w:rsidRPr="00B179F0">
        <w:rPr>
          <w:rFonts w:eastAsia="Times New Roman"/>
          <w:color w:val="auto"/>
          <w:sz w:val="20"/>
          <w:szCs w:val="20"/>
          <w:lang w:eastAsia="it-IT"/>
        </w:rPr>
        <w:t xml:space="preserve"> reporting verbs; reporting verbs </w:t>
      </w:r>
      <w:proofErr w:type="spellStart"/>
      <w:r w:rsidRPr="00B179F0">
        <w:rPr>
          <w:rFonts w:eastAsia="Times New Roman"/>
          <w:color w:val="auto"/>
          <w:sz w:val="20"/>
          <w:szCs w:val="20"/>
          <w:lang w:eastAsia="it-IT"/>
        </w:rPr>
        <w:t>passivi</w:t>
      </w:r>
      <w:proofErr w:type="spellEnd"/>
      <w:r w:rsidRPr="00B179F0">
        <w:rPr>
          <w:rFonts w:eastAsia="Times New Roman"/>
          <w:color w:val="auto"/>
          <w:sz w:val="20"/>
          <w:szCs w:val="20"/>
          <w:lang w:eastAsia="it-IT"/>
        </w:rPr>
        <w:t xml:space="preserve"> (it is said that… / he is said to be…) </w:t>
      </w:r>
    </w:p>
    <w:p w:rsidR="00B179F0" w:rsidRPr="00B179F0" w:rsidRDefault="00B179F0" w:rsidP="00B179F0">
      <w:pPr>
        <w:pStyle w:val="Default"/>
        <w:numPr>
          <w:ilvl w:val="0"/>
          <w:numId w:val="1"/>
        </w:numPr>
        <w:spacing w:line="276" w:lineRule="auto"/>
        <w:jc w:val="both"/>
        <w:rPr>
          <w:rFonts w:eastAsia="Times New Roman"/>
          <w:color w:val="auto"/>
          <w:sz w:val="20"/>
          <w:szCs w:val="20"/>
          <w:lang w:val="it-IT" w:eastAsia="it-IT"/>
        </w:rPr>
      </w:pPr>
      <w:proofErr w:type="spellStart"/>
      <w:r w:rsidRPr="00B179F0">
        <w:rPr>
          <w:rFonts w:eastAsia="Times New Roman"/>
          <w:color w:val="auto"/>
          <w:sz w:val="20"/>
          <w:szCs w:val="20"/>
          <w:lang w:val="it-IT" w:eastAsia="it-IT"/>
        </w:rPr>
        <w:t>Verb</w:t>
      </w:r>
      <w:proofErr w:type="spellEnd"/>
      <w:r w:rsidRPr="00B179F0">
        <w:rPr>
          <w:rFonts w:eastAsia="Times New Roman"/>
          <w:color w:val="auto"/>
          <w:sz w:val="20"/>
          <w:szCs w:val="20"/>
          <w:lang w:val="it-IT" w:eastAsia="it-IT"/>
        </w:rPr>
        <w:t xml:space="preserve"> </w:t>
      </w:r>
      <w:proofErr w:type="spellStart"/>
      <w:r w:rsidRPr="00B179F0">
        <w:rPr>
          <w:rFonts w:eastAsia="Times New Roman"/>
          <w:color w:val="auto"/>
          <w:sz w:val="20"/>
          <w:szCs w:val="20"/>
          <w:lang w:val="it-IT" w:eastAsia="it-IT"/>
        </w:rPr>
        <w:t>patterns</w:t>
      </w:r>
      <w:proofErr w:type="spellEnd"/>
      <w:r w:rsidRPr="00B179F0">
        <w:rPr>
          <w:rFonts w:eastAsia="Times New Roman"/>
          <w:color w:val="auto"/>
          <w:sz w:val="20"/>
          <w:szCs w:val="20"/>
          <w:lang w:val="it-IT" w:eastAsia="it-IT"/>
        </w:rPr>
        <w:t xml:space="preserve">: verbi seguiti da gerundio o infinito. </w:t>
      </w:r>
    </w:p>
    <w:p w:rsidR="00B179F0" w:rsidRPr="00B179F0" w:rsidRDefault="00B179F0" w:rsidP="00B179F0">
      <w:pPr>
        <w:pStyle w:val="Paragrafoelenco"/>
        <w:numPr>
          <w:ilvl w:val="0"/>
          <w:numId w:val="1"/>
        </w:numPr>
        <w:tabs>
          <w:tab w:val="clear" w:pos="284"/>
          <w:tab w:val="left" w:pos="720"/>
        </w:tabs>
        <w:spacing w:line="276" w:lineRule="auto"/>
        <w:rPr>
          <w:rFonts w:ascii="Times New Roman" w:hAnsi="Times New Roman"/>
        </w:rPr>
      </w:pPr>
      <w:r w:rsidRPr="00B179F0">
        <w:rPr>
          <w:rFonts w:ascii="Times New Roman" w:hAnsi="Times New Roman"/>
        </w:rPr>
        <w:t>Consolidamento dell’uso dei sostantivi ( numerabili/non numerabili, nomi composti, genitivo); numeri cardinali e ordinali; articoli e partitivi.</w:t>
      </w:r>
    </w:p>
    <w:p w:rsidR="00B179F0" w:rsidRPr="00B179F0" w:rsidRDefault="00B179F0" w:rsidP="00B179F0">
      <w:pPr>
        <w:pStyle w:val="Paragrafoelenco"/>
        <w:numPr>
          <w:ilvl w:val="0"/>
          <w:numId w:val="1"/>
        </w:numPr>
        <w:tabs>
          <w:tab w:val="clear" w:pos="284"/>
          <w:tab w:val="left" w:pos="720"/>
        </w:tabs>
        <w:spacing w:line="276" w:lineRule="auto"/>
        <w:rPr>
          <w:rFonts w:ascii="Times New Roman" w:hAnsi="Times New Roman"/>
        </w:rPr>
      </w:pPr>
      <w:r w:rsidRPr="00B179F0">
        <w:rPr>
          <w:rFonts w:ascii="Times New Roman" w:hAnsi="Times New Roman"/>
        </w:rPr>
        <w:t xml:space="preserve">Consolidamento dell’uso di aggettivi e pronomi possessivi e dimostrativi. Tutte le forme comparative e superlative. </w:t>
      </w:r>
    </w:p>
    <w:p w:rsidR="00B179F0" w:rsidRPr="00B179F0" w:rsidRDefault="00B179F0" w:rsidP="00B179F0">
      <w:pPr>
        <w:pStyle w:val="Paragrafoelenco"/>
        <w:numPr>
          <w:ilvl w:val="0"/>
          <w:numId w:val="1"/>
        </w:numPr>
        <w:tabs>
          <w:tab w:val="clear" w:pos="284"/>
          <w:tab w:val="left" w:pos="720"/>
        </w:tabs>
        <w:spacing w:line="276" w:lineRule="auto"/>
        <w:rPr>
          <w:rFonts w:ascii="Times New Roman" w:hAnsi="Times New Roman"/>
        </w:rPr>
      </w:pPr>
      <w:r w:rsidRPr="00B179F0">
        <w:rPr>
          <w:rFonts w:ascii="Times New Roman" w:hAnsi="Times New Roman"/>
        </w:rPr>
        <w:t xml:space="preserve">Avverbi. </w:t>
      </w:r>
    </w:p>
    <w:p w:rsidR="00B179F0" w:rsidRPr="00B179F0" w:rsidRDefault="00B179F0" w:rsidP="00B179F0">
      <w:pPr>
        <w:numPr>
          <w:ilvl w:val="0"/>
          <w:numId w:val="1"/>
        </w:numPr>
        <w:tabs>
          <w:tab w:val="clear" w:pos="284"/>
          <w:tab w:val="left" w:pos="720"/>
        </w:tabs>
        <w:spacing w:line="240" w:lineRule="auto"/>
        <w:rPr>
          <w:szCs w:val="20"/>
        </w:rPr>
      </w:pPr>
      <w:r w:rsidRPr="00B179F0">
        <w:rPr>
          <w:szCs w:val="20"/>
        </w:rPr>
        <w:t>Preposizioni: di luogo, di tempo, di moto, di compagnia, d'agente.</w:t>
      </w:r>
    </w:p>
    <w:p w:rsidR="00B179F0" w:rsidRPr="00B179F0" w:rsidRDefault="00B179F0" w:rsidP="00B179F0">
      <w:pPr>
        <w:pStyle w:val="Paragrafoelenco"/>
        <w:numPr>
          <w:ilvl w:val="0"/>
          <w:numId w:val="1"/>
        </w:numPr>
        <w:tabs>
          <w:tab w:val="clear" w:pos="284"/>
          <w:tab w:val="left" w:pos="720"/>
        </w:tabs>
        <w:spacing w:line="276" w:lineRule="auto"/>
        <w:rPr>
          <w:rFonts w:ascii="Times New Roman" w:hAnsi="Times New Roman"/>
        </w:rPr>
      </w:pPr>
      <w:r w:rsidRPr="00B179F0">
        <w:rPr>
          <w:rFonts w:ascii="Times New Roman" w:hAnsi="Times New Roman"/>
        </w:rPr>
        <w:t xml:space="preserve">Connettivi di subordinazione e coordinazione.  </w:t>
      </w:r>
    </w:p>
    <w:p w:rsidR="00B179F0" w:rsidRPr="00B179F0" w:rsidRDefault="00B179F0" w:rsidP="00B179F0">
      <w:pPr>
        <w:spacing w:line="276" w:lineRule="auto"/>
        <w:rPr>
          <w:szCs w:val="20"/>
        </w:rPr>
      </w:pPr>
    </w:p>
    <w:p w:rsidR="00B179F0" w:rsidRPr="00B179F0" w:rsidRDefault="00B179F0" w:rsidP="00B179F0">
      <w:pPr>
        <w:spacing w:line="276" w:lineRule="auto"/>
        <w:rPr>
          <w:i/>
          <w:szCs w:val="20"/>
        </w:rPr>
      </w:pPr>
      <w:r w:rsidRPr="00B179F0">
        <w:rPr>
          <w:szCs w:val="20"/>
        </w:rPr>
        <w:t xml:space="preserve">Per la parte </w:t>
      </w:r>
      <w:r w:rsidRPr="00B179F0">
        <w:rPr>
          <w:b/>
          <w:szCs w:val="20"/>
        </w:rPr>
        <w:t>lessicale</w:t>
      </w:r>
      <w:r w:rsidRPr="00B179F0">
        <w:rPr>
          <w:szCs w:val="20"/>
        </w:rPr>
        <w:t xml:space="preserve"> il programma comprende le seguenti aree </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Advertising and Communication</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Business Cultures</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bCs/>
          <w:lang w:val="en-GB"/>
        </w:rPr>
        <w:t xml:space="preserve">Business Organisations </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Ethics</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 xml:space="preserve">Finance, </w:t>
      </w:r>
      <w:r w:rsidRPr="00B179F0">
        <w:rPr>
          <w:rFonts w:ascii="Times New Roman" w:hAnsi="Times New Roman"/>
          <w:bCs/>
          <w:lang w:val="en-GB"/>
        </w:rPr>
        <w:t>Money and Banks</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Innovation</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Management and Leadership</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 xml:space="preserve">Marketing </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Personnel and Human Resources</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Business English collocations</w:t>
      </w:r>
    </w:p>
    <w:p w:rsidR="00B179F0" w:rsidRPr="00B179F0" w:rsidRDefault="00B179F0" w:rsidP="00B179F0">
      <w:pPr>
        <w:pStyle w:val="Paragrafoelenco"/>
        <w:numPr>
          <w:ilvl w:val="0"/>
          <w:numId w:val="1"/>
        </w:numPr>
        <w:spacing w:line="276" w:lineRule="auto"/>
        <w:rPr>
          <w:rFonts w:ascii="Times New Roman" w:hAnsi="Times New Roman"/>
          <w:lang w:val="en-GB"/>
        </w:rPr>
      </w:pPr>
      <w:r w:rsidRPr="00B179F0">
        <w:rPr>
          <w:rFonts w:ascii="Times New Roman" w:hAnsi="Times New Roman"/>
          <w:lang w:val="en-GB"/>
        </w:rPr>
        <w:t xml:space="preserve">Phrasal verbs for Business English. </w:t>
      </w:r>
    </w:p>
    <w:p w:rsidR="00B179F0" w:rsidRPr="00892364" w:rsidRDefault="00B179F0" w:rsidP="00B179F0">
      <w:pPr>
        <w:spacing w:before="240" w:after="120"/>
        <w:rPr>
          <w:b/>
          <w:i/>
          <w:sz w:val="22"/>
          <w:szCs w:val="22"/>
          <w:lang w:val="en-US"/>
        </w:rPr>
      </w:pPr>
      <w:r w:rsidRPr="00892364">
        <w:rPr>
          <w:b/>
          <w:i/>
          <w:sz w:val="22"/>
          <w:szCs w:val="22"/>
          <w:lang w:val="en-US"/>
        </w:rPr>
        <w:t>BIBLIOGRAFIA</w:t>
      </w:r>
      <w:r w:rsidR="00726DD5">
        <w:rPr>
          <w:rStyle w:val="Rimandonotaapidipagina"/>
          <w:b/>
          <w:i/>
          <w:sz w:val="22"/>
          <w:szCs w:val="22"/>
          <w:lang w:val="en-US"/>
        </w:rPr>
        <w:footnoteReference w:id="1"/>
      </w:r>
    </w:p>
    <w:p w:rsidR="00B179F0" w:rsidRPr="00726DD5" w:rsidRDefault="00B179F0" w:rsidP="00B179F0">
      <w:pPr>
        <w:pStyle w:val="Testo1"/>
        <w:ind w:firstLine="0"/>
        <w:rPr>
          <w:lang w:val="en-US"/>
        </w:rPr>
      </w:pPr>
      <w:r w:rsidRPr="00726DD5">
        <w:rPr>
          <w:lang w:val="en-US"/>
        </w:rPr>
        <w:t>Testi obbligatori</w:t>
      </w:r>
    </w:p>
    <w:p w:rsidR="00B179F0" w:rsidRPr="00B179F0" w:rsidRDefault="00B179F0" w:rsidP="00B179F0">
      <w:pPr>
        <w:pStyle w:val="Testo1"/>
        <w:spacing w:before="0"/>
        <w:rPr>
          <w:lang w:val="en-US"/>
        </w:rPr>
      </w:pPr>
      <w:r w:rsidRPr="00B179F0">
        <w:rPr>
          <w:lang w:val="en-US"/>
        </w:rPr>
        <w:t xml:space="preserve">P. Strutt, Market Leader: </w:t>
      </w:r>
      <w:hyperlink r:id="rId9" w:tgtFrame="_blank" w:tooltip="Market Leader Grammar &amp; Usage Book New Edition" w:history="1">
        <w:r w:rsidRPr="00B179F0">
          <w:rPr>
            <w:lang w:val="en-US"/>
          </w:rPr>
          <w:t>Business Grammar and Usage (from B1 to C1) ISBN 9781408220085</w:t>
        </w:r>
      </w:hyperlink>
      <w:r w:rsidRPr="00B179F0">
        <w:rPr>
          <w:lang w:val="en-US"/>
        </w:rPr>
        <w:t xml:space="preserve">, Pearson. </w:t>
      </w:r>
      <w:hyperlink r:id="rId10" w:history="1">
        <w:r w:rsidR="00726DD5" w:rsidRPr="00726DD5">
          <w:rPr>
            <w:rStyle w:val="Collegamentoipertestuale"/>
            <w:rFonts w:ascii="Times New Roman" w:hAnsi="Times New Roman"/>
            <w:i/>
            <w:sz w:val="16"/>
            <w:szCs w:val="16"/>
            <w:lang w:val="en-US"/>
          </w:rPr>
          <w:t>Acquista da VP</w:t>
        </w:r>
      </w:hyperlink>
    </w:p>
    <w:p w:rsidR="00B179F0" w:rsidRPr="00726DD5" w:rsidRDefault="00B179F0" w:rsidP="00B179F0">
      <w:pPr>
        <w:pStyle w:val="Testo1"/>
        <w:spacing w:before="0"/>
        <w:rPr>
          <w:lang w:val="en-US"/>
        </w:rPr>
      </w:pPr>
      <w:r w:rsidRPr="00726DD5">
        <w:rPr>
          <w:lang w:val="en-US"/>
        </w:rPr>
        <w:t>D. Cotton, D. Falvey, S. Kent: Market Leader Intermediate - 3rd edition Extra with my English Lab, ISBN 9781292134765 Pearson.</w:t>
      </w:r>
      <w:r w:rsidR="00726DD5">
        <w:rPr>
          <w:lang w:val="en-US"/>
        </w:rPr>
        <w:t xml:space="preserve"> </w:t>
      </w:r>
      <w:hyperlink r:id="rId11" w:history="1">
        <w:r w:rsidR="00726DD5" w:rsidRPr="00726DD5">
          <w:rPr>
            <w:rStyle w:val="Collegamentoipertestuale"/>
            <w:rFonts w:ascii="Times New Roman" w:hAnsi="Times New Roman"/>
            <w:i/>
            <w:sz w:val="16"/>
            <w:szCs w:val="16"/>
          </w:rPr>
          <w:t>Acquista da VP</w:t>
        </w:r>
      </w:hyperlink>
      <w:bookmarkStart w:id="0" w:name="_GoBack"/>
      <w:bookmarkEnd w:id="0"/>
    </w:p>
    <w:p w:rsidR="00B179F0" w:rsidRPr="00892364" w:rsidRDefault="00B179F0" w:rsidP="00B179F0">
      <w:pPr>
        <w:spacing w:before="240" w:after="120"/>
        <w:rPr>
          <w:b/>
          <w:i/>
          <w:sz w:val="22"/>
          <w:szCs w:val="22"/>
        </w:rPr>
      </w:pPr>
      <w:r w:rsidRPr="00892364">
        <w:rPr>
          <w:b/>
          <w:i/>
          <w:sz w:val="22"/>
          <w:szCs w:val="22"/>
        </w:rPr>
        <w:lastRenderedPageBreak/>
        <w:t>DIDATTICA DEL CORSO</w:t>
      </w:r>
    </w:p>
    <w:p w:rsidR="00B179F0" w:rsidRPr="0021394C" w:rsidRDefault="00B179F0" w:rsidP="00B179F0">
      <w:pPr>
        <w:pStyle w:val="Testo2"/>
      </w:pPr>
      <w:r w:rsidRPr="0021394C">
        <w:t xml:space="preserve">Nel caso in cui la situazione sanitaria relativa alla pandemia di Covid-19 non dovesse consentire la didattica in presenza, sarà garantita l’erogazione dell’insegnamento in </w:t>
      </w:r>
      <w:r w:rsidRPr="00AB485F">
        <w:t>distance learni</w:t>
      </w:r>
      <w:r w:rsidRPr="00AB485F">
        <w:rPr>
          <w:rFonts w:ascii="Gill Sans MT" w:hAnsi="Gill Sans MT" w:cs="Open Sans"/>
        </w:rPr>
        <w:t>ng</w:t>
      </w:r>
      <w:r>
        <w:rPr>
          <w:rFonts w:ascii="Gill Sans MT" w:hAnsi="Gill Sans MT" w:cs="Open Sans"/>
        </w:rPr>
        <w:t xml:space="preserve"> </w:t>
      </w:r>
      <w:r w:rsidRPr="0021394C">
        <w:t>con modalità che verranno comunicate in tempo utile agli studenti.</w:t>
      </w:r>
    </w:p>
    <w:p w:rsidR="00B179F0" w:rsidRPr="00892364" w:rsidRDefault="00B179F0" w:rsidP="00B179F0">
      <w:pPr>
        <w:spacing w:before="240" w:after="120"/>
        <w:rPr>
          <w:b/>
          <w:i/>
          <w:sz w:val="22"/>
          <w:szCs w:val="22"/>
        </w:rPr>
      </w:pPr>
      <w:r w:rsidRPr="00892364">
        <w:rPr>
          <w:b/>
          <w:i/>
          <w:sz w:val="22"/>
          <w:szCs w:val="22"/>
        </w:rPr>
        <w:t xml:space="preserve">METODO </w:t>
      </w:r>
      <w:r>
        <w:rPr>
          <w:b/>
          <w:i/>
          <w:sz w:val="22"/>
          <w:szCs w:val="22"/>
        </w:rPr>
        <w:t xml:space="preserve">E CRITERI </w:t>
      </w:r>
      <w:r w:rsidRPr="00892364">
        <w:rPr>
          <w:b/>
          <w:i/>
          <w:sz w:val="22"/>
          <w:szCs w:val="22"/>
        </w:rPr>
        <w:t>DI VALUTAZIONE</w:t>
      </w:r>
    </w:p>
    <w:p w:rsidR="00B179F0" w:rsidRDefault="00B179F0" w:rsidP="00B179F0">
      <w:pPr>
        <w:pStyle w:val="Testo2"/>
      </w:pPr>
      <w:r w:rsidRPr="00892364">
        <w:t xml:space="preserve">Prova informatizzata </w:t>
      </w:r>
      <w:r>
        <w:t xml:space="preserve">per le abilità di comprensione orale e scritta e l’uso delle strutture morfosintattiche e lessicali; </w:t>
      </w:r>
      <w:r w:rsidRPr="00892364">
        <w:t>prova di produzione scritta.</w:t>
      </w:r>
      <w:r>
        <w:t xml:space="preserve"> </w:t>
      </w:r>
    </w:p>
    <w:p w:rsidR="00B179F0" w:rsidRPr="007B4232" w:rsidRDefault="00B179F0" w:rsidP="00B179F0">
      <w:pPr>
        <w:pStyle w:val="Testo2"/>
        <w:rPr>
          <w:b/>
          <w:bCs/>
        </w:rPr>
      </w:pPr>
      <w:r w:rsidRPr="007B4232">
        <w:rPr>
          <w:b/>
          <w:bCs/>
        </w:rPr>
        <w:t xml:space="preserve">Formato prova: </w:t>
      </w:r>
    </w:p>
    <w:p w:rsidR="00B179F0" w:rsidRPr="007B4232" w:rsidRDefault="00B179F0" w:rsidP="00B179F0">
      <w:pPr>
        <w:pStyle w:val="Testo2"/>
        <w:rPr>
          <w:smallCaps/>
          <w:noProof w:val="0"/>
        </w:rPr>
      </w:pPr>
      <w:r w:rsidRPr="00272125">
        <w:rPr>
          <w:b/>
          <w:bCs/>
          <w:noProof w:val="0"/>
        </w:rPr>
        <w:t>Parte 1</w:t>
      </w:r>
      <w:r>
        <w:rPr>
          <w:noProof w:val="0"/>
        </w:rPr>
        <w:t xml:space="preserve"> (</w:t>
      </w:r>
      <w:r>
        <w:rPr>
          <w:bCs/>
          <w:noProof w:val="0"/>
        </w:rPr>
        <w:t>p</w:t>
      </w:r>
      <w:r w:rsidRPr="00272125">
        <w:rPr>
          <w:bCs/>
          <w:noProof w:val="0"/>
        </w:rPr>
        <w:t>rova informatizzata</w:t>
      </w:r>
      <w:r>
        <w:rPr>
          <w:bCs/>
          <w:noProof w:val="0"/>
        </w:rPr>
        <w:t>)</w:t>
      </w:r>
      <w:r w:rsidRPr="007B4232">
        <w:rPr>
          <w:noProof w:val="0"/>
        </w:rPr>
        <w:t>:</w:t>
      </w:r>
    </w:p>
    <w:p w:rsidR="00B179F0" w:rsidRPr="008D7AA5" w:rsidRDefault="00B179F0" w:rsidP="00B179F0">
      <w:pPr>
        <w:pStyle w:val="Testo2"/>
        <w:rPr>
          <w:bCs/>
        </w:rPr>
      </w:pPr>
      <w:r>
        <w:rPr>
          <w:bCs/>
        </w:rPr>
        <w:t>Comprensione orale</w:t>
      </w:r>
      <w:r w:rsidRPr="008D7AA5">
        <w:rPr>
          <w:bCs/>
        </w:rPr>
        <w:t xml:space="preserve">: </w:t>
      </w:r>
      <w:r>
        <w:rPr>
          <w:bCs/>
        </w:rPr>
        <w:t xml:space="preserve">comprensione di un brano di circa 2’30” con </w:t>
      </w:r>
      <w:r w:rsidRPr="008D7AA5">
        <w:rPr>
          <w:bCs/>
        </w:rPr>
        <w:t>10 domande (</w:t>
      </w:r>
      <w:r>
        <w:rPr>
          <w:bCs/>
        </w:rPr>
        <w:t xml:space="preserve">tipologia domande: </w:t>
      </w:r>
      <w:r w:rsidRPr="008D7AA5">
        <w:rPr>
          <w:bCs/>
        </w:rPr>
        <w:t>vero/falso, riempimento, scelta multipla) – 10 punti</w:t>
      </w:r>
      <w:r>
        <w:rPr>
          <w:bCs/>
        </w:rPr>
        <w:t>;</w:t>
      </w:r>
    </w:p>
    <w:p w:rsidR="00B179F0" w:rsidRPr="008D7AA5" w:rsidRDefault="00B179F0" w:rsidP="00B179F0">
      <w:pPr>
        <w:pStyle w:val="Testo2"/>
        <w:rPr>
          <w:bCs/>
          <w:smallCaps/>
          <w:noProof w:val="0"/>
        </w:rPr>
      </w:pPr>
      <w:r w:rsidRPr="00604305">
        <w:rPr>
          <w:bCs/>
          <w:noProof w:val="0"/>
        </w:rPr>
        <w:t xml:space="preserve">Comprensione </w:t>
      </w:r>
      <w:r>
        <w:rPr>
          <w:bCs/>
          <w:noProof w:val="0"/>
        </w:rPr>
        <w:t>scritta:</w:t>
      </w:r>
    </w:p>
    <w:p w:rsidR="00B179F0" w:rsidRPr="00604305" w:rsidRDefault="00B179F0" w:rsidP="00B179F0">
      <w:pPr>
        <w:pStyle w:val="Testo2"/>
        <w:rPr>
          <w:bCs/>
        </w:rPr>
      </w:pPr>
      <w:r>
        <w:rPr>
          <w:bCs/>
        </w:rPr>
        <w:t xml:space="preserve">lettura e comprensione di un brano di circa 500 parole con </w:t>
      </w:r>
      <w:r w:rsidRPr="00604305">
        <w:rPr>
          <w:bCs/>
        </w:rPr>
        <w:t>8 domande (</w:t>
      </w:r>
      <w:r>
        <w:rPr>
          <w:bCs/>
        </w:rPr>
        <w:t xml:space="preserve">tipologia domande: </w:t>
      </w:r>
      <w:r w:rsidRPr="008D7AA5">
        <w:rPr>
          <w:bCs/>
        </w:rPr>
        <w:t>scelta multipla</w:t>
      </w:r>
      <w:r w:rsidRPr="00604305">
        <w:rPr>
          <w:bCs/>
        </w:rPr>
        <w:t xml:space="preserve"> e vero/fal</w:t>
      </w:r>
      <w:r>
        <w:rPr>
          <w:bCs/>
        </w:rPr>
        <w:t>so</w:t>
      </w:r>
      <w:r w:rsidRPr="00604305">
        <w:rPr>
          <w:bCs/>
        </w:rPr>
        <w:t>)</w:t>
      </w:r>
      <w:r>
        <w:rPr>
          <w:bCs/>
        </w:rPr>
        <w:t xml:space="preserve"> </w:t>
      </w:r>
      <w:r w:rsidRPr="00604305">
        <w:rPr>
          <w:bCs/>
        </w:rPr>
        <w:t>– 8 punti</w:t>
      </w:r>
    </w:p>
    <w:p w:rsidR="00B179F0" w:rsidRDefault="00B179F0" w:rsidP="00B179F0">
      <w:pPr>
        <w:pStyle w:val="Testo2"/>
        <w:rPr>
          <w:bCs/>
        </w:rPr>
      </w:pPr>
      <w:r w:rsidRPr="00604305">
        <w:rPr>
          <w:bCs/>
        </w:rPr>
        <w:t xml:space="preserve">esercizio </w:t>
      </w:r>
      <w:r w:rsidRPr="00272125">
        <w:rPr>
          <w:bCs/>
          <w:i/>
          <w:iCs/>
        </w:rPr>
        <w:t>open cloze</w:t>
      </w:r>
      <w:r>
        <w:rPr>
          <w:bCs/>
        </w:rPr>
        <w:t xml:space="preserve"> sulle competenze lessicali in contesto (</w:t>
      </w:r>
      <w:r w:rsidRPr="00604305">
        <w:rPr>
          <w:bCs/>
        </w:rPr>
        <w:t>7 domande – 7 punti</w:t>
      </w:r>
    </w:p>
    <w:p w:rsidR="00B179F0" w:rsidRDefault="00B179F0" w:rsidP="00B179F0">
      <w:pPr>
        <w:pStyle w:val="Testo2"/>
        <w:rPr>
          <w:bCs/>
        </w:rPr>
      </w:pPr>
      <w:r w:rsidRPr="00604305">
        <w:rPr>
          <w:bCs/>
        </w:rPr>
        <w:t>Strutture morfosintattiche</w:t>
      </w:r>
      <w:r>
        <w:rPr>
          <w:bCs/>
        </w:rPr>
        <w:t xml:space="preserve">: </w:t>
      </w:r>
      <w:r w:rsidRPr="00604305">
        <w:rPr>
          <w:bCs/>
        </w:rPr>
        <w:t xml:space="preserve">7 domande a scelta multipla </w:t>
      </w:r>
      <w:r>
        <w:rPr>
          <w:bCs/>
        </w:rPr>
        <w:t>– 7 punti</w:t>
      </w:r>
    </w:p>
    <w:p w:rsidR="00B179F0" w:rsidRPr="00604305" w:rsidRDefault="00B179F0" w:rsidP="00B179F0">
      <w:pPr>
        <w:pStyle w:val="Testo2"/>
        <w:rPr>
          <w:bCs/>
        </w:rPr>
      </w:pPr>
      <w:r>
        <w:rPr>
          <w:bCs/>
        </w:rPr>
        <w:t>Terminologia</w:t>
      </w:r>
      <w:r w:rsidRPr="00604305">
        <w:rPr>
          <w:bCs/>
        </w:rPr>
        <w:t>: 8 domande a scelta multipla</w:t>
      </w:r>
      <w:r>
        <w:rPr>
          <w:bCs/>
        </w:rPr>
        <w:t xml:space="preserve"> – 8 punti.</w:t>
      </w:r>
    </w:p>
    <w:p w:rsidR="00B179F0" w:rsidRDefault="00B179F0" w:rsidP="00B179F0">
      <w:pPr>
        <w:pStyle w:val="Testo2"/>
        <w:rPr>
          <w:smallCaps/>
          <w:noProof w:val="0"/>
        </w:rPr>
      </w:pPr>
      <w:r>
        <w:rPr>
          <w:noProof w:val="0"/>
        </w:rPr>
        <w:t xml:space="preserve">Punteggio totale: </w:t>
      </w:r>
      <w:r w:rsidRPr="0021394C">
        <w:rPr>
          <w:noProof w:val="0"/>
        </w:rPr>
        <w:t>40 punti – D</w:t>
      </w:r>
      <w:r>
        <w:rPr>
          <w:noProof w:val="0"/>
        </w:rPr>
        <w:t>ur</w:t>
      </w:r>
      <w:r w:rsidRPr="0021394C">
        <w:rPr>
          <w:noProof w:val="0"/>
        </w:rPr>
        <w:t>ata della prova: 50 minut</w:t>
      </w:r>
      <w:r>
        <w:rPr>
          <w:noProof w:val="0"/>
        </w:rPr>
        <w:t>i</w:t>
      </w:r>
    </w:p>
    <w:p w:rsidR="00B179F0" w:rsidRPr="007B4232" w:rsidRDefault="00B179F0" w:rsidP="00B179F0">
      <w:pPr>
        <w:pStyle w:val="Testo2"/>
        <w:rPr>
          <w:rFonts w:eastAsia="Calibri"/>
          <w:b/>
          <w:smallCaps/>
          <w:noProof w:val="0"/>
          <w:lang w:eastAsia="en-US" w:bidi="en-US"/>
        </w:rPr>
      </w:pPr>
      <w:r w:rsidRPr="007B4232">
        <w:rPr>
          <w:rFonts w:eastAsia="Calibri"/>
          <w:b/>
          <w:noProof w:val="0"/>
          <w:lang w:eastAsia="en-US" w:bidi="en-US"/>
        </w:rPr>
        <w:t>Parte 2</w:t>
      </w:r>
      <w:r>
        <w:rPr>
          <w:rFonts w:eastAsia="Calibri"/>
          <w:b/>
          <w:noProof w:val="0"/>
          <w:lang w:eastAsia="en-US" w:bidi="en-US"/>
        </w:rPr>
        <w:t xml:space="preserve"> </w:t>
      </w:r>
      <w:r>
        <w:rPr>
          <w:rFonts w:eastAsia="Calibri"/>
          <w:bCs/>
          <w:noProof w:val="0"/>
          <w:lang w:eastAsia="en-US" w:bidi="en-US"/>
        </w:rPr>
        <w:t>(p</w:t>
      </w:r>
      <w:r w:rsidRPr="00272125">
        <w:rPr>
          <w:rFonts w:eastAsia="Calibri"/>
          <w:bCs/>
          <w:noProof w:val="0"/>
          <w:lang w:eastAsia="en-US" w:bidi="en-US"/>
        </w:rPr>
        <w:t>roduzione scritta</w:t>
      </w:r>
      <w:r>
        <w:rPr>
          <w:rFonts w:eastAsia="Calibri"/>
          <w:bCs/>
          <w:noProof w:val="0"/>
          <w:lang w:eastAsia="en-US" w:bidi="en-US"/>
        </w:rPr>
        <w:t>)</w:t>
      </w:r>
      <w:r w:rsidRPr="00272125">
        <w:rPr>
          <w:rFonts w:eastAsia="Calibri"/>
          <w:bCs/>
          <w:noProof w:val="0"/>
          <w:lang w:eastAsia="en-US" w:bidi="en-US"/>
        </w:rPr>
        <w:t>:</w:t>
      </w:r>
    </w:p>
    <w:p w:rsidR="00B179F0" w:rsidRDefault="00B179F0" w:rsidP="00B179F0">
      <w:pPr>
        <w:pStyle w:val="Testo2"/>
        <w:rPr>
          <w:bCs/>
        </w:rPr>
      </w:pPr>
      <w:r>
        <w:rPr>
          <w:bCs/>
        </w:rPr>
        <w:t>partendo da una traccia di quattro punti, gli studenti redigono un testo appartenente a una delle seguenti due tipologie testuali (a scelta degli esaminatori):</w:t>
      </w:r>
    </w:p>
    <w:p w:rsidR="00B179F0" w:rsidRPr="007B4232" w:rsidRDefault="00B179F0" w:rsidP="00B179F0">
      <w:pPr>
        <w:pStyle w:val="Testo2"/>
      </w:pPr>
      <w:r w:rsidRPr="007B4232">
        <w:t xml:space="preserve">e-mail formale o semi-formale; </w:t>
      </w:r>
    </w:p>
    <w:p w:rsidR="00B179F0" w:rsidRPr="00F33273" w:rsidRDefault="00B179F0" w:rsidP="00B179F0">
      <w:pPr>
        <w:pStyle w:val="Testo2"/>
      </w:pPr>
      <w:r>
        <w:t>breve</w:t>
      </w:r>
      <w:r w:rsidRPr="00F33273">
        <w:rPr>
          <w:spacing w:val="1"/>
        </w:rPr>
        <w:t xml:space="preserve"> </w:t>
      </w:r>
      <w:r w:rsidRPr="00F33273">
        <w:t>report</w:t>
      </w:r>
      <w:r>
        <w:t xml:space="preserve"> </w:t>
      </w:r>
    </w:p>
    <w:p w:rsidR="00B179F0" w:rsidRPr="00F33273" w:rsidRDefault="00B179F0" w:rsidP="00B179F0">
      <w:pPr>
        <w:pStyle w:val="Testo2"/>
        <w:rPr>
          <w:smallCaps/>
          <w:noProof w:val="0"/>
        </w:rPr>
      </w:pPr>
      <w:r>
        <w:rPr>
          <w:noProof w:val="0"/>
        </w:rPr>
        <w:t>Lunghezza dei testi prodotti</w:t>
      </w:r>
      <w:r w:rsidRPr="00F33273">
        <w:rPr>
          <w:noProof w:val="0"/>
        </w:rPr>
        <w:t xml:space="preserve">: 120-140 </w:t>
      </w:r>
      <w:r>
        <w:rPr>
          <w:noProof w:val="0"/>
        </w:rPr>
        <w:t>parole</w:t>
      </w:r>
      <w:r w:rsidRPr="00F33273">
        <w:rPr>
          <w:noProof w:val="0"/>
        </w:rPr>
        <w:t xml:space="preserve"> – </w:t>
      </w:r>
      <w:r w:rsidRPr="0021394C">
        <w:rPr>
          <w:noProof w:val="0"/>
        </w:rPr>
        <w:t>D</w:t>
      </w:r>
      <w:r>
        <w:rPr>
          <w:noProof w:val="0"/>
        </w:rPr>
        <w:t>ur</w:t>
      </w:r>
      <w:r w:rsidRPr="0021394C">
        <w:rPr>
          <w:noProof w:val="0"/>
        </w:rPr>
        <w:t xml:space="preserve">ata della prova: </w:t>
      </w:r>
      <w:r w:rsidRPr="00F33273">
        <w:rPr>
          <w:noProof w:val="0"/>
        </w:rPr>
        <w:t>30 minut</w:t>
      </w:r>
      <w:r>
        <w:rPr>
          <w:noProof w:val="0"/>
        </w:rPr>
        <w:t>i.</w:t>
      </w:r>
    </w:p>
    <w:p w:rsidR="00B179F0" w:rsidRPr="008D7AA5" w:rsidRDefault="00B179F0" w:rsidP="00B179F0">
      <w:pPr>
        <w:pStyle w:val="Testo2"/>
      </w:pPr>
      <w:r>
        <w:t>I criteri di valutazione della prova di produzione scritta sono:</w:t>
      </w:r>
    </w:p>
    <w:p w:rsidR="00B179F0" w:rsidRPr="00EA05A8" w:rsidRDefault="00B179F0" w:rsidP="00B179F0">
      <w:pPr>
        <w:pStyle w:val="Testo2"/>
      </w:pPr>
      <w:r w:rsidRPr="0021394C">
        <w:t>Completezza ed elaborazione delle informa</w:t>
      </w:r>
      <w:r>
        <w:t>z</w:t>
      </w:r>
      <w:r w:rsidRPr="0021394C">
        <w:t>ion</w:t>
      </w:r>
      <w:r>
        <w:t>i</w:t>
      </w:r>
      <w:r w:rsidRPr="0021394C">
        <w:tab/>
      </w:r>
      <w:r w:rsidRPr="00EA05A8">
        <w:t>0-4 punti</w:t>
      </w:r>
    </w:p>
    <w:p w:rsidR="00B179F0" w:rsidRPr="00EA05A8" w:rsidRDefault="00B179F0" w:rsidP="00B179F0">
      <w:pPr>
        <w:pStyle w:val="Testo2"/>
      </w:pPr>
      <w:r w:rsidRPr="0057756D">
        <w:t>Struttura coesiva dei contenuti</w:t>
      </w:r>
      <w:r w:rsidRPr="0057756D">
        <w:tab/>
      </w:r>
      <w:r w:rsidRPr="00EA05A8">
        <w:t>0-4 punti</w:t>
      </w:r>
    </w:p>
    <w:p w:rsidR="00B179F0" w:rsidRPr="00EA05A8" w:rsidRDefault="00B179F0" w:rsidP="00B179F0">
      <w:pPr>
        <w:pStyle w:val="Testo2"/>
      </w:pPr>
      <w:r w:rsidRPr="00EA05A8">
        <w:t xml:space="preserve">Risorse lessicali appropriate al contesto </w:t>
      </w:r>
      <w:r w:rsidRPr="00EA05A8">
        <w:tab/>
        <w:t>0-4 punti</w:t>
      </w:r>
    </w:p>
    <w:p w:rsidR="00B179F0" w:rsidRPr="00EA05A8" w:rsidRDefault="00B179F0" w:rsidP="00B179F0">
      <w:pPr>
        <w:pStyle w:val="Testo2"/>
      </w:pPr>
      <w:r w:rsidRPr="0057756D">
        <w:t xml:space="preserve">Accuratezza morfosintattica a livello B2 </w:t>
      </w:r>
      <w:r w:rsidRPr="0057756D">
        <w:tab/>
      </w:r>
      <w:r w:rsidRPr="00EA05A8">
        <w:t>0-4 punti</w:t>
      </w:r>
    </w:p>
    <w:p w:rsidR="00B179F0" w:rsidRPr="00EA05A8" w:rsidRDefault="00B179F0" w:rsidP="00B179F0">
      <w:pPr>
        <w:pStyle w:val="Testo2"/>
      </w:pPr>
      <w:r w:rsidRPr="00EA05A8">
        <w:t xml:space="preserve">Uso del registro </w:t>
      </w:r>
      <w:r>
        <w:t>appropriato</w:t>
      </w:r>
      <w:r w:rsidRPr="00EA05A8">
        <w:tab/>
        <w:t>0-4 punti</w:t>
      </w:r>
    </w:p>
    <w:p w:rsidR="00B179F0" w:rsidRPr="00F33273" w:rsidRDefault="00B179F0" w:rsidP="00B179F0">
      <w:pPr>
        <w:pStyle w:val="Testo2"/>
        <w:rPr>
          <w:b/>
        </w:rPr>
      </w:pPr>
      <w:r w:rsidRPr="00F33273">
        <w:rPr>
          <w:b/>
        </w:rPr>
        <w:t>Total</w:t>
      </w:r>
      <w:r>
        <w:rPr>
          <w:b/>
        </w:rPr>
        <w:t>e</w:t>
      </w:r>
      <w:r w:rsidRPr="00F33273">
        <w:rPr>
          <w:b/>
        </w:rPr>
        <w:tab/>
        <w:t xml:space="preserve">20 </w:t>
      </w:r>
      <w:r>
        <w:rPr>
          <w:b/>
        </w:rPr>
        <w:t>punti</w:t>
      </w:r>
    </w:p>
    <w:p w:rsidR="00B179F0" w:rsidRPr="00B179F0" w:rsidRDefault="00B179F0" w:rsidP="00B179F0">
      <w:pPr>
        <w:pStyle w:val="Testo2"/>
        <w:rPr>
          <w:szCs w:val="18"/>
        </w:rPr>
      </w:pPr>
      <w:r w:rsidRPr="00892364">
        <w:t>Gli studenti in possesso di un certificato internazionale riconosciuto devono sostenere solo la prova di produzione scritta</w:t>
      </w:r>
      <w:r>
        <w:t>,</w:t>
      </w:r>
      <w:r w:rsidRPr="00892364">
        <w:t xml:space="preserve"> previa registrazione agli appelli d’esame (vedi</w:t>
      </w:r>
      <w:r>
        <w:t>:</w:t>
      </w:r>
      <w:r w:rsidRPr="00892364">
        <w:t xml:space="preserve"> </w:t>
      </w:r>
      <w:hyperlink r:id="rId12" w:history="1">
        <w:r w:rsidRPr="00B179F0">
          <w:rPr>
            <w:rStyle w:val="Collegamentoipertestuale"/>
            <w:rFonts w:ascii="Times New Roman" w:hAnsi="Times New Roman"/>
            <w:szCs w:val="18"/>
          </w:rPr>
          <w:t>https://selda.unicatt.it/milano-2020_MILANO_TABELLA_CERTIFICATI%20_%20tutte%20le%20lingue.pdf</w:t>
        </w:r>
      </w:hyperlink>
      <w:r w:rsidRPr="00B179F0">
        <w:rPr>
          <w:szCs w:val="18"/>
        </w:rPr>
        <w:t xml:space="preserve"> )</w:t>
      </w:r>
    </w:p>
    <w:p w:rsidR="00B179F0" w:rsidRPr="00892364" w:rsidRDefault="00B179F0" w:rsidP="00B179F0">
      <w:pPr>
        <w:spacing w:before="240" w:after="120"/>
        <w:rPr>
          <w:b/>
          <w:i/>
          <w:sz w:val="22"/>
          <w:szCs w:val="22"/>
        </w:rPr>
      </w:pPr>
      <w:r w:rsidRPr="00892364">
        <w:rPr>
          <w:b/>
          <w:i/>
          <w:sz w:val="22"/>
          <w:szCs w:val="22"/>
        </w:rPr>
        <w:t xml:space="preserve">AVVERTENZE </w:t>
      </w:r>
    </w:p>
    <w:p w:rsidR="00B179F0" w:rsidRPr="00892364" w:rsidRDefault="00B179F0" w:rsidP="00B179F0">
      <w:pPr>
        <w:pStyle w:val="Testo2"/>
      </w:pPr>
      <w:r w:rsidRPr="00892364">
        <w:t xml:space="preserve">Informazioni e comunicazioni sono </w:t>
      </w:r>
      <w:r>
        <w:t>reperibili</w:t>
      </w:r>
      <w:r w:rsidRPr="00892364">
        <w:t xml:space="preserve"> alla pagina SeLdA </w:t>
      </w:r>
      <w:hyperlink r:id="rId13" w:history="1">
        <w:r w:rsidRPr="00892364">
          <w:rPr>
            <w:rStyle w:val="Collegamentoipertestuale"/>
            <w:rFonts w:ascii="Times New Roman" w:hAnsi="Times New Roman"/>
            <w:sz w:val="22"/>
            <w:szCs w:val="22"/>
          </w:rPr>
          <w:t>http://selda.unicatt.it/milano-corsi-curricolari-lingua-inglese</w:t>
        </w:r>
      </w:hyperlink>
      <w:r w:rsidRPr="00892364">
        <w:t xml:space="preserve">. e sulla pagina </w:t>
      </w:r>
      <w:r>
        <w:t xml:space="preserve">Blackboard </w:t>
      </w:r>
      <w:r w:rsidRPr="00892364">
        <w:t>del corso.</w:t>
      </w:r>
    </w:p>
    <w:p w:rsidR="00B179F0" w:rsidRDefault="00B179F0" w:rsidP="00B179F0">
      <w:pPr>
        <w:pStyle w:val="Testo2"/>
        <w:rPr>
          <w:noProof w:val="0"/>
        </w:rPr>
      </w:pPr>
      <w:r>
        <w:rPr>
          <w:noProof w:val="0"/>
        </w:rPr>
        <w:lastRenderedPageBreak/>
        <w:t>U</w:t>
      </w:r>
      <w:r w:rsidRPr="00892364">
        <w:rPr>
          <w:noProof w:val="0"/>
        </w:rPr>
        <w:t xml:space="preserve">lteriori moduli esercitativi sono disponibili </w:t>
      </w:r>
      <w:r>
        <w:rPr>
          <w:noProof w:val="0"/>
        </w:rPr>
        <w:t xml:space="preserve">sulla pagina </w:t>
      </w:r>
      <w:proofErr w:type="spellStart"/>
      <w:r>
        <w:rPr>
          <w:noProof w:val="0"/>
        </w:rPr>
        <w:t>Blackboard</w:t>
      </w:r>
      <w:proofErr w:type="spellEnd"/>
      <w:r>
        <w:rPr>
          <w:noProof w:val="0"/>
        </w:rPr>
        <w:t xml:space="preserve"> de</w:t>
      </w:r>
      <w:r w:rsidRPr="00892364">
        <w:rPr>
          <w:noProof w:val="0"/>
        </w:rPr>
        <w:t>l Centro per l’Autoapprendimento</w:t>
      </w:r>
      <w:r>
        <w:rPr>
          <w:noProof w:val="0"/>
        </w:rPr>
        <w:t xml:space="preserve"> (CAP)</w:t>
      </w:r>
      <w:r w:rsidRPr="00892364">
        <w:rPr>
          <w:noProof w:val="0"/>
        </w:rPr>
        <w:t>.</w:t>
      </w:r>
    </w:p>
    <w:p w:rsidR="00B179F0" w:rsidRPr="00B179F0" w:rsidRDefault="00B179F0" w:rsidP="00B179F0">
      <w:pPr>
        <w:pStyle w:val="Testo2"/>
      </w:pPr>
      <w:r w:rsidRPr="00B179F0">
        <w:t>Il coordinatore didattico di lingua inglese riceve gli studenti il venerdì dalle 9.00 alle 11.00 presso il CAP. Per il primo semestre il ricevimento sarà in remoto attraverso la pagina Blackboard del CAP.</w:t>
      </w:r>
    </w:p>
    <w:p w:rsidR="00FD21CC" w:rsidRPr="007D4BEA" w:rsidRDefault="00FD21CC" w:rsidP="00B179F0"/>
    <w:sectPr w:rsidR="00FD21CC" w:rsidRPr="007D4B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D5" w:rsidRDefault="00726DD5" w:rsidP="00726DD5">
      <w:pPr>
        <w:spacing w:line="240" w:lineRule="auto"/>
      </w:pPr>
      <w:r>
        <w:separator/>
      </w:r>
    </w:p>
  </w:endnote>
  <w:endnote w:type="continuationSeparator" w:id="0">
    <w:p w:rsidR="00726DD5" w:rsidRDefault="00726DD5" w:rsidP="00726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D5" w:rsidRDefault="00726DD5" w:rsidP="00726DD5">
      <w:pPr>
        <w:spacing w:line="240" w:lineRule="auto"/>
      </w:pPr>
      <w:r>
        <w:separator/>
      </w:r>
    </w:p>
  </w:footnote>
  <w:footnote w:type="continuationSeparator" w:id="0">
    <w:p w:rsidR="00726DD5" w:rsidRDefault="00726DD5" w:rsidP="00726DD5">
      <w:pPr>
        <w:spacing w:line="240" w:lineRule="auto"/>
      </w:pPr>
      <w:r>
        <w:continuationSeparator/>
      </w:r>
    </w:p>
  </w:footnote>
  <w:footnote w:id="1">
    <w:p w:rsidR="00726DD5" w:rsidRDefault="00726DD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46905102"/>
    <w:multiLevelType w:val="hybridMultilevel"/>
    <w:tmpl w:val="F974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6538CE"/>
    <w:multiLevelType w:val="hybridMultilevel"/>
    <w:tmpl w:val="CD6C5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CD32B0"/>
    <w:multiLevelType w:val="hybridMultilevel"/>
    <w:tmpl w:val="7CF0A4FA"/>
    <w:lvl w:ilvl="0" w:tplc="85CC87FC">
      <w:numFmt w:val="bullet"/>
      <w:lvlText w:val=""/>
      <w:lvlJc w:val="left"/>
      <w:pPr>
        <w:ind w:left="585" w:hanging="433"/>
      </w:pPr>
      <w:rPr>
        <w:rFonts w:ascii="Symbol" w:eastAsia="Symbol" w:hAnsi="Symbol" w:cs="Symbol" w:hint="default"/>
        <w:w w:val="100"/>
        <w:sz w:val="24"/>
        <w:szCs w:val="24"/>
        <w:lang w:val="en-US" w:eastAsia="en-US" w:bidi="en-US"/>
      </w:rPr>
    </w:lvl>
    <w:lvl w:ilvl="1" w:tplc="477CBA56">
      <w:numFmt w:val="bullet"/>
      <w:lvlText w:val=""/>
      <w:lvlJc w:val="left"/>
      <w:pPr>
        <w:ind w:left="1005" w:hanging="281"/>
      </w:pPr>
      <w:rPr>
        <w:rFonts w:ascii="Symbol" w:eastAsia="Symbol" w:hAnsi="Symbol" w:cs="Symbol" w:hint="default"/>
        <w:w w:val="100"/>
        <w:sz w:val="24"/>
        <w:szCs w:val="24"/>
        <w:lang w:val="en-US" w:eastAsia="en-US" w:bidi="en-US"/>
      </w:rPr>
    </w:lvl>
    <w:lvl w:ilvl="2" w:tplc="E7788BEC">
      <w:numFmt w:val="bullet"/>
      <w:lvlText w:val="•"/>
      <w:lvlJc w:val="left"/>
      <w:pPr>
        <w:ind w:left="1951" w:hanging="281"/>
      </w:pPr>
      <w:rPr>
        <w:rFonts w:hint="default"/>
        <w:lang w:val="en-US" w:eastAsia="en-US" w:bidi="en-US"/>
      </w:rPr>
    </w:lvl>
    <w:lvl w:ilvl="3" w:tplc="840C3572">
      <w:numFmt w:val="bullet"/>
      <w:lvlText w:val="•"/>
      <w:lvlJc w:val="left"/>
      <w:pPr>
        <w:ind w:left="2903" w:hanging="281"/>
      </w:pPr>
      <w:rPr>
        <w:rFonts w:hint="default"/>
        <w:lang w:val="en-US" w:eastAsia="en-US" w:bidi="en-US"/>
      </w:rPr>
    </w:lvl>
    <w:lvl w:ilvl="4" w:tplc="DCE4CFC2">
      <w:numFmt w:val="bullet"/>
      <w:lvlText w:val="•"/>
      <w:lvlJc w:val="left"/>
      <w:pPr>
        <w:ind w:left="3855" w:hanging="281"/>
      </w:pPr>
      <w:rPr>
        <w:rFonts w:hint="default"/>
        <w:lang w:val="en-US" w:eastAsia="en-US" w:bidi="en-US"/>
      </w:rPr>
    </w:lvl>
    <w:lvl w:ilvl="5" w:tplc="F89C4128">
      <w:numFmt w:val="bullet"/>
      <w:lvlText w:val="•"/>
      <w:lvlJc w:val="left"/>
      <w:pPr>
        <w:ind w:left="4807" w:hanging="281"/>
      </w:pPr>
      <w:rPr>
        <w:rFonts w:hint="default"/>
        <w:lang w:val="en-US" w:eastAsia="en-US" w:bidi="en-US"/>
      </w:rPr>
    </w:lvl>
    <w:lvl w:ilvl="6" w:tplc="1DA4A38E">
      <w:numFmt w:val="bullet"/>
      <w:lvlText w:val="•"/>
      <w:lvlJc w:val="left"/>
      <w:pPr>
        <w:ind w:left="5759" w:hanging="281"/>
      </w:pPr>
      <w:rPr>
        <w:rFonts w:hint="default"/>
        <w:lang w:val="en-US" w:eastAsia="en-US" w:bidi="en-US"/>
      </w:rPr>
    </w:lvl>
    <w:lvl w:ilvl="7" w:tplc="2E4802E6">
      <w:numFmt w:val="bullet"/>
      <w:lvlText w:val="•"/>
      <w:lvlJc w:val="left"/>
      <w:pPr>
        <w:ind w:left="6710" w:hanging="281"/>
      </w:pPr>
      <w:rPr>
        <w:rFonts w:hint="default"/>
        <w:lang w:val="en-US" w:eastAsia="en-US" w:bidi="en-US"/>
      </w:rPr>
    </w:lvl>
    <w:lvl w:ilvl="8" w:tplc="7AA8DF0A">
      <w:numFmt w:val="bullet"/>
      <w:lvlText w:val="•"/>
      <w:lvlJc w:val="left"/>
      <w:pPr>
        <w:ind w:left="7662" w:hanging="281"/>
      </w:pPr>
      <w:rPr>
        <w:rFonts w:hint="default"/>
        <w:lang w:val="en-US" w:eastAsia="en-US" w:bidi="en-US"/>
      </w:rPr>
    </w:lvl>
  </w:abstractNum>
  <w:abstractNum w:abstractNumId="4">
    <w:nsid w:val="74C3340E"/>
    <w:multiLevelType w:val="hybridMultilevel"/>
    <w:tmpl w:val="7182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C"/>
    <w:rsid w:val="00187B99"/>
    <w:rsid w:val="002014DD"/>
    <w:rsid w:val="00275E07"/>
    <w:rsid w:val="002D5E17"/>
    <w:rsid w:val="004D1217"/>
    <w:rsid w:val="004D6008"/>
    <w:rsid w:val="004F37ED"/>
    <w:rsid w:val="00622688"/>
    <w:rsid w:val="00640794"/>
    <w:rsid w:val="006F1772"/>
    <w:rsid w:val="00726DD5"/>
    <w:rsid w:val="007C65AC"/>
    <w:rsid w:val="008942E7"/>
    <w:rsid w:val="008A1204"/>
    <w:rsid w:val="008D3483"/>
    <w:rsid w:val="00900CCA"/>
    <w:rsid w:val="00924B77"/>
    <w:rsid w:val="00940DA2"/>
    <w:rsid w:val="009E055C"/>
    <w:rsid w:val="00A725B7"/>
    <w:rsid w:val="00A74F6F"/>
    <w:rsid w:val="00AD7557"/>
    <w:rsid w:val="00B179F0"/>
    <w:rsid w:val="00B50C5D"/>
    <w:rsid w:val="00B51253"/>
    <w:rsid w:val="00B525CC"/>
    <w:rsid w:val="00C12D72"/>
    <w:rsid w:val="00C87574"/>
    <w:rsid w:val="00D00B8F"/>
    <w:rsid w:val="00D106D4"/>
    <w:rsid w:val="00D404F2"/>
    <w:rsid w:val="00E607E6"/>
    <w:rsid w:val="00EC68E1"/>
    <w:rsid w:val="00EF4537"/>
    <w:rsid w:val="00EF5635"/>
    <w:rsid w:val="00FD2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EF4537"/>
    <w:pPr>
      <w:autoSpaceDE w:val="0"/>
      <w:autoSpaceDN w:val="0"/>
      <w:adjustRightInd w:val="0"/>
    </w:pPr>
    <w:rPr>
      <w:rFonts w:eastAsiaTheme="minorHAnsi"/>
      <w:color w:val="000000"/>
      <w:sz w:val="24"/>
      <w:szCs w:val="24"/>
      <w:lang w:val="en-US" w:eastAsia="en-US"/>
    </w:rPr>
  </w:style>
  <w:style w:type="paragraph" w:styleId="Paragrafoelenco">
    <w:name w:val="List Paragraph"/>
    <w:basedOn w:val="Normale"/>
    <w:uiPriority w:val="1"/>
    <w:qFormat/>
    <w:rsid w:val="00EF4537"/>
    <w:pPr>
      <w:spacing w:line="240" w:lineRule="exact"/>
      <w:ind w:left="720"/>
      <w:contextualSpacing/>
    </w:pPr>
    <w:rPr>
      <w:rFonts w:ascii="Times" w:hAnsi="Times"/>
      <w:szCs w:val="20"/>
    </w:rPr>
  </w:style>
  <w:style w:type="character" w:customStyle="1" w:styleId="fnt0">
    <w:name w:val="fnt0"/>
    <w:basedOn w:val="Carpredefinitoparagrafo"/>
    <w:rsid w:val="00EF5635"/>
  </w:style>
  <w:style w:type="character" w:styleId="Collegamentoipertestuale">
    <w:name w:val="Hyperlink"/>
    <w:basedOn w:val="Carpredefinitoparagrafo"/>
    <w:rsid w:val="00EF5635"/>
    <w:rPr>
      <w:color w:val="0563C1" w:themeColor="hyperlink"/>
      <w:u w:val="single"/>
    </w:rPr>
  </w:style>
  <w:style w:type="paragraph" w:styleId="Corpotesto">
    <w:name w:val="Body Text"/>
    <w:basedOn w:val="Normale"/>
    <w:link w:val="CorpotestoCarattere"/>
    <w:uiPriority w:val="1"/>
    <w:qFormat/>
    <w:rsid w:val="00B179F0"/>
    <w:pPr>
      <w:widowControl w:val="0"/>
      <w:tabs>
        <w:tab w:val="clear" w:pos="284"/>
      </w:tabs>
      <w:autoSpaceDE w:val="0"/>
      <w:autoSpaceDN w:val="0"/>
      <w:spacing w:before="146" w:line="240" w:lineRule="auto"/>
      <w:jc w:val="left"/>
    </w:pPr>
    <w:rPr>
      <w:rFonts w:ascii="Calibri" w:eastAsia="Calibri" w:hAnsi="Calibri" w:cs="Calibri"/>
      <w:sz w:val="24"/>
      <w:lang w:val="en-US" w:eastAsia="en-US" w:bidi="en-US"/>
    </w:rPr>
  </w:style>
  <w:style w:type="character" w:customStyle="1" w:styleId="CorpotestoCarattere">
    <w:name w:val="Corpo testo Carattere"/>
    <w:basedOn w:val="Carpredefinitoparagrafo"/>
    <w:link w:val="Corpotesto"/>
    <w:uiPriority w:val="1"/>
    <w:rsid w:val="00B179F0"/>
    <w:rPr>
      <w:rFonts w:ascii="Calibri" w:eastAsia="Calibri" w:hAnsi="Calibri" w:cs="Calibri"/>
      <w:sz w:val="24"/>
      <w:szCs w:val="24"/>
      <w:lang w:val="en-US" w:eastAsia="en-US" w:bidi="en-US"/>
    </w:rPr>
  </w:style>
  <w:style w:type="paragraph" w:customStyle="1" w:styleId="TableParagraph">
    <w:name w:val="Table Paragraph"/>
    <w:basedOn w:val="Normale"/>
    <w:uiPriority w:val="1"/>
    <w:qFormat/>
    <w:rsid w:val="00B179F0"/>
    <w:pPr>
      <w:widowControl w:val="0"/>
      <w:tabs>
        <w:tab w:val="clear" w:pos="284"/>
      </w:tabs>
      <w:autoSpaceDE w:val="0"/>
      <w:autoSpaceDN w:val="0"/>
      <w:spacing w:line="240" w:lineRule="auto"/>
      <w:ind w:left="739"/>
      <w:jc w:val="center"/>
    </w:pPr>
    <w:rPr>
      <w:rFonts w:ascii="Calibri" w:eastAsia="Calibri" w:hAnsi="Calibri" w:cs="Calibri"/>
      <w:sz w:val="22"/>
      <w:szCs w:val="22"/>
      <w:lang w:val="en-US" w:eastAsia="en-US" w:bidi="en-US"/>
    </w:rPr>
  </w:style>
  <w:style w:type="paragraph" w:styleId="Testonotaapidipagina">
    <w:name w:val="footnote text"/>
    <w:basedOn w:val="Normale"/>
    <w:link w:val="TestonotaapidipaginaCarattere"/>
    <w:rsid w:val="00726DD5"/>
    <w:pPr>
      <w:spacing w:line="240" w:lineRule="auto"/>
    </w:pPr>
    <w:rPr>
      <w:szCs w:val="20"/>
    </w:rPr>
  </w:style>
  <w:style w:type="character" w:customStyle="1" w:styleId="TestonotaapidipaginaCarattere">
    <w:name w:val="Testo nota a piè di pagina Carattere"/>
    <w:basedOn w:val="Carpredefinitoparagrafo"/>
    <w:link w:val="Testonotaapidipagina"/>
    <w:rsid w:val="00726DD5"/>
  </w:style>
  <w:style w:type="character" w:styleId="Rimandonotaapidipagina">
    <w:name w:val="footnote reference"/>
    <w:basedOn w:val="Carpredefinitoparagrafo"/>
    <w:rsid w:val="00726D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EF4537"/>
    <w:pPr>
      <w:autoSpaceDE w:val="0"/>
      <w:autoSpaceDN w:val="0"/>
      <w:adjustRightInd w:val="0"/>
    </w:pPr>
    <w:rPr>
      <w:rFonts w:eastAsiaTheme="minorHAnsi"/>
      <w:color w:val="000000"/>
      <w:sz w:val="24"/>
      <w:szCs w:val="24"/>
      <w:lang w:val="en-US" w:eastAsia="en-US"/>
    </w:rPr>
  </w:style>
  <w:style w:type="paragraph" w:styleId="Paragrafoelenco">
    <w:name w:val="List Paragraph"/>
    <w:basedOn w:val="Normale"/>
    <w:uiPriority w:val="1"/>
    <w:qFormat/>
    <w:rsid w:val="00EF4537"/>
    <w:pPr>
      <w:spacing w:line="240" w:lineRule="exact"/>
      <w:ind w:left="720"/>
      <w:contextualSpacing/>
    </w:pPr>
    <w:rPr>
      <w:rFonts w:ascii="Times" w:hAnsi="Times"/>
      <w:szCs w:val="20"/>
    </w:rPr>
  </w:style>
  <w:style w:type="character" w:customStyle="1" w:styleId="fnt0">
    <w:name w:val="fnt0"/>
    <w:basedOn w:val="Carpredefinitoparagrafo"/>
    <w:rsid w:val="00EF5635"/>
  </w:style>
  <w:style w:type="character" w:styleId="Collegamentoipertestuale">
    <w:name w:val="Hyperlink"/>
    <w:basedOn w:val="Carpredefinitoparagrafo"/>
    <w:rsid w:val="00EF5635"/>
    <w:rPr>
      <w:color w:val="0563C1" w:themeColor="hyperlink"/>
      <w:u w:val="single"/>
    </w:rPr>
  </w:style>
  <w:style w:type="paragraph" w:styleId="Corpotesto">
    <w:name w:val="Body Text"/>
    <w:basedOn w:val="Normale"/>
    <w:link w:val="CorpotestoCarattere"/>
    <w:uiPriority w:val="1"/>
    <w:qFormat/>
    <w:rsid w:val="00B179F0"/>
    <w:pPr>
      <w:widowControl w:val="0"/>
      <w:tabs>
        <w:tab w:val="clear" w:pos="284"/>
      </w:tabs>
      <w:autoSpaceDE w:val="0"/>
      <w:autoSpaceDN w:val="0"/>
      <w:spacing w:before="146" w:line="240" w:lineRule="auto"/>
      <w:jc w:val="left"/>
    </w:pPr>
    <w:rPr>
      <w:rFonts w:ascii="Calibri" w:eastAsia="Calibri" w:hAnsi="Calibri" w:cs="Calibri"/>
      <w:sz w:val="24"/>
      <w:lang w:val="en-US" w:eastAsia="en-US" w:bidi="en-US"/>
    </w:rPr>
  </w:style>
  <w:style w:type="character" w:customStyle="1" w:styleId="CorpotestoCarattere">
    <w:name w:val="Corpo testo Carattere"/>
    <w:basedOn w:val="Carpredefinitoparagrafo"/>
    <w:link w:val="Corpotesto"/>
    <w:uiPriority w:val="1"/>
    <w:rsid w:val="00B179F0"/>
    <w:rPr>
      <w:rFonts w:ascii="Calibri" w:eastAsia="Calibri" w:hAnsi="Calibri" w:cs="Calibri"/>
      <w:sz w:val="24"/>
      <w:szCs w:val="24"/>
      <w:lang w:val="en-US" w:eastAsia="en-US" w:bidi="en-US"/>
    </w:rPr>
  </w:style>
  <w:style w:type="paragraph" w:customStyle="1" w:styleId="TableParagraph">
    <w:name w:val="Table Paragraph"/>
    <w:basedOn w:val="Normale"/>
    <w:uiPriority w:val="1"/>
    <w:qFormat/>
    <w:rsid w:val="00B179F0"/>
    <w:pPr>
      <w:widowControl w:val="0"/>
      <w:tabs>
        <w:tab w:val="clear" w:pos="284"/>
      </w:tabs>
      <w:autoSpaceDE w:val="0"/>
      <w:autoSpaceDN w:val="0"/>
      <w:spacing w:line="240" w:lineRule="auto"/>
      <w:ind w:left="739"/>
      <w:jc w:val="center"/>
    </w:pPr>
    <w:rPr>
      <w:rFonts w:ascii="Calibri" w:eastAsia="Calibri" w:hAnsi="Calibri" w:cs="Calibri"/>
      <w:sz w:val="22"/>
      <w:szCs w:val="22"/>
      <w:lang w:val="en-US" w:eastAsia="en-US" w:bidi="en-US"/>
    </w:rPr>
  </w:style>
  <w:style w:type="paragraph" w:styleId="Testonotaapidipagina">
    <w:name w:val="footnote text"/>
    <w:basedOn w:val="Normale"/>
    <w:link w:val="TestonotaapidipaginaCarattere"/>
    <w:rsid w:val="00726DD5"/>
    <w:pPr>
      <w:spacing w:line="240" w:lineRule="auto"/>
    </w:pPr>
    <w:rPr>
      <w:szCs w:val="20"/>
    </w:rPr>
  </w:style>
  <w:style w:type="character" w:customStyle="1" w:styleId="TestonotaapidipaginaCarattere">
    <w:name w:val="Testo nota a piè di pagina Carattere"/>
    <w:basedOn w:val="Carpredefinitoparagrafo"/>
    <w:link w:val="Testonotaapidipagina"/>
    <w:rsid w:val="00726DD5"/>
  </w:style>
  <w:style w:type="character" w:styleId="Rimandonotaapidipagina">
    <w:name w:val="footnote reference"/>
    <w:basedOn w:val="Carpredefinitoparagrafo"/>
    <w:rsid w:val="00726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da.unicatt.it/milano-corsi-curricolari-lingua-ingle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lda.unicatt.it/milano-2020_MILANO_TABELLA_CERTIFICATI%20_%20tutte%20le%20lingu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cott-barrett-fiona/market-leader-extra-intermediate-coursebook-with-dvd-rom-and-myenglishlab-pack-9781292134765-24385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market-leader-business-grammar-and-usage-business-english-9781408220085-189145.html?search_string=9781408220085&amp;search_results=1" TargetMode="External"/><Relationship Id="rId4" Type="http://schemas.microsoft.com/office/2007/relationships/stylesWithEffects" Target="stylesWithEffects.xml"/><Relationship Id="rId9" Type="http://schemas.openxmlformats.org/officeDocument/2006/relationships/hyperlink" Target="http://www.pearsonelt.com/products/Market%20Leader%20Grammar%20&amp;%20Usage%20Book%20New%20Edition/978140822008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28A7-7569-459D-BE74-5EDC4C02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48</TotalTime>
  <Pages>4</Pages>
  <Words>815</Words>
  <Characters>5942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14</cp:revision>
  <cp:lastPrinted>2003-03-27T10:42:00Z</cp:lastPrinted>
  <dcterms:created xsi:type="dcterms:W3CDTF">2019-09-25T10:09:00Z</dcterms:created>
  <dcterms:modified xsi:type="dcterms:W3CDTF">2021-03-08T12:54:00Z</dcterms:modified>
</cp:coreProperties>
</file>