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A" w:rsidRPr="00E72620" w:rsidRDefault="00D861CA" w:rsidP="00D861CA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E72620">
        <w:rPr>
          <w:rFonts w:ascii="Times" w:hAnsi="Times"/>
          <w:b/>
          <w:noProof/>
          <w:szCs w:val="20"/>
        </w:rPr>
        <w:t xml:space="preserve">Storia </w:t>
      </w:r>
      <w:r>
        <w:rPr>
          <w:rFonts w:ascii="Times" w:hAnsi="Times"/>
          <w:b/>
          <w:noProof/>
          <w:szCs w:val="20"/>
        </w:rPr>
        <w:t>della radio e della televisione</w:t>
      </w:r>
    </w:p>
    <w:p w:rsidR="00D861CA" w:rsidRPr="00E72620" w:rsidRDefault="00D861CA" w:rsidP="00D861CA">
      <w:pPr>
        <w:pStyle w:val="Titolo2"/>
      </w:pPr>
      <w:r w:rsidRPr="00E72620">
        <w:t xml:space="preserve">Prof. Paola Abbiezzi </w:t>
      </w:r>
    </w:p>
    <w:p w:rsidR="002D5E17" w:rsidRDefault="00D861CA" w:rsidP="00D861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861CA" w:rsidRDefault="00D861CA" w:rsidP="00D861CA">
      <w:r w:rsidRPr="00E72620">
        <w:t>Il corso si propone di offrire un approfondimento dei fondamenti della storia della radio e della televisione, dalle origini ai giorni nostri, attraverso un percorso teorico e la visione guidata dei programmi che ne hanno segnato il processo evolutivo.</w:t>
      </w:r>
    </w:p>
    <w:p w:rsidR="00D861CA" w:rsidRPr="00E72620" w:rsidRDefault="00D861CA" w:rsidP="00D861CA">
      <w:r>
        <w:t xml:space="preserve">Al termine </w:t>
      </w:r>
      <w:r w:rsidR="00E578C1">
        <w:t>del corso</w:t>
      </w:r>
      <w:r>
        <w:t>, lo studente sarà in grado di apprezzare la rilevanza della conoscenza della storia della radio e della tv come strumento utile alla comprensione dello scenario mediale contemporaneo.</w:t>
      </w:r>
      <w:r w:rsidR="00E578C1">
        <w:t xml:space="preserve"> Avrà inoltre acquisito le competenze relative alla produzione di un podcast radiofonico.</w:t>
      </w:r>
    </w:p>
    <w:p w:rsidR="00D861CA" w:rsidRDefault="00D861CA" w:rsidP="00D861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  <w:r w:rsidR="00DF6C2F">
        <w:rPr>
          <w:rStyle w:val="Rimandonotaapidipagina"/>
          <w:b/>
          <w:i/>
          <w:sz w:val="18"/>
        </w:rPr>
        <w:footnoteReference w:id="1"/>
      </w:r>
    </w:p>
    <w:p w:rsidR="00D861CA" w:rsidRPr="00E72620" w:rsidRDefault="00D861CA" w:rsidP="00D861CA">
      <w:pPr>
        <w:rPr>
          <w:rFonts w:ascii="Times" w:hAnsi="Times"/>
          <w:sz w:val="18"/>
          <w:szCs w:val="18"/>
        </w:rPr>
      </w:pPr>
      <w:r w:rsidRPr="00E72620">
        <w:rPr>
          <w:rFonts w:ascii="Times" w:hAnsi="Times"/>
          <w:smallCaps/>
          <w:spacing w:val="-5"/>
          <w:sz w:val="18"/>
          <w:szCs w:val="18"/>
        </w:rPr>
        <w:t>Primo Semestre</w:t>
      </w:r>
    </w:p>
    <w:p w:rsidR="00D861CA" w:rsidRPr="00E72620" w:rsidRDefault="00D861CA" w:rsidP="00D861CA">
      <w:pPr>
        <w:rPr>
          <w:rFonts w:ascii="Times" w:hAnsi="Times"/>
          <w:szCs w:val="20"/>
        </w:rPr>
      </w:pPr>
      <w:r w:rsidRPr="00E72620">
        <w:rPr>
          <w:rFonts w:ascii="Times" w:hAnsi="Times"/>
          <w:szCs w:val="20"/>
        </w:rPr>
        <w:t>Parte generale. Fondamenti della storia della radio e della televisione dalle origini ai giorni nostri: teorie, approfondimenti, analisi.</w:t>
      </w:r>
    </w:p>
    <w:p w:rsidR="00C35221" w:rsidRDefault="00D861CA" w:rsidP="00C35221">
      <w:pPr>
        <w:spacing w:before="120"/>
        <w:rPr>
          <w:rFonts w:ascii="Times" w:hAnsi="Times"/>
          <w:sz w:val="18"/>
          <w:szCs w:val="18"/>
        </w:rPr>
      </w:pPr>
      <w:r w:rsidRPr="00E72620">
        <w:rPr>
          <w:rFonts w:ascii="Times" w:hAnsi="Times"/>
          <w:smallCaps/>
          <w:spacing w:val="-5"/>
          <w:sz w:val="18"/>
          <w:szCs w:val="18"/>
        </w:rPr>
        <w:t>Secondo Semestre</w:t>
      </w:r>
    </w:p>
    <w:p w:rsidR="00C35221" w:rsidRDefault="00C35221" w:rsidP="00D52E3F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Tra immagine e oralità. Il percorso evolutivo della radio e della </w:t>
      </w:r>
      <w:r w:rsidR="00290362">
        <w:rPr>
          <w:rFonts w:ascii="Times" w:hAnsi="Times"/>
          <w:sz w:val="18"/>
          <w:szCs w:val="18"/>
        </w:rPr>
        <w:t>televisione:</w:t>
      </w:r>
      <w:r>
        <w:rPr>
          <w:rFonts w:ascii="Times" w:hAnsi="Times"/>
          <w:sz w:val="18"/>
          <w:szCs w:val="18"/>
        </w:rPr>
        <w:t xml:space="preserve"> </w:t>
      </w:r>
      <w:r w:rsidR="00290362">
        <w:rPr>
          <w:rFonts w:ascii="Times" w:hAnsi="Times"/>
          <w:sz w:val="18"/>
          <w:szCs w:val="18"/>
        </w:rPr>
        <w:t>dalla parola all’immagine e ritorno. Formati, generi e linguaggi.</w:t>
      </w:r>
    </w:p>
    <w:p w:rsidR="00C35221" w:rsidRPr="00BE55D4" w:rsidRDefault="00BE55D4" w:rsidP="00C35221">
      <w:pPr>
        <w:spacing w:before="120"/>
        <w:rPr>
          <w:b/>
          <w:iCs/>
          <w:sz w:val="18"/>
        </w:rPr>
      </w:pPr>
      <w:r>
        <w:rPr>
          <w:b/>
          <w:iCs/>
          <w:sz w:val="18"/>
        </w:rPr>
        <w:t>Primo semestre:</w:t>
      </w:r>
    </w:p>
    <w:p w:rsidR="00D861CA" w:rsidRPr="00D861CA" w:rsidRDefault="00D861CA" w:rsidP="00D861C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D861CA">
        <w:rPr>
          <w:rFonts w:ascii="Times" w:hAnsi="Times"/>
          <w:smallCaps/>
          <w:noProof/>
          <w:spacing w:val="-5"/>
          <w:sz w:val="16"/>
          <w:szCs w:val="20"/>
        </w:rPr>
        <w:t>G.</w:t>
      </w:r>
      <w:r w:rsidR="001F4BF5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r w:rsidRPr="00D861CA">
        <w:rPr>
          <w:rFonts w:ascii="Times" w:hAnsi="Times"/>
          <w:smallCaps/>
          <w:noProof/>
          <w:spacing w:val="-5"/>
          <w:sz w:val="16"/>
          <w:szCs w:val="20"/>
        </w:rPr>
        <w:t>Gozzini,</w:t>
      </w:r>
      <w:r w:rsidRPr="00D861CA">
        <w:rPr>
          <w:rFonts w:ascii="Times" w:hAnsi="Times"/>
          <w:i/>
          <w:noProof/>
          <w:spacing w:val="-5"/>
          <w:sz w:val="18"/>
          <w:szCs w:val="20"/>
        </w:rPr>
        <w:t xml:space="preserve"> La mutazione individualista. Gli italiani e la televisione 1954 – 2011,</w:t>
      </w:r>
      <w:r w:rsidRPr="00D861CA">
        <w:rPr>
          <w:rFonts w:ascii="Times" w:hAnsi="Times"/>
          <w:noProof/>
          <w:spacing w:val="-5"/>
          <w:sz w:val="18"/>
          <w:szCs w:val="20"/>
        </w:rPr>
        <w:t xml:space="preserve"> Editori Laterza, Roma-Bari, 2011.</w:t>
      </w:r>
      <w:r w:rsidR="00DF6C2F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DF6C2F" w:rsidRPr="00DF6C2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861CA" w:rsidRPr="00E72620" w:rsidRDefault="00D861CA" w:rsidP="0029036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E72620">
        <w:rPr>
          <w:rFonts w:ascii="Times" w:hAnsi="Times"/>
          <w:smallCaps/>
          <w:noProof/>
          <w:spacing w:val="-5"/>
          <w:sz w:val="16"/>
          <w:szCs w:val="20"/>
        </w:rPr>
        <w:t xml:space="preserve">E. Menduni, </w:t>
      </w:r>
      <w:r>
        <w:rPr>
          <w:rFonts w:ascii="Times" w:hAnsi="Times"/>
          <w:i/>
          <w:noProof/>
          <w:spacing w:val="-5"/>
          <w:sz w:val="18"/>
          <w:szCs w:val="20"/>
        </w:rPr>
        <w:t>Video Storia</w:t>
      </w:r>
      <w:r>
        <w:rPr>
          <w:rFonts w:ascii="Times" w:hAnsi="Times"/>
          <w:noProof/>
          <w:spacing w:val="-5"/>
          <w:sz w:val="18"/>
          <w:szCs w:val="20"/>
        </w:rPr>
        <w:t xml:space="preserve">. </w:t>
      </w:r>
      <w:r>
        <w:rPr>
          <w:rFonts w:ascii="Times" w:hAnsi="Times"/>
          <w:i/>
          <w:noProof/>
          <w:spacing w:val="-5"/>
          <w:sz w:val="18"/>
          <w:szCs w:val="20"/>
        </w:rPr>
        <w:t>L’Italia e la tv 1975 – 2015</w:t>
      </w:r>
      <w:r>
        <w:rPr>
          <w:rFonts w:ascii="Times" w:hAnsi="Times"/>
          <w:noProof/>
          <w:spacing w:val="-5"/>
          <w:sz w:val="18"/>
          <w:szCs w:val="20"/>
        </w:rPr>
        <w:t>, Giunti, Firenze 2018</w:t>
      </w:r>
      <w:r w:rsidR="00DF6C2F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DF6C2F" w:rsidRPr="00DF6C2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861CA" w:rsidRDefault="00D861CA" w:rsidP="00D861C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E72620">
        <w:rPr>
          <w:rFonts w:ascii="Times" w:hAnsi="Times"/>
          <w:smallCaps/>
          <w:noProof/>
          <w:spacing w:val="-5"/>
          <w:sz w:val="16"/>
          <w:szCs w:val="20"/>
        </w:rPr>
        <w:t>G.</w:t>
      </w:r>
      <w:r w:rsidR="001F4BF5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r w:rsidRPr="00E72620">
        <w:rPr>
          <w:rFonts w:ascii="Times" w:hAnsi="Times"/>
          <w:smallCaps/>
          <w:noProof/>
          <w:spacing w:val="-5"/>
          <w:sz w:val="16"/>
          <w:szCs w:val="20"/>
        </w:rPr>
        <w:t>Simonelli,</w:t>
      </w:r>
      <w:r w:rsidRPr="00E72620">
        <w:rPr>
          <w:rFonts w:ascii="Times" w:hAnsi="Times"/>
          <w:i/>
          <w:noProof/>
          <w:spacing w:val="-5"/>
          <w:sz w:val="18"/>
          <w:szCs w:val="20"/>
        </w:rPr>
        <w:t xml:space="preserve"> Cari amici vicini e lontani. L’avventurosa storia della radio,</w:t>
      </w:r>
      <w:r>
        <w:rPr>
          <w:rFonts w:ascii="Times" w:hAnsi="Times"/>
          <w:noProof/>
          <w:spacing w:val="-5"/>
          <w:sz w:val="18"/>
          <w:szCs w:val="20"/>
        </w:rPr>
        <w:t xml:space="preserve"> Bruno Mondadori, Milano, 2012.</w:t>
      </w:r>
      <w:r w:rsidR="00DF6C2F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1" w:history="1">
        <w:r w:rsidR="00DF6C2F" w:rsidRPr="00DF6C2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BE55D4" w:rsidRDefault="00BE55D4" w:rsidP="00D861C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BE55D4">
        <w:rPr>
          <w:rFonts w:ascii="Times" w:hAnsi="Times"/>
          <w:b/>
          <w:bCs/>
          <w:noProof/>
          <w:spacing w:val="-5"/>
          <w:sz w:val="18"/>
          <w:szCs w:val="20"/>
        </w:rPr>
        <w:t>Secondo semestre</w:t>
      </w:r>
      <w:r>
        <w:rPr>
          <w:rFonts w:ascii="Times" w:hAnsi="Times"/>
          <w:noProof/>
          <w:spacing w:val="-5"/>
          <w:sz w:val="18"/>
          <w:szCs w:val="20"/>
        </w:rPr>
        <w:t>:</w:t>
      </w:r>
    </w:p>
    <w:p w:rsidR="00EA6664" w:rsidRPr="00EA6664" w:rsidRDefault="00EA6664" w:rsidP="00D861C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mallCaps/>
          <w:noProof/>
          <w:spacing w:val="-5"/>
          <w:sz w:val="18"/>
          <w:szCs w:val="18"/>
        </w:rPr>
      </w:pPr>
      <w:r w:rsidRPr="00EA6664">
        <w:rPr>
          <w:smallCaps/>
          <w:spacing w:val="-5"/>
          <w:sz w:val="18"/>
          <w:szCs w:val="18"/>
        </w:rPr>
        <w:t xml:space="preserve">p.abbiezzi, </w:t>
      </w:r>
      <w:r w:rsidRPr="00EA6664">
        <w:rPr>
          <w:rFonts w:ascii="Times" w:hAnsi="Times"/>
          <w:i/>
          <w:noProof/>
          <w:spacing w:val="-5"/>
          <w:sz w:val="18"/>
          <w:szCs w:val="18"/>
        </w:rPr>
        <w:t>La radio</w:t>
      </w:r>
      <w:r w:rsidRPr="00EA6664">
        <w:rPr>
          <w:smallCaps/>
          <w:spacing w:val="-5"/>
          <w:sz w:val="18"/>
          <w:szCs w:val="18"/>
        </w:rPr>
        <w:t xml:space="preserve"> in F. Colombo-R. Eugeni </w:t>
      </w:r>
      <w:r w:rsidRPr="00EA6664">
        <w:rPr>
          <w:spacing w:val="-5"/>
          <w:sz w:val="18"/>
          <w:szCs w:val="18"/>
        </w:rPr>
        <w:t>(a cura di),</w:t>
      </w:r>
      <w:r w:rsidRPr="00EA6664">
        <w:rPr>
          <w:i/>
          <w:spacing w:val="-5"/>
          <w:sz w:val="18"/>
          <w:szCs w:val="18"/>
        </w:rPr>
        <w:t xml:space="preserve"> Storia della Comunicazione e dello Spettacolo in Italia. Vol. II: I media alla sfida della Democrazia,</w:t>
      </w:r>
      <w:r w:rsidRPr="00EA6664">
        <w:rPr>
          <w:spacing w:val="-5"/>
          <w:sz w:val="18"/>
          <w:szCs w:val="18"/>
        </w:rPr>
        <w:t xml:space="preserve"> Vita e Pensiero, Milano, 2015 (pp. 182 -206)</w:t>
      </w:r>
      <w:r w:rsidR="00DF6C2F">
        <w:rPr>
          <w:spacing w:val="-5"/>
          <w:sz w:val="18"/>
          <w:szCs w:val="18"/>
        </w:rPr>
        <w:t xml:space="preserve"> </w:t>
      </w:r>
      <w:hyperlink r:id="rId12" w:history="1">
        <w:r w:rsidR="00DF6C2F" w:rsidRPr="00DF6C2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90362" w:rsidRDefault="00EA6664" w:rsidP="00D861C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 xml:space="preserve">Ulteriori </w:t>
      </w:r>
      <w:r w:rsidR="00BE55D4">
        <w:rPr>
          <w:rFonts w:ascii="Times" w:hAnsi="Times"/>
          <w:smallCaps/>
          <w:noProof/>
          <w:spacing w:val="-5"/>
          <w:sz w:val="16"/>
          <w:szCs w:val="20"/>
        </w:rPr>
        <w:t>materiali bibliografici verranno indicati durante il corso</w:t>
      </w:r>
      <w:r w:rsidR="007C5CAE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</w:p>
    <w:p w:rsidR="00D861CA" w:rsidRDefault="00D861CA" w:rsidP="00D861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861CA" w:rsidRPr="00E72620" w:rsidRDefault="00D861CA" w:rsidP="00D861CA">
      <w:pPr>
        <w:pStyle w:val="Testo2"/>
      </w:pPr>
      <w:r w:rsidRPr="00E72620">
        <w:lastRenderedPageBreak/>
        <w:t>Il corso si articola in lezioni frontali, integrate dall’ascolto di contributi audio</w:t>
      </w:r>
      <w:r w:rsidR="007C5CAE">
        <w:t xml:space="preserve">, </w:t>
      </w:r>
      <w:r w:rsidRPr="00E72620">
        <w:t xml:space="preserve">dalla visione di materiali video e da testimonianze di professionisti che operano nel mondo radiofonico e televisivo. </w:t>
      </w:r>
      <w:r>
        <w:t>È</w:t>
      </w:r>
      <w:r w:rsidRPr="00E72620">
        <w:t xml:space="preserve"> previsto un ciclo di seminari di approfondimento e la partecipazione ad attività integrative</w:t>
      </w:r>
      <w:r>
        <w:t xml:space="preserve"> che prevedono la produzione di un podcast radiofonico</w:t>
      </w:r>
      <w:r w:rsidR="007C5CAE">
        <w:t>.</w:t>
      </w:r>
    </w:p>
    <w:p w:rsidR="00D861CA" w:rsidRDefault="00D861CA" w:rsidP="00D861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27A79" w:rsidRDefault="00D3405D" w:rsidP="007C5CAE">
      <w:pPr>
        <w:pStyle w:val="Testo2"/>
      </w:pPr>
      <w:r>
        <w:t>All’avvio del secondo semestre è prevista una prova in itinere volta a verificare la preparazione sui fondamenti della storia della radio e della televisione</w:t>
      </w:r>
      <w:r w:rsidR="00D861CA" w:rsidRPr="00E72620">
        <w:t xml:space="preserve">. </w:t>
      </w:r>
      <w:r w:rsidR="007C5CAE" w:rsidRPr="00E72620">
        <w:t>Il superamento della prova</w:t>
      </w:r>
      <w:r>
        <w:t>, che sarà svolt</w:t>
      </w:r>
      <w:r w:rsidR="00135E21">
        <w:t>a</w:t>
      </w:r>
      <w:r>
        <w:t xml:space="preserve"> in forma scritta, </w:t>
      </w:r>
      <w:r w:rsidR="007C5CAE" w:rsidRPr="00E72620">
        <w:t>consentirà agli studenti di sostenere in forma orale solo la parte restante dell’esame</w:t>
      </w:r>
      <w:r w:rsidR="00822000">
        <w:t xml:space="preserve"> relativa al programma del secondo semestre</w:t>
      </w:r>
      <w:r w:rsidR="007C5CAE">
        <w:t>.</w:t>
      </w:r>
      <w:r>
        <w:t xml:space="preserve"> </w:t>
      </w:r>
    </w:p>
    <w:p w:rsidR="00D861CA" w:rsidRDefault="00D3405D" w:rsidP="006C71ED">
      <w:pPr>
        <w:pStyle w:val="Testo2"/>
        <w:tabs>
          <w:tab w:val="left" w:pos="567"/>
        </w:tabs>
        <w:ind w:firstLine="0"/>
      </w:pPr>
      <w:r>
        <w:t xml:space="preserve">Nel </w:t>
      </w:r>
      <w:r w:rsidR="00822000">
        <w:t xml:space="preserve">corso del </w:t>
      </w:r>
      <w:r>
        <w:t xml:space="preserve">secondo semestre </w:t>
      </w:r>
      <w:r w:rsidR="00BE55D4">
        <w:t>gli studenti saranno invitati a produrre dei contenuti legati alla didattica che saranno oggetto del colloquio orale e concorreranno alla definizione del voto finale</w:t>
      </w:r>
      <w:r w:rsidR="00135E21">
        <w:t>.</w:t>
      </w:r>
      <w:r w:rsidR="006C71ED">
        <w:t xml:space="preserve"> Gli studenti che non parteciperanno alla prova intermedia e non produrranno lavori integrativi, potranno sostenere l’intero esame in forma orale.</w:t>
      </w:r>
    </w:p>
    <w:p w:rsidR="00D861CA" w:rsidRPr="00E72620" w:rsidRDefault="00D861CA" w:rsidP="00D861CA">
      <w:pPr>
        <w:pStyle w:val="Testo2"/>
      </w:pPr>
      <w:r w:rsidRPr="00E72620">
        <w:t>Il colloquio orale si propone di accertare:</w:t>
      </w:r>
    </w:p>
    <w:p w:rsidR="007C5CAE" w:rsidRPr="00E72620" w:rsidRDefault="00D861CA" w:rsidP="007C5CAE">
      <w:pPr>
        <w:pStyle w:val="Testo2"/>
        <w:numPr>
          <w:ilvl w:val="0"/>
          <w:numId w:val="1"/>
        </w:numPr>
        <w:tabs>
          <w:tab w:val="left" w:pos="567"/>
        </w:tabs>
      </w:pPr>
      <w:r w:rsidRPr="00E72620">
        <w:t>la qualità della partecipazione alle lezioni e alle altre attività didattiche</w:t>
      </w:r>
      <w:r>
        <w:t xml:space="preserve"> integrative</w:t>
      </w:r>
      <w:r w:rsidR="00E578C1">
        <w:t xml:space="preserve"> alla produzione del podcast</w:t>
      </w:r>
      <w:r w:rsidRPr="00E72620">
        <w:t xml:space="preserve">; </w:t>
      </w:r>
    </w:p>
    <w:p w:rsidR="00D861CA" w:rsidRPr="00E72620" w:rsidRDefault="00D861CA" w:rsidP="00D861CA">
      <w:pPr>
        <w:pStyle w:val="Testo2"/>
        <w:tabs>
          <w:tab w:val="left" w:pos="567"/>
        </w:tabs>
      </w:pPr>
      <w:r w:rsidRPr="00E72620">
        <w:t>b.</w:t>
      </w:r>
      <w:r w:rsidRPr="00E72620">
        <w:tab/>
        <w:t>il livello di approfondimento dei testi indicati in bibliografia;</w:t>
      </w:r>
    </w:p>
    <w:p w:rsidR="00D861CA" w:rsidRPr="00E72620" w:rsidRDefault="00D861CA" w:rsidP="00D861CA">
      <w:pPr>
        <w:pStyle w:val="Testo2"/>
        <w:tabs>
          <w:tab w:val="left" w:pos="567"/>
        </w:tabs>
      </w:pPr>
      <w:r w:rsidRPr="00E72620">
        <w:t>c.</w:t>
      </w:r>
      <w:r w:rsidRPr="00E72620">
        <w:tab/>
        <w:t>la capacità di rielaborazione concettuale dei dati;</w:t>
      </w:r>
    </w:p>
    <w:p w:rsidR="00D861CA" w:rsidRPr="00E72620" w:rsidRDefault="00D861CA" w:rsidP="00D861CA">
      <w:pPr>
        <w:pStyle w:val="Testo2"/>
        <w:tabs>
          <w:tab w:val="left" w:pos="567"/>
        </w:tabs>
      </w:pPr>
      <w:r w:rsidRPr="00E72620">
        <w:t>d.</w:t>
      </w:r>
      <w:r w:rsidRPr="00E72620">
        <w:tab/>
        <w:t>la presenza di una visione critica generale e problematica dei temi discussi;</w:t>
      </w:r>
    </w:p>
    <w:p w:rsidR="007C5CAE" w:rsidRDefault="00D861CA" w:rsidP="006C71ED">
      <w:pPr>
        <w:pStyle w:val="Testo2"/>
        <w:tabs>
          <w:tab w:val="left" w:pos="567"/>
        </w:tabs>
      </w:pPr>
      <w:r w:rsidRPr="00E72620">
        <w:t>e.</w:t>
      </w:r>
      <w:r w:rsidRPr="00E72620">
        <w:tab/>
        <w:t>la precisione e l’originalità dell’esposizione.</w:t>
      </w:r>
    </w:p>
    <w:p w:rsidR="00BE55D4" w:rsidRPr="00D77983" w:rsidRDefault="00BE55D4" w:rsidP="006C71ED">
      <w:pPr>
        <w:pStyle w:val="Testo2"/>
        <w:spacing w:before="120"/>
        <w:ind w:firstLine="0"/>
      </w:pPr>
      <w:r>
        <w:t>Per gli studenti che avranno partecipato alle lezioni e alle proposte ingegrative, il</w:t>
      </w:r>
      <w:r w:rsidR="00D861CA" w:rsidRPr="00D77983">
        <w:t xml:space="preserve"> voto finale terrà conto </w:t>
      </w:r>
      <w:r w:rsidR="007C5CAE">
        <w:t>dell</w:t>
      </w:r>
      <w:r w:rsidR="009B2FEE">
        <w:t xml:space="preserve">’esito </w:t>
      </w:r>
      <w:r w:rsidR="007C5CAE">
        <w:t>prova intermedia</w:t>
      </w:r>
      <w:r w:rsidR="009B2FEE">
        <w:t xml:space="preserve"> e</w:t>
      </w:r>
      <w:r w:rsidR="007C5CAE">
        <w:t xml:space="preserve"> della partecipazione alle proposte integrative</w:t>
      </w:r>
      <w:r>
        <w:t xml:space="preserve"> (</w:t>
      </w:r>
      <w:r w:rsidR="006C71ED">
        <w:t>4</w:t>
      </w:r>
      <w:r>
        <w:t>0%)</w:t>
      </w:r>
      <w:r w:rsidR="00E5085E">
        <w:t xml:space="preserve"> </w:t>
      </w:r>
      <w:r w:rsidR="00E578C1">
        <w:t>e del colloquio orale</w:t>
      </w:r>
      <w:r w:rsidR="00D861CA" w:rsidRPr="00D77983">
        <w:t xml:space="preserve"> (</w:t>
      </w:r>
      <w:r w:rsidR="006C71ED">
        <w:t>6</w:t>
      </w:r>
      <w:r w:rsidR="00D861CA" w:rsidRPr="00D77983">
        <w:t xml:space="preserve">0%) </w:t>
      </w:r>
      <w:r w:rsidR="00E578C1">
        <w:t xml:space="preserve">nel quale verranno verificate le </w:t>
      </w:r>
      <w:r w:rsidR="00D861CA" w:rsidRPr="00D77983">
        <w:t>abilità comunicativa ed argomentativa.</w:t>
      </w:r>
      <w:r>
        <w:t xml:space="preserve"> Per gli studenti che sosterranno l’esame nella sola forma orale senza la partecipazione alla prova intermedia e alla produzione di materiali integrativi, il voto finale terrà conto dell’esattezza delle risposte (70%) e delle abilità comunicative ed espositive (30%).</w:t>
      </w:r>
    </w:p>
    <w:p w:rsidR="00D861CA" w:rsidRDefault="00D861CA" w:rsidP="00D861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  <w:bookmarkStart w:id="1" w:name="_Hlk9262842"/>
    </w:p>
    <w:p w:rsidR="00D861CA" w:rsidRDefault="00D861CA" w:rsidP="00D861CA">
      <w:pPr>
        <w:pStyle w:val="Testo2"/>
      </w:pPr>
      <w:r>
        <w:t xml:space="preserve">L’insegnamento non prevede particolari prerequisiti relativamente ai contenuti. Si </w:t>
      </w:r>
      <w:r w:rsidR="007C5CAE">
        <w:t>presuppone</w:t>
      </w:r>
      <w:r>
        <w:t xml:space="preserve"> comunque una conoscenza di base della storia contemporanea e l’interesse e la curiosità per i temi legati al mondo radiotelevisivo. </w:t>
      </w:r>
    </w:p>
    <w:p w:rsidR="00D52E3F" w:rsidRPr="00D52E3F" w:rsidRDefault="00D52E3F" w:rsidP="00D52E3F">
      <w:pPr>
        <w:pStyle w:val="Testo2"/>
      </w:pPr>
      <w:r w:rsidRPr="00D52E3F">
        <w:t>Qualora l'emergenza sanitaria dovesse protrarsi, 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bookmarkEnd w:id="1"/>
    <w:p w:rsidR="00D861CA" w:rsidRPr="00D861CA" w:rsidRDefault="00D861CA" w:rsidP="00D861CA">
      <w:pPr>
        <w:pStyle w:val="Testo2"/>
        <w:spacing w:before="120"/>
        <w:rPr>
          <w:i/>
        </w:rPr>
      </w:pPr>
      <w:r w:rsidRPr="00D861CA">
        <w:rPr>
          <w:i/>
        </w:rPr>
        <w:t>Orario e luogo di ricevimento</w:t>
      </w:r>
    </w:p>
    <w:p w:rsidR="00D861CA" w:rsidRDefault="006C71ED" w:rsidP="00D861CA">
      <w:pPr>
        <w:pStyle w:val="Testo2"/>
      </w:pPr>
      <w:r>
        <w:t>La</w:t>
      </w:r>
      <w:r w:rsidR="00D861CA">
        <w:t xml:space="preserve"> Prof. Paola </w:t>
      </w:r>
      <w:r w:rsidR="00D861CA" w:rsidRPr="00E72620">
        <w:t xml:space="preserve">Abbiezzi riceve gli studenti </w:t>
      </w:r>
      <w:r w:rsidR="00D861CA">
        <w:t xml:space="preserve">il giovedì alle </w:t>
      </w:r>
      <w:r w:rsidR="001F4BF5">
        <w:t xml:space="preserve">ore </w:t>
      </w:r>
      <w:r w:rsidR="00D861CA">
        <w:t>10</w:t>
      </w:r>
      <w:r w:rsidR="001F4BF5">
        <w:t>,</w:t>
      </w:r>
      <w:r w:rsidR="00D861CA">
        <w:t>00 presso il Dipartimento di Scienze della Comunicazione e dello Spettacolo.</w:t>
      </w:r>
    </w:p>
    <w:sectPr w:rsidR="00D861C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2F" w:rsidRDefault="00DF6C2F" w:rsidP="00DF6C2F">
      <w:pPr>
        <w:spacing w:line="240" w:lineRule="auto"/>
      </w:pPr>
      <w:r>
        <w:separator/>
      </w:r>
    </w:p>
  </w:endnote>
  <w:endnote w:type="continuationSeparator" w:id="0">
    <w:p w:rsidR="00DF6C2F" w:rsidRDefault="00DF6C2F" w:rsidP="00DF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2F" w:rsidRDefault="00DF6C2F" w:rsidP="00DF6C2F">
      <w:pPr>
        <w:spacing w:line="240" w:lineRule="auto"/>
      </w:pPr>
      <w:r>
        <w:separator/>
      </w:r>
    </w:p>
  </w:footnote>
  <w:footnote w:type="continuationSeparator" w:id="0">
    <w:p w:rsidR="00DF6C2F" w:rsidRDefault="00DF6C2F" w:rsidP="00DF6C2F">
      <w:pPr>
        <w:spacing w:line="240" w:lineRule="auto"/>
      </w:pPr>
      <w:r>
        <w:continuationSeparator/>
      </w:r>
    </w:p>
  </w:footnote>
  <w:footnote w:id="1">
    <w:p w:rsidR="00DF6C2F" w:rsidRDefault="00DF6C2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6CF"/>
    <w:multiLevelType w:val="hybridMultilevel"/>
    <w:tmpl w:val="C844864C"/>
    <w:lvl w:ilvl="0" w:tplc="D6E2450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D1"/>
    <w:rsid w:val="000075D1"/>
    <w:rsid w:val="00135E21"/>
    <w:rsid w:val="00187B99"/>
    <w:rsid w:val="001F4BF5"/>
    <w:rsid w:val="002014DD"/>
    <w:rsid w:val="00290362"/>
    <w:rsid w:val="002D5E17"/>
    <w:rsid w:val="004D1217"/>
    <w:rsid w:val="004D6008"/>
    <w:rsid w:val="00627A79"/>
    <w:rsid w:val="00640794"/>
    <w:rsid w:val="006C71ED"/>
    <w:rsid w:val="006F1772"/>
    <w:rsid w:val="007B7FC0"/>
    <w:rsid w:val="007C5CAE"/>
    <w:rsid w:val="00822000"/>
    <w:rsid w:val="008942E7"/>
    <w:rsid w:val="008A1204"/>
    <w:rsid w:val="00900CCA"/>
    <w:rsid w:val="00924B77"/>
    <w:rsid w:val="00940DA2"/>
    <w:rsid w:val="009B2FEE"/>
    <w:rsid w:val="009E055C"/>
    <w:rsid w:val="00A74F6F"/>
    <w:rsid w:val="00AD7557"/>
    <w:rsid w:val="00B50C5D"/>
    <w:rsid w:val="00B51253"/>
    <w:rsid w:val="00B525CC"/>
    <w:rsid w:val="00BE55D4"/>
    <w:rsid w:val="00C26F51"/>
    <w:rsid w:val="00C35221"/>
    <w:rsid w:val="00D3405D"/>
    <w:rsid w:val="00D404F2"/>
    <w:rsid w:val="00D52E3F"/>
    <w:rsid w:val="00D861CA"/>
    <w:rsid w:val="00DF6C2F"/>
    <w:rsid w:val="00E5085E"/>
    <w:rsid w:val="00E578C1"/>
    <w:rsid w:val="00E607E6"/>
    <w:rsid w:val="00E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61C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DF6C2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6C2F"/>
  </w:style>
  <w:style w:type="character" w:styleId="Rimandonotaapidipagina">
    <w:name w:val="footnote reference"/>
    <w:basedOn w:val="Carpredefinitoparagrafo"/>
    <w:rsid w:val="00DF6C2F"/>
    <w:rPr>
      <w:vertAlign w:val="superscript"/>
    </w:rPr>
  </w:style>
  <w:style w:type="character" w:styleId="Collegamentoipertestuale">
    <w:name w:val="Hyperlink"/>
    <w:basedOn w:val="Carpredefinitoparagrafo"/>
    <w:rsid w:val="00DF6C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61C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DF6C2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6C2F"/>
  </w:style>
  <w:style w:type="character" w:styleId="Rimandonotaapidipagina">
    <w:name w:val="footnote reference"/>
    <w:basedOn w:val="Carpredefinitoparagrafo"/>
    <w:rsid w:val="00DF6C2F"/>
    <w:rPr>
      <w:vertAlign w:val="superscript"/>
    </w:rPr>
  </w:style>
  <w:style w:type="character" w:styleId="Collegamentoipertestuale">
    <w:name w:val="Hyperlink"/>
    <w:basedOn w:val="Carpredefinitoparagrafo"/>
    <w:rsid w:val="00DF6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storia-della-comunicazione-e-dello-spettacolo-in-italia-vol-2-9788834330135-23078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imonelli-giorgio/cari-amici-vicini-e-lontani-9788861596542-17935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enrico-menduni/videostoria-litalia-e-la-tv-1975-2015-9788845297106-55084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ovanni-gozzini/la-mutazione-individualista-gli-italiani-e-la-televisione-1954-2011-9788842097242-215182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A52B-C303-4E1A-903C-EF48DF9A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675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2020-06-10T16:25:00Z</dcterms:created>
  <dcterms:modified xsi:type="dcterms:W3CDTF">2020-07-17T07:22:00Z</dcterms:modified>
</cp:coreProperties>
</file>