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F6" w:rsidRDefault="009553F6" w:rsidP="009553F6">
      <w:pPr>
        <w:pStyle w:val="Titolo1"/>
      </w:pPr>
      <w:r>
        <w:t>Agiografia</w:t>
      </w:r>
    </w:p>
    <w:p w:rsidR="009553F6" w:rsidRDefault="009553F6" w:rsidP="009553F6">
      <w:pPr>
        <w:pStyle w:val="Titolo2"/>
      </w:pPr>
      <w:r>
        <w:t>Prof. Giuliano Chiapparini</w:t>
      </w:r>
    </w:p>
    <w:p w:rsidR="002D5E17" w:rsidRDefault="009553F6" w:rsidP="009553F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F7372" w:rsidRDefault="00D860F7" w:rsidP="00C1727D">
      <w:pPr>
        <w:spacing w:line="240" w:lineRule="exact"/>
      </w:pPr>
      <w:r>
        <w:t xml:space="preserve">Studiare agiografia va al di là del saper riconoscere i santi raffigurati in un'opera d'arte o di stabilire </w:t>
      </w:r>
      <w:r w:rsidR="003F7372">
        <w:t>se sono davvero esistiti o abbiano 'fatto' determinati miracoli</w:t>
      </w:r>
      <w:r>
        <w:t xml:space="preserve">. Questo </w:t>
      </w:r>
      <w:r w:rsidR="009553F6">
        <w:t>concetto allargato di agiografia</w:t>
      </w:r>
      <w:r w:rsidR="000B1B58">
        <w:t xml:space="preserve"> verrà esemplificato in primo luogo durante le lezioni del</w:t>
      </w:r>
      <w:r w:rsidR="009553F6">
        <w:t xml:space="preserve"> </w:t>
      </w:r>
      <w:r w:rsidR="009553F6" w:rsidRPr="003F7372">
        <w:rPr>
          <w:i/>
        </w:rPr>
        <w:t>corso istituzionale</w:t>
      </w:r>
      <w:r w:rsidR="009553F6">
        <w:t xml:space="preserve"> </w:t>
      </w:r>
      <w:r w:rsidR="003F7372">
        <w:t>dedicate a</w:t>
      </w:r>
      <w:r w:rsidR="000B1B58">
        <w:t>ll'apprendimento delle principali tappe dello sviluppo storico di questa forma di culto, messo a confronto con altri contesti religiosi secondo il metodo della Storia delle religioni.</w:t>
      </w:r>
      <w:r w:rsidR="000B1B58" w:rsidRPr="000B1B58">
        <w:t xml:space="preserve"> </w:t>
      </w:r>
      <w:r w:rsidR="000B1B58">
        <w:t>Infatti, il culto cristiano dei santi si è espresso nel corso del tempo e nelle diverse aree geografiche in modi diversi. Esso ha un carattere 'locale', di natura identitaria, ma anche un fondamento teorico condiviso</w:t>
      </w:r>
      <w:r w:rsidR="003F7372">
        <w:t>, da cui discendono specifici quadri teologici e liturgici, norme e istituzioni</w:t>
      </w:r>
      <w:r w:rsidR="000B1B58">
        <w:t xml:space="preserve">. Le lezioni cercheranno di mostrare </w:t>
      </w:r>
      <w:r w:rsidR="009553F6">
        <w:t xml:space="preserve">l'efficacia del ricorso a </w:t>
      </w:r>
      <w:r w:rsidR="009553F6" w:rsidRPr="005922D9">
        <w:t>diverse tipologie di fonti</w:t>
      </w:r>
      <w:r w:rsidR="009553F6">
        <w:t xml:space="preserve">, </w:t>
      </w:r>
      <w:r w:rsidR="009553F6" w:rsidRPr="005922D9">
        <w:t>archeologiche</w:t>
      </w:r>
      <w:r w:rsidR="009553F6">
        <w:t>, i</w:t>
      </w:r>
      <w:r w:rsidR="009553F6" w:rsidRPr="005922D9">
        <w:t>conografiche</w:t>
      </w:r>
      <w:r w:rsidR="009553F6">
        <w:t xml:space="preserve">, </w:t>
      </w:r>
      <w:r w:rsidR="009553F6" w:rsidRPr="005922D9">
        <w:t>letterarie, devozionali, liturgiche</w:t>
      </w:r>
      <w:r w:rsidR="009553F6">
        <w:t xml:space="preserve">, </w:t>
      </w:r>
      <w:r w:rsidR="009553F6" w:rsidRPr="005922D9">
        <w:t>omiletiche.</w:t>
      </w:r>
      <w:r w:rsidR="000B1B58">
        <w:t xml:space="preserve"> </w:t>
      </w:r>
    </w:p>
    <w:p w:rsidR="003F7372" w:rsidRDefault="003F7372" w:rsidP="00C1727D">
      <w:pPr>
        <w:spacing w:line="240" w:lineRule="exact"/>
      </w:pPr>
      <w:r>
        <w:t xml:space="preserve">Come naturale proseguimento, l'obiettivo del </w:t>
      </w:r>
      <w:r w:rsidRPr="003F7372">
        <w:rPr>
          <w:i/>
        </w:rPr>
        <w:t>corso monografico</w:t>
      </w:r>
      <w:r>
        <w:t xml:space="preserve"> sarà quello di p</w:t>
      </w:r>
      <w:r w:rsidR="000B1B58">
        <w:t>resentare in maniera critica</w:t>
      </w:r>
      <w:r w:rsidR="00807F10">
        <w:t>, possibilmente</w:t>
      </w:r>
      <w:r w:rsidR="000B1B58">
        <w:t xml:space="preserve"> con l'appo</w:t>
      </w:r>
      <w:r w:rsidR="00807F10">
        <w:t>rto degli studenti,</w:t>
      </w:r>
      <w:r w:rsidR="000B1B58">
        <w:t xml:space="preserve"> alcune di queste fonti in relazione al culto di santi specifici, </w:t>
      </w:r>
      <w:r>
        <w:t>onde mostrare sul campo come si può fare ricerca scientifica in ambito agiografico.</w:t>
      </w:r>
    </w:p>
    <w:p w:rsidR="003945FA" w:rsidRPr="0099299E" w:rsidRDefault="0099299E" w:rsidP="003945FA">
      <w:pPr>
        <w:spacing w:line="240" w:lineRule="exact"/>
        <w:rPr>
          <w:i/>
        </w:rPr>
      </w:pPr>
      <w:r w:rsidRPr="0099299E">
        <w:rPr>
          <w:i/>
        </w:rPr>
        <w:t>Conoscenza e Comprensione</w:t>
      </w:r>
    </w:p>
    <w:p w:rsidR="00413746" w:rsidRDefault="003945FA" w:rsidP="003945FA">
      <w:pPr>
        <w:spacing w:line="240" w:lineRule="exact"/>
      </w:pPr>
      <w:r>
        <w:t>Al termine del</w:t>
      </w:r>
      <w:r w:rsidR="00413746">
        <w:t xml:space="preserve"> </w:t>
      </w:r>
      <w:r w:rsidR="00413746" w:rsidRPr="003F7372">
        <w:rPr>
          <w:i/>
        </w:rPr>
        <w:t>corso istituzionale</w:t>
      </w:r>
      <w:r>
        <w:t>, lo studente disporrà dell</w:t>
      </w:r>
      <w:r w:rsidR="00413746">
        <w:t>e conoscenze di base relative al culto cristiano dei santi</w:t>
      </w:r>
      <w:r w:rsidR="00AA764C">
        <w:t>; a</w:t>
      </w:r>
      <w:r w:rsidR="00413746">
        <w:t>vrà appreso le sue origini, gli sviluppi e i principali problemi teorici</w:t>
      </w:r>
      <w:r w:rsidR="00AA764C">
        <w:t>; sarà consapevole delle sue diverse espressioni (scritte, iconografiche ecc.) e delle strutture formali che le caratterizzano; avrà fatto conoscenza di una serie esemplificativa di tipologie e figure di santi con le loro peculiarità più significative.</w:t>
      </w:r>
      <w:r w:rsidR="00413746">
        <w:t xml:space="preserve"> </w:t>
      </w:r>
    </w:p>
    <w:p w:rsidR="00C1727D" w:rsidRDefault="00C1727D" w:rsidP="003945FA">
      <w:pPr>
        <w:spacing w:line="240" w:lineRule="exact"/>
      </w:pPr>
      <w:r>
        <w:t>Al termine de</w:t>
      </w:r>
      <w:r w:rsidR="00AA764C" w:rsidRPr="00AA764C">
        <w:t xml:space="preserve">l </w:t>
      </w:r>
      <w:r w:rsidR="00AA764C" w:rsidRPr="003F7372">
        <w:rPr>
          <w:i/>
        </w:rPr>
        <w:t>corso monografico</w:t>
      </w:r>
      <w:r w:rsidR="00AA764C" w:rsidRPr="00AA764C">
        <w:t xml:space="preserve"> </w:t>
      </w:r>
      <w:r>
        <w:t xml:space="preserve">lo studente avrà allargato, affinato e approfondito le conoscenze circa i problemi posti dalle diverse tipologie di fonti agiografiche. Disporrà di una cognizione precisa degli strumenti di lavoro e dei diversi approcci metodologici utilizzabili nel corso di un'indagine </w:t>
      </w:r>
      <w:r w:rsidR="00807F10">
        <w:t xml:space="preserve">agiografica </w:t>
      </w:r>
      <w:r>
        <w:t>propriamente scientifica.</w:t>
      </w:r>
    </w:p>
    <w:p w:rsidR="003945FA" w:rsidRPr="0099299E" w:rsidRDefault="0099299E" w:rsidP="003945FA">
      <w:pPr>
        <w:spacing w:line="240" w:lineRule="exact"/>
        <w:rPr>
          <w:i/>
        </w:rPr>
      </w:pPr>
      <w:r w:rsidRPr="0099299E">
        <w:rPr>
          <w:i/>
        </w:rPr>
        <w:t>Capacità di applicare Conoscenza e Comprensione</w:t>
      </w:r>
    </w:p>
    <w:p w:rsidR="00413746" w:rsidRDefault="00413746" w:rsidP="003945FA">
      <w:pPr>
        <w:spacing w:line="240" w:lineRule="exact"/>
      </w:pPr>
      <w:r>
        <w:t xml:space="preserve">Al termine del </w:t>
      </w:r>
      <w:r w:rsidRPr="003F7372">
        <w:rPr>
          <w:i/>
        </w:rPr>
        <w:t>corso istituzionale</w:t>
      </w:r>
      <w:r>
        <w:t xml:space="preserve">, </w:t>
      </w:r>
      <w:r w:rsidR="003945FA">
        <w:t>lo studente sarà in grado di</w:t>
      </w:r>
      <w:r w:rsidR="00AA764C">
        <w:t xml:space="preserve"> </w:t>
      </w:r>
      <w:r>
        <w:t>riconoscere le caratteristiche delle singole espressioni agiografiche, siano esse letterarie, liturgiche o archeologiche e iconografiche. Di esse saprà decodificare e interpretare i contenuti storici e narrativi.</w:t>
      </w:r>
    </w:p>
    <w:p w:rsidR="00413746" w:rsidRDefault="00C1727D" w:rsidP="003945FA">
      <w:pPr>
        <w:spacing w:line="240" w:lineRule="exact"/>
      </w:pPr>
      <w:r>
        <w:lastRenderedPageBreak/>
        <w:t>Al termine de</w:t>
      </w:r>
      <w:r w:rsidRPr="00AA764C">
        <w:t xml:space="preserve">l </w:t>
      </w:r>
      <w:r w:rsidRPr="003F7372">
        <w:rPr>
          <w:i/>
        </w:rPr>
        <w:t>corso monografico</w:t>
      </w:r>
      <w:r>
        <w:t xml:space="preserve">, lo studente </w:t>
      </w:r>
      <w:r w:rsidR="007C64C3">
        <w:t xml:space="preserve">sarà in grado di individuare gli strumenti e i percorsi per approfondire temi agiografici sia con finalità divulgative sia in ordine alla ricerca scientifica; esprimere una valutazione critica più autonoma a fronte delle diverse espressioni agiografiche; comunicare e valorizzare efficacemente gli aspetti più caratteristici di tali espressioni. </w:t>
      </w:r>
    </w:p>
    <w:p w:rsidR="009553F6" w:rsidRDefault="009553F6" w:rsidP="009553F6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553F6" w:rsidRDefault="009553F6" w:rsidP="00AD3922">
      <w:pPr>
        <w:spacing w:line="240" w:lineRule="exact"/>
      </w:pPr>
      <w:r w:rsidRPr="00675A68">
        <w:rPr>
          <w:smallCaps/>
          <w:sz w:val="18"/>
        </w:rPr>
        <w:t xml:space="preserve">I </w:t>
      </w:r>
      <w:r>
        <w:rPr>
          <w:smallCaps/>
          <w:sz w:val="18"/>
        </w:rPr>
        <w:t>Semestre</w:t>
      </w:r>
      <w:r w:rsidRPr="00675A68">
        <w:rPr>
          <w:smallCaps/>
          <w:sz w:val="18"/>
        </w:rPr>
        <w:t xml:space="preserve"> - Corso istituzionale</w:t>
      </w:r>
      <w:r>
        <w:t xml:space="preserve"> (6 Cfu)</w:t>
      </w:r>
    </w:p>
    <w:p w:rsidR="009553F6" w:rsidRDefault="00AD3922" w:rsidP="00AD3922">
      <w:pPr>
        <w:spacing w:line="240" w:lineRule="exact"/>
        <w:ind w:left="284" w:hanging="284"/>
      </w:pPr>
      <w:r>
        <w:t>1.</w:t>
      </w:r>
      <w:r>
        <w:tab/>
      </w:r>
      <w:r w:rsidR="009553F6" w:rsidRPr="00451B7A">
        <w:rPr>
          <w:i/>
        </w:rPr>
        <w:t>Il concetto cristiano di santità e i suoi precedenti</w:t>
      </w:r>
      <w:r w:rsidR="009553F6" w:rsidRPr="00451B7A">
        <w:t xml:space="preserve">: </w:t>
      </w:r>
      <w:r w:rsidR="009553F6">
        <w:t xml:space="preserve">storia della </w:t>
      </w:r>
      <w:r w:rsidR="009553F6" w:rsidRPr="00451B7A">
        <w:t>terminologia, tradizion</w:t>
      </w:r>
      <w:r w:rsidR="009553F6">
        <w:t>i</w:t>
      </w:r>
      <w:r w:rsidR="009553F6" w:rsidRPr="00451B7A">
        <w:t xml:space="preserve"> greco-romana ed ebraica.</w:t>
      </w:r>
    </w:p>
    <w:p w:rsidR="009553F6" w:rsidRPr="00451B7A" w:rsidRDefault="009553F6" w:rsidP="00AD3922">
      <w:pPr>
        <w:spacing w:line="240" w:lineRule="exact"/>
        <w:ind w:left="284" w:hanging="284"/>
      </w:pPr>
      <w:r>
        <w:t>2</w:t>
      </w:r>
      <w:r w:rsidR="00AD3922">
        <w:t>.</w:t>
      </w:r>
      <w:r w:rsidR="00AD3922">
        <w:tab/>
      </w:r>
      <w:r w:rsidRPr="00CB464A">
        <w:rPr>
          <w:i/>
        </w:rPr>
        <w:t>Studiare i santi</w:t>
      </w:r>
      <w:r w:rsidRPr="00451B7A">
        <w:t>: testi, immagini, luoghi e tradizioni</w:t>
      </w:r>
      <w:r>
        <w:t>; le</w:t>
      </w:r>
      <w:r w:rsidRPr="00451B7A">
        <w:t>ggenda e storia</w:t>
      </w:r>
      <w:r>
        <w:t xml:space="preserve">; </w:t>
      </w:r>
      <w:r w:rsidRPr="00451B7A">
        <w:t>la santità sul Web</w:t>
      </w:r>
      <w:r>
        <w:t>.</w:t>
      </w:r>
    </w:p>
    <w:p w:rsidR="009553F6" w:rsidRPr="00451B7A" w:rsidRDefault="009553F6" w:rsidP="00AD3922">
      <w:pPr>
        <w:spacing w:line="240" w:lineRule="exact"/>
        <w:ind w:left="284" w:hanging="284"/>
      </w:pPr>
      <w:r>
        <w:t>3</w:t>
      </w:r>
      <w:r w:rsidR="00AD3922">
        <w:t>.</w:t>
      </w:r>
      <w:r w:rsidR="00AD3922">
        <w:tab/>
      </w:r>
      <w:r w:rsidRPr="00451B7A">
        <w:rPr>
          <w:i/>
        </w:rPr>
        <w:t>Linee di storia del culto cristiano dei santi</w:t>
      </w:r>
      <w:r w:rsidRPr="00451B7A">
        <w:t>: origini</w:t>
      </w:r>
      <w:r>
        <w:t xml:space="preserve">, calendario e onomastici, </w:t>
      </w:r>
      <w:r w:rsidRPr="00451B7A">
        <w:t>reliquie</w:t>
      </w:r>
      <w:r>
        <w:t xml:space="preserve"> e </w:t>
      </w:r>
      <w:r w:rsidRPr="00451B7A">
        <w:t>miracoli</w:t>
      </w:r>
      <w:r>
        <w:t xml:space="preserve">, </w:t>
      </w:r>
      <w:r w:rsidRPr="00451B7A">
        <w:t>processo di canonizzazione</w:t>
      </w:r>
      <w:r>
        <w:t xml:space="preserve">, tipologie di santità, </w:t>
      </w:r>
      <w:r w:rsidRPr="00451B7A">
        <w:t>santità al femminile</w:t>
      </w:r>
      <w:r>
        <w:t>.</w:t>
      </w:r>
      <w:r w:rsidRPr="00451B7A">
        <w:t xml:space="preserve"> </w:t>
      </w:r>
    </w:p>
    <w:p w:rsidR="009553F6" w:rsidRPr="00451B7A" w:rsidRDefault="009553F6" w:rsidP="00AD3922">
      <w:pPr>
        <w:spacing w:line="240" w:lineRule="exact"/>
        <w:ind w:left="284" w:hanging="284"/>
      </w:pPr>
      <w:r>
        <w:t>4</w:t>
      </w:r>
      <w:r w:rsidR="00AD3922">
        <w:t>.</w:t>
      </w:r>
      <w:r w:rsidR="00AD3922">
        <w:tab/>
      </w:r>
      <w:r w:rsidRPr="00CB464A">
        <w:rPr>
          <w:i/>
        </w:rPr>
        <w:t>Uno sguardo alla contemporaneità:</w:t>
      </w:r>
      <w:r>
        <w:t xml:space="preserve"> s</w:t>
      </w:r>
      <w:r w:rsidRPr="00451B7A">
        <w:t>anti del nostro tempo</w:t>
      </w:r>
      <w:r>
        <w:t xml:space="preserve">; i 'santi' </w:t>
      </w:r>
      <w:r w:rsidRPr="00451B7A">
        <w:t>nel mondo islamico, ebraico, induista</w:t>
      </w:r>
      <w:r>
        <w:t>; f</w:t>
      </w:r>
      <w:r w:rsidRPr="00451B7A">
        <w:t>orme di 'para-santità'</w:t>
      </w:r>
      <w:r>
        <w:t>.</w:t>
      </w:r>
    </w:p>
    <w:p w:rsidR="009553F6" w:rsidRDefault="009553F6" w:rsidP="00AD3922">
      <w:pPr>
        <w:pStyle w:val="Rientrocorpodeltesto"/>
        <w:spacing w:before="120"/>
      </w:pPr>
      <w:r>
        <w:rPr>
          <w:smallCaps/>
          <w:sz w:val="18"/>
        </w:rPr>
        <w:t>II Semestre</w:t>
      </w:r>
      <w:r w:rsidRPr="00675A68">
        <w:rPr>
          <w:smallCaps/>
          <w:sz w:val="18"/>
        </w:rPr>
        <w:t xml:space="preserve"> - Corso monografico</w:t>
      </w:r>
      <w:r>
        <w:t xml:space="preserve"> (6 Cfu)</w:t>
      </w:r>
    </w:p>
    <w:p w:rsidR="009553F6" w:rsidRPr="00451B7A" w:rsidRDefault="00777681" w:rsidP="00AD3922">
      <w:pPr>
        <w:spacing w:line="240" w:lineRule="exact"/>
        <w:rPr>
          <w:i/>
        </w:rPr>
      </w:pPr>
      <w:r>
        <w:rPr>
          <w:i/>
        </w:rPr>
        <w:t xml:space="preserve">Per un avvio </w:t>
      </w:r>
      <w:r w:rsidR="009553F6" w:rsidRPr="00451B7A">
        <w:rPr>
          <w:i/>
        </w:rPr>
        <w:t>alla ricerca agiografica</w:t>
      </w:r>
      <w:r w:rsidR="00944CCD">
        <w:rPr>
          <w:i/>
        </w:rPr>
        <w:t xml:space="preserve"> (tre piste scelte dagli studenti fra le seguenti)</w:t>
      </w:r>
      <w:r w:rsidR="009553F6" w:rsidRPr="00451B7A">
        <w:rPr>
          <w:i/>
        </w:rPr>
        <w:t>:</w:t>
      </w:r>
    </w:p>
    <w:p w:rsidR="00777681" w:rsidRDefault="00AD3922" w:rsidP="00AD3922">
      <w:pPr>
        <w:spacing w:line="240" w:lineRule="exact"/>
        <w:ind w:left="284" w:hanging="284"/>
      </w:pPr>
      <w:r>
        <w:t>1.</w:t>
      </w:r>
      <w:r>
        <w:tab/>
      </w:r>
      <w:r w:rsidR="009553F6">
        <w:t xml:space="preserve">Santità </w:t>
      </w:r>
      <w:r w:rsidR="00777681">
        <w:t>'liquida'</w:t>
      </w:r>
      <w:r w:rsidR="009553F6">
        <w:t xml:space="preserve">: </w:t>
      </w:r>
      <w:r w:rsidR="009553F6" w:rsidRPr="00451B7A">
        <w:t>San Francesco d'Assisi dalla riscoperta romantica a oggi</w:t>
      </w:r>
      <w:r w:rsidR="009553F6">
        <w:t>.</w:t>
      </w:r>
    </w:p>
    <w:p w:rsidR="009553F6" w:rsidRPr="00451B7A" w:rsidRDefault="00777681" w:rsidP="00AD3922">
      <w:pPr>
        <w:spacing w:line="240" w:lineRule="exact"/>
        <w:ind w:left="284" w:hanging="284"/>
      </w:pPr>
      <w:r>
        <w:t>2.</w:t>
      </w:r>
      <w:r>
        <w:tab/>
        <w:t>Nel momento del bisogno: il ricorso ai santi</w:t>
      </w:r>
      <w:r w:rsidR="009553F6" w:rsidRPr="00451B7A">
        <w:t xml:space="preserve"> </w:t>
      </w:r>
      <w:r>
        <w:t>in tempi di epidemia.</w:t>
      </w:r>
    </w:p>
    <w:p w:rsidR="009553F6" w:rsidRPr="00451B7A" w:rsidRDefault="00944CCD" w:rsidP="00AD3922">
      <w:pPr>
        <w:spacing w:line="240" w:lineRule="exact"/>
        <w:ind w:left="284" w:hanging="284"/>
      </w:pPr>
      <w:r>
        <w:t>3</w:t>
      </w:r>
      <w:r w:rsidR="00AD3922">
        <w:t>.</w:t>
      </w:r>
      <w:r w:rsidR="00AD3922">
        <w:tab/>
      </w:r>
      <w:r w:rsidR="00777681">
        <w:t>Oltre la banalità: aspetti dell'</w:t>
      </w:r>
      <w:r w:rsidR="009553F6">
        <w:t>iconografi</w:t>
      </w:r>
      <w:r w:rsidR="00777681">
        <w:t>a</w:t>
      </w:r>
      <w:r w:rsidR="009553F6" w:rsidRPr="00451B7A">
        <w:t xml:space="preserve"> </w:t>
      </w:r>
      <w:r w:rsidR="00777681">
        <w:t>su</w:t>
      </w:r>
      <w:r w:rsidR="009553F6" w:rsidRPr="00451B7A">
        <w:t xml:space="preserve"> San Martino di Tours</w:t>
      </w:r>
      <w:r w:rsidR="009553F6">
        <w:t>.</w:t>
      </w:r>
    </w:p>
    <w:p w:rsidR="009553F6" w:rsidRPr="00451B7A" w:rsidRDefault="00944CCD" w:rsidP="00AD3922">
      <w:pPr>
        <w:spacing w:line="240" w:lineRule="exact"/>
        <w:ind w:left="284" w:hanging="284"/>
      </w:pPr>
      <w:r>
        <w:t>4</w:t>
      </w:r>
      <w:r w:rsidR="00AD3922">
        <w:t>.</w:t>
      </w:r>
      <w:r w:rsidR="00AD3922">
        <w:tab/>
      </w:r>
      <w:r w:rsidR="00697E6C">
        <w:t>Come nasce un culto</w:t>
      </w:r>
      <w:r w:rsidR="009553F6">
        <w:t xml:space="preserve">: </w:t>
      </w:r>
      <w:r w:rsidR="00697E6C">
        <w:t>s</w:t>
      </w:r>
      <w:r w:rsidR="009553F6">
        <w:t xml:space="preserve">an Lorenzo </w:t>
      </w:r>
      <w:r w:rsidR="00697E6C">
        <w:t xml:space="preserve">tra Roma e </w:t>
      </w:r>
      <w:r w:rsidR="009553F6">
        <w:t>Milano</w:t>
      </w:r>
      <w:r w:rsidR="009553F6" w:rsidRPr="00451B7A">
        <w:t>.</w:t>
      </w:r>
    </w:p>
    <w:p w:rsidR="009553F6" w:rsidRPr="00451B7A" w:rsidRDefault="00944CCD" w:rsidP="00AD3922">
      <w:pPr>
        <w:spacing w:line="240" w:lineRule="exact"/>
        <w:ind w:left="284" w:hanging="284"/>
      </w:pPr>
      <w:r>
        <w:t>5</w:t>
      </w:r>
      <w:r w:rsidR="00AD3922">
        <w:t>.</w:t>
      </w:r>
      <w:r w:rsidR="00AD3922">
        <w:tab/>
      </w:r>
      <w:r w:rsidR="009553F6">
        <w:t>San</w:t>
      </w:r>
      <w:r w:rsidR="00697E6C">
        <w:t xml:space="preserve">to o eretico? La canonizzazione negata di </w:t>
      </w:r>
      <w:r w:rsidR="009553F6" w:rsidRPr="00451B7A">
        <w:t xml:space="preserve">Clemente </w:t>
      </w:r>
      <w:r w:rsidR="009553F6">
        <w:t>di Alessandria.</w:t>
      </w:r>
      <w:r w:rsidR="009553F6" w:rsidRPr="00451B7A">
        <w:t xml:space="preserve"> </w:t>
      </w:r>
    </w:p>
    <w:p w:rsidR="009553F6" w:rsidRPr="00451B7A" w:rsidRDefault="00944CCD" w:rsidP="00AD3922">
      <w:pPr>
        <w:spacing w:line="240" w:lineRule="exact"/>
        <w:ind w:left="284" w:hanging="284"/>
      </w:pPr>
      <w:r>
        <w:t>6</w:t>
      </w:r>
      <w:r w:rsidR="00AD3922">
        <w:t>.</w:t>
      </w:r>
      <w:r w:rsidR="00AD3922">
        <w:tab/>
      </w:r>
      <w:r w:rsidR="00BD693C">
        <w:t xml:space="preserve">Manipolare le fonti: </w:t>
      </w:r>
      <w:r w:rsidR="009553F6" w:rsidRPr="00451B7A">
        <w:t>i</w:t>
      </w:r>
      <w:r w:rsidR="00BD693C">
        <w:t>l</w:t>
      </w:r>
      <w:r w:rsidR="009553F6">
        <w:t xml:space="preserve"> testo</w:t>
      </w:r>
      <w:r w:rsidR="00BD693C">
        <w:t xml:space="preserve"> 'critico'</w:t>
      </w:r>
      <w:r w:rsidR="009553F6">
        <w:t xml:space="preserve"> </w:t>
      </w:r>
      <w:r w:rsidR="009553F6" w:rsidRPr="00451B7A">
        <w:t>d</w:t>
      </w:r>
      <w:r w:rsidR="009553F6">
        <w:t xml:space="preserve">el </w:t>
      </w:r>
      <w:r w:rsidR="009553F6" w:rsidRPr="00BD693C">
        <w:rPr>
          <w:i/>
        </w:rPr>
        <w:t>Martirio di Policarpo</w:t>
      </w:r>
      <w:r w:rsidR="009553F6">
        <w:t>.</w:t>
      </w:r>
    </w:p>
    <w:p w:rsidR="009553F6" w:rsidRPr="00AD3922" w:rsidRDefault="009553F6" w:rsidP="00AD392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:rsidR="00725CDE" w:rsidRDefault="00725CDE" w:rsidP="0099299E">
      <w:pPr>
        <w:pStyle w:val="Testo2"/>
      </w:pPr>
      <w:r>
        <w:t>Verrà messo a disposizione un testo-guida per le lezioni in formato pdf.</w:t>
      </w:r>
    </w:p>
    <w:p w:rsidR="007559F0" w:rsidRDefault="002C21F8" w:rsidP="0099299E">
      <w:pPr>
        <w:pStyle w:val="Testo2"/>
      </w:pPr>
      <w:r>
        <w:t>I materiali</w:t>
      </w:r>
      <w:r w:rsidR="009553F6" w:rsidRPr="009553F6">
        <w:t xml:space="preserve"> utilizzat</w:t>
      </w:r>
      <w:r>
        <w:t>i</w:t>
      </w:r>
      <w:r w:rsidR="009553F6" w:rsidRPr="009553F6">
        <w:t xml:space="preserve"> (testi, immagini, filmati) saranno disponibili su Blackboard.</w:t>
      </w:r>
    </w:p>
    <w:p w:rsidR="007559F0" w:rsidRDefault="007559F0" w:rsidP="0099299E">
      <w:pPr>
        <w:pStyle w:val="Testo2"/>
      </w:pPr>
      <w:r>
        <w:t>B</w:t>
      </w:r>
      <w:r w:rsidRPr="009553F6">
        <w:t>ibliografia</w:t>
      </w:r>
      <w:r>
        <w:t xml:space="preserve"> per l'approfondimento</w:t>
      </w:r>
      <w:r w:rsidRPr="009553F6">
        <w:t xml:space="preserve"> verrà indicata a lezione.</w:t>
      </w:r>
    </w:p>
    <w:p w:rsidR="007559F0" w:rsidRDefault="009553F6" w:rsidP="007559F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553F6" w:rsidRPr="007559F0" w:rsidRDefault="009553F6" w:rsidP="0099299E">
      <w:pPr>
        <w:pStyle w:val="Testo2"/>
        <w:rPr>
          <w:b/>
          <w:i/>
        </w:rPr>
      </w:pPr>
      <w:r w:rsidRPr="007559F0">
        <w:t xml:space="preserve">Lezioni in </w:t>
      </w:r>
      <w:r w:rsidR="007559F0">
        <w:t>presenza</w:t>
      </w:r>
      <w:r w:rsidRPr="007559F0">
        <w:t xml:space="preserve"> con supporto multimediale (testi, immagini, filmati, siti)</w:t>
      </w:r>
      <w:r w:rsidR="007559F0">
        <w:t xml:space="preserve"> e </w:t>
      </w:r>
      <w:r w:rsidR="007559F0" w:rsidRPr="007559F0">
        <w:rPr>
          <w:i/>
        </w:rPr>
        <w:t>feedback</w:t>
      </w:r>
      <w:r w:rsidRPr="007559F0">
        <w:t xml:space="preserve">. Utilizzo della piattaforma on-line </w:t>
      </w:r>
      <w:r w:rsidRPr="007559F0">
        <w:rPr>
          <w:i/>
        </w:rPr>
        <w:t>Blackboard</w:t>
      </w:r>
      <w:r w:rsidRPr="007559F0">
        <w:t xml:space="preserve"> a supporto. Indicazioni per l'approfondimento.</w:t>
      </w:r>
    </w:p>
    <w:p w:rsidR="009553F6" w:rsidRDefault="009553F6" w:rsidP="009553F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AA32E7" w:rsidRDefault="009553F6" w:rsidP="009553F6">
      <w:pPr>
        <w:pStyle w:val="Testo2"/>
      </w:pPr>
      <w:r w:rsidRPr="009A1833">
        <w:t xml:space="preserve">Esame </w:t>
      </w:r>
      <w:r w:rsidR="00AA32E7">
        <w:t>si svolge</w:t>
      </w:r>
      <w:r w:rsidR="00D031FA">
        <w:t>rà</w:t>
      </w:r>
      <w:r w:rsidR="00AA32E7">
        <w:t xml:space="preserve"> esclusivamente in forma </w:t>
      </w:r>
      <w:r w:rsidRPr="009A1833">
        <w:t>orale</w:t>
      </w:r>
      <w:r w:rsidR="00AA32E7">
        <w:t xml:space="preserve">. </w:t>
      </w:r>
    </w:p>
    <w:p w:rsidR="00AA32E7" w:rsidRDefault="00AA32E7" w:rsidP="009553F6">
      <w:pPr>
        <w:pStyle w:val="Testo2"/>
      </w:pPr>
      <w:r>
        <w:t>Nella prima parte, il colloquio verte</w:t>
      </w:r>
      <w:r w:rsidR="00D031FA">
        <w:t>rà</w:t>
      </w:r>
      <w:r>
        <w:t xml:space="preserve"> su un argomento scelto dal singolo studente in base ai propri interessi. Il docente, se necessario, stimol</w:t>
      </w:r>
      <w:r w:rsidR="00D031FA">
        <w:t>erà</w:t>
      </w:r>
      <w:r>
        <w:t xml:space="preserve"> precisazioni e approfondimenti.</w:t>
      </w:r>
    </w:p>
    <w:p w:rsidR="009553F6" w:rsidRDefault="00AA32E7" w:rsidP="009553F6">
      <w:pPr>
        <w:pStyle w:val="Testo2"/>
      </w:pPr>
      <w:r>
        <w:lastRenderedPageBreak/>
        <w:t>Nella seconda parte, lo studente</w:t>
      </w:r>
      <w:r w:rsidR="00D031FA">
        <w:t xml:space="preserve"> avrà modo</w:t>
      </w:r>
      <w:r>
        <w:t xml:space="preserve"> attraverso una serie di quesiti </w:t>
      </w:r>
      <w:r w:rsidR="00D031FA">
        <w:t>di</w:t>
      </w:r>
      <w:r>
        <w:t xml:space="preserve"> dimostrare la propria conoscenza estesa a</w:t>
      </w:r>
      <w:r w:rsidR="00FD64A2">
        <w:t xml:space="preserve">gli altri </w:t>
      </w:r>
      <w:r w:rsidR="009553F6">
        <w:t>argomenti trattati a lezione.</w:t>
      </w:r>
    </w:p>
    <w:p w:rsidR="00D031FA" w:rsidRDefault="00D031FA" w:rsidP="009553F6">
      <w:pPr>
        <w:pStyle w:val="Testo2"/>
      </w:pPr>
      <w:r>
        <w:t xml:space="preserve">Per quel che concerne la parte relativa al </w:t>
      </w:r>
      <w:r w:rsidRPr="00FD64A2">
        <w:rPr>
          <w:i/>
        </w:rPr>
        <w:t>corso monografico</w:t>
      </w:r>
      <w:r>
        <w:t>, lo studente verrà richiesto anche di leggere o commentare fonti scritte, iconografiche o archeologiche.</w:t>
      </w:r>
    </w:p>
    <w:p w:rsidR="00D031FA" w:rsidRDefault="003945FA" w:rsidP="003945FA">
      <w:pPr>
        <w:pStyle w:val="Testo2"/>
      </w:pPr>
      <w:r>
        <w:t xml:space="preserve">Mediante </w:t>
      </w:r>
      <w:r w:rsidR="00D031FA">
        <w:t xml:space="preserve">il colloquio </w:t>
      </w:r>
      <w:r>
        <w:t>le studentesse e gli studenti dovranno anzitutto dimostrare di conoscere</w:t>
      </w:r>
      <w:r w:rsidR="007559F0">
        <w:t xml:space="preserve"> </w:t>
      </w:r>
      <w:r>
        <w:t>informazioni</w:t>
      </w:r>
      <w:r w:rsidR="00D031FA">
        <w:t xml:space="preserve"> </w:t>
      </w:r>
      <w:r>
        <w:t>e concetti chiave della disciplina</w:t>
      </w:r>
      <w:r w:rsidR="00D031FA">
        <w:t xml:space="preserve">, orientandosi </w:t>
      </w:r>
      <w:r>
        <w:t>tra i temi</w:t>
      </w:r>
      <w:r w:rsidR="007559F0">
        <w:t xml:space="preserve"> </w:t>
      </w:r>
      <w:r>
        <w:t>e le questioni di fondo discussi durante le lezioni</w:t>
      </w:r>
      <w:r w:rsidR="00D031FA">
        <w:t>.</w:t>
      </w:r>
    </w:p>
    <w:p w:rsidR="003945FA" w:rsidRDefault="003945FA" w:rsidP="003945FA">
      <w:pPr>
        <w:pStyle w:val="Testo2"/>
      </w:pPr>
      <w:r>
        <w:t>Ai fini della valutazione concorreranno la pertinenza delle risposte,</w:t>
      </w:r>
      <w:r w:rsidR="007559F0">
        <w:t xml:space="preserve"> </w:t>
      </w:r>
      <w:r>
        <w:t>l’uso appropriato della terminologia specifica, la strutturazione argomentata e coerente del discorso, la</w:t>
      </w:r>
      <w:r w:rsidR="007559F0">
        <w:t xml:space="preserve"> </w:t>
      </w:r>
      <w:r>
        <w:t>capacità di individuare nessi concettuali e questioni aperte.</w:t>
      </w:r>
    </w:p>
    <w:p w:rsidR="009553F6" w:rsidRDefault="009553F6" w:rsidP="009553F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945FA" w:rsidRPr="003945FA" w:rsidRDefault="003945FA" w:rsidP="003945FA">
      <w:pPr>
        <w:pStyle w:val="Testo2"/>
        <w:rPr>
          <w:i/>
        </w:rPr>
      </w:pPr>
      <w:r w:rsidRPr="003945FA">
        <w:rPr>
          <w:i/>
        </w:rPr>
        <w:t>Prerequisiti</w:t>
      </w:r>
    </w:p>
    <w:p w:rsidR="007559F0" w:rsidRDefault="007559F0" w:rsidP="003945FA">
      <w:pPr>
        <w:pStyle w:val="Testo2"/>
      </w:pPr>
      <w:r>
        <w:t xml:space="preserve">In relazione ai contenuti, la partecipazione alle lezioni del </w:t>
      </w:r>
      <w:r w:rsidRPr="007559F0">
        <w:rPr>
          <w:i/>
        </w:rPr>
        <w:t>corso istituzionale</w:t>
      </w:r>
      <w:r>
        <w:t xml:space="preserve"> non necessita di prerequisiti, in quanto ha carattere introduttivo. Per il </w:t>
      </w:r>
      <w:r w:rsidRPr="007559F0">
        <w:rPr>
          <w:i/>
        </w:rPr>
        <w:t>corso monografico</w:t>
      </w:r>
      <w:r>
        <w:t xml:space="preserve">, una minima conoscenza del latino certamente agevola, ma non è tassativa. </w:t>
      </w:r>
    </w:p>
    <w:p w:rsidR="003945FA" w:rsidRDefault="007559F0" w:rsidP="003945FA">
      <w:pPr>
        <w:pStyle w:val="Testo2"/>
      </w:pPr>
      <w:r>
        <w:t xml:space="preserve">La </w:t>
      </w:r>
      <w:r w:rsidR="00A37259">
        <w:t>frequenza</w:t>
      </w:r>
      <w:r>
        <w:t xml:space="preserve"> al corso sarà più proficua se motivata da </w:t>
      </w:r>
      <w:r w:rsidR="003945FA" w:rsidRPr="003945FA">
        <w:t>curiosità intellettuale</w:t>
      </w:r>
      <w:r w:rsidR="00A37259">
        <w:t xml:space="preserve"> e accompagnata dalla disponibilità a una partecipazione critica</w:t>
      </w:r>
      <w:r w:rsidR="003945FA" w:rsidRPr="003945FA">
        <w:t>.</w:t>
      </w:r>
    </w:p>
    <w:p w:rsidR="00EA1AAE" w:rsidRPr="00790811" w:rsidRDefault="00EA1AAE" w:rsidP="00EA1AAE">
      <w:pPr>
        <w:pStyle w:val="Testo2"/>
      </w:pPr>
      <w:bookmarkStart w:id="0" w:name="_GoBack"/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bookmarkEnd w:id="0"/>
    <w:p w:rsidR="009553F6" w:rsidRPr="00667E01" w:rsidRDefault="009553F6" w:rsidP="0099299E">
      <w:pPr>
        <w:pStyle w:val="Testo2"/>
        <w:spacing w:before="120"/>
        <w:rPr>
          <w:i/>
        </w:rPr>
      </w:pPr>
      <w:r w:rsidRPr="00667E01">
        <w:rPr>
          <w:i/>
        </w:rPr>
        <w:t xml:space="preserve">Orario e luogo di ricevimento </w:t>
      </w:r>
    </w:p>
    <w:p w:rsidR="009553F6" w:rsidRPr="009553F6" w:rsidRDefault="009553F6" w:rsidP="009553F6">
      <w:pPr>
        <w:pStyle w:val="Testo2"/>
      </w:pPr>
      <w:r w:rsidRPr="009553F6">
        <w:t xml:space="preserve">Il </w:t>
      </w:r>
      <w:r w:rsidR="00F06C8C">
        <w:t>p</w:t>
      </w:r>
      <w:r w:rsidRPr="009553F6">
        <w:t>rof.</w:t>
      </w:r>
      <w:r w:rsidR="00AD3922">
        <w:t xml:space="preserve"> Giuliano Chiapparini</w:t>
      </w:r>
      <w:r w:rsidRPr="009553F6">
        <w:t xml:space="preserve"> riceve dopo le lezioni presso il Dipartimento di Scienze </w:t>
      </w:r>
      <w:r w:rsidR="00F06C8C">
        <w:t>r</w:t>
      </w:r>
      <w:r w:rsidRPr="009553F6">
        <w:t>eligiose (Gregorianum, II piano) o in altro orario concordato anche via e-mail (</w:t>
      </w:r>
      <w:r w:rsidRPr="00AD3922">
        <w:rPr>
          <w:i/>
        </w:rPr>
        <w:t>giuliano.chiapparini@unicatt.it</w:t>
      </w:r>
      <w:r w:rsidRPr="009553F6">
        <w:t>).</w:t>
      </w:r>
    </w:p>
    <w:sectPr w:rsidR="009553F6" w:rsidRPr="009553F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F6"/>
    <w:rsid w:val="0001270A"/>
    <w:rsid w:val="000B1B58"/>
    <w:rsid w:val="00187B99"/>
    <w:rsid w:val="002014DD"/>
    <w:rsid w:val="002C21F8"/>
    <w:rsid w:val="002D5E17"/>
    <w:rsid w:val="003945FA"/>
    <w:rsid w:val="003F7372"/>
    <w:rsid w:val="00413746"/>
    <w:rsid w:val="004D1217"/>
    <w:rsid w:val="004D6008"/>
    <w:rsid w:val="00640794"/>
    <w:rsid w:val="00697E6C"/>
    <w:rsid w:val="006F1772"/>
    <w:rsid w:val="00725CDE"/>
    <w:rsid w:val="007559F0"/>
    <w:rsid w:val="00777681"/>
    <w:rsid w:val="007C64C3"/>
    <w:rsid w:val="00807F10"/>
    <w:rsid w:val="00851457"/>
    <w:rsid w:val="008942E7"/>
    <w:rsid w:val="008A1204"/>
    <w:rsid w:val="00900CCA"/>
    <w:rsid w:val="00924B77"/>
    <w:rsid w:val="00940DA2"/>
    <w:rsid w:val="00944CCD"/>
    <w:rsid w:val="009553F6"/>
    <w:rsid w:val="0099299E"/>
    <w:rsid w:val="009E055C"/>
    <w:rsid w:val="00A37259"/>
    <w:rsid w:val="00A74F6F"/>
    <w:rsid w:val="00AA32E7"/>
    <w:rsid w:val="00AA764C"/>
    <w:rsid w:val="00AD3922"/>
    <w:rsid w:val="00AD7557"/>
    <w:rsid w:val="00B50C5D"/>
    <w:rsid w:val="00B51253"/>
    <w:rsid w:val="00B525CC"/>
    <w:rsid w:val="00B6388F"/>
    <w:rsid w:val="00BD693C"/>
    <w:rsid w:val="00C1727D"/>
    <w:rsid w:val="00D031FA"/>
    <w:rsid w:val="00D404F2"/>
    <w:rsid w:val="00D860F7"/>
    <w:rsid w:val="00E607E6"/>
    <w:rsid w:val="00EA1AAE"/>
    <w:rsid w:val="00EE5E54"/>
    <w:rsid w:val="00F06C8C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40A83"/>
  <w15:docId w15:val="{A5D53D60-4C9E-4CD0-B4DC-0C5AFB02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ientrocorpodeltesto">
    <w:name w:val="Body Text Indent"/>
    <w:basedOn w:val="Normale"/>
    <w:link w:val="RientrocorpodeltestoCarattere"/>
    <w:rsid w:val="009553F6"/>
    <w:pPr>
      <w:spacing w:line="240" w:lineRule="exact"/>
      <w:ind w:left="284" w:hanging="284"/>
    </w:pPr>
    <w:rPr>
      <w:rFonts w:ascii="Times" w:hAnsi="Times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53F6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1DDB-BB67-4B78-BDBC-F1DC0B1DE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938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2020-04-30T13:07:00Z</dcterms:created>
  <dcterms:modified xsi:type="dcterms:W3CDTF">2020-05-07T11:53:00Z</dcterms:modified>
</cp:coreProperties>
</file>