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2DF989" w14:textId="77777777" w:rsidR="003E2FF7" w:rsidRPr="003E2FF7" w:rsidRDefault="003E2FF7" w:rsidP="003E2FF7">
      <w:pPr>
        <w:tabs>
          <w:tab w:val="clear" w:pos="284"/>
        </w:tabs>
        <w:spacing w:before="480"/>
        <w:ind w:left="284" w:hanging="284"/>
        <w:outlineLvl w:val="0"/>
        <w:rPr>
          <w:rFonts w:ascii="Times" w:hAnsi="Times"/>
          <w:b/>
          <w:noProof/>
          <w:szCs w:val="20"/>
        </w:rPr>
      </w:pPr>
      <w:r w:rsidRPr="003E2FF7">
        <w:rPr>
          <w:rFonts w:ascii="Times" w:hAnsi="Times"/>
          <w:b/>
          <w:noProof/>
          <w:szCs w:val="20"/>
        </w:rPr>
        <w:t>Forme e generi del cinema e dell’audiovisivo</w:t>
      </w:r>
    </w:p>
    <w:p w14:paraId="13CAC4DB" w14:textId="77777777" w:rsidR="003E2FF7" w:rsidRPr="003E2FF7" w:rsidRDefault="003E2FF7" w:rsidP="003E2FF7">
      <w:pPr>
        <w:tabs>
          <w:tab w:val="clear" w:pos="284"/>
        </w:tabs>
        <w:outlineLvl w:val="1"/>
        <w:rPr>
          <w:rFonts w:ascii="Times" w:hAnsi="Times"/>
          <w:smallCaps/>
          <w:noProof/>
          <w:sz w:val="18"/>
          <w:szCs w:val="20"/>
        </w:rPr>
      </w:pPr>
      <w:r w:rsidRPr="003E2FF7">
        <w:rPr>
          <w:rFonts w:ascii="Times" w:hAnsi="Times"/>
          <w:smallCaps/>
          <w:noProof/>
          <w:sz w:val="18"/>
          <w:szCs w:val="20"/>
        </w:rPr>
        <w:t>Prof. Elena Mosconi</w:t>
      </w:r>
    </w:p>
    <w:p w14:paraId="64EEAEFE" w14:textId="5C382D4D" w:rsidR="003E2FF7" w:rsidRPr="00FA7791" w:rsidRDefault="003E2FF7" w:rsidP="003E2FF7">
      <w:pPr>
        <w:tabs>
          <w:tab w:val="clear" w:pos="284"/>
        </w:tabs>
        <w:spacing w:before="240" w:after="120"/>
        <w:rPr>
          <w:rFonts w:eastAsia="Calibri"/>
          <w:b/>
          <w:i/>
          <w:sz w:val="18"/>
          <w:szCs w:val="18"/>
          <w:lang w:eastAsia="en-US"/>
        </w:rPr>
      </w:pPr>
      <w:r w:rsidRPr="003E2FF7">
        <w:rPr>
          <w:rFonts w:eastAsia="Calibri"/>
          <w:b/>
          <w:i/>
          <w:sz w:val="18"/>
          <w:szCs w:val="22"/>
          <w:lang w:eastAsia="en-US"/>
        </w:rPr>
        <w:t>OBIETTIVO DEL CORSO</w:t>
      </w:r>
      <w:r w:rsidR="00FA7791">
        <w:rPr>
          <w:rFonts w:eastAsia="Calibri"/>
          <w:b/>
          <w:i/>
          <w:sz w:val="18"/>
          <w:szCs w:val="22"/>
          <w:lang w:eastAsia="en-US"/>
        </w:rPr>
        <w:t xml:space="preserve"> E </w:t>
      </w:r>
      <w:r w:rsidR="00FA7791" w:rsidRPr="00AC1144">
        <w:rPr>
          <w:rFonts w:eastAsia="Calibri"/>
          <w:b/>
          <w:i/>
          <w:sz w:val="18"/>
          <w:szCs w:val="18"/>
          <w:lang w:eastAsia="en-US"/>
        </w:rPr>
        <w:t>RISULTATI DI APPRENDIMENTO ATTESI</w:t>
      </w:r>
    </w:p>
    <w:p w14:paraId="33BC3146" w14:textId="0615521E" w:rsidR="003E2FF7" w:rsidRPr="00074442" w:rsidRDefault="003E2FF7" w:rsidP="003E2FF7">
      <w:pPr>
        <w:rPr>
          <w:rFonts w:eastAsia="Calibri"/>
          <w:szCs w:val="20"/>
          <w:lang w:eastAsia="en-US" w:bidi="it-IT"/>
        </w:rPr>
      </w:pPr>
      <w:r w:rsidRPr="00074442">
        <w:rPr>
          <w:rFonts w:eastAsia="Calibri"/>
          <w:szCs w:val="20"/>
          <w:lang w:eastAsia="en-US"/>
        </w:rPr>
        <w:t xml:space="preserve">Il corso si prefigge di fornire </w:t>
      </w:r>
      <w:r w:rsidRPr="00074442">
        <w:rPr>
          <w:rFonts w:eastAsia="Calibri"/>
          <w:szCs w:val="20"/>
          <w:lang w:eastAsia="en-US" w:bidi="it-IT"/>
        </w:rPr>
        <w:t>gli strumenti di base per riconoscere e analizzare, attraverso una metodologia composita, specifici aspetti formali e formule di genere all’interno del testo cinematografico e audiovisivo. Gli studenti saranno messi in grado di produrre autonomamente l’analisi di un testo audiovisivo in relazione ad alcuni aspetti specifici</w:t>
      </w:r>
      <w:r w:rsidR="001A3FE1" w:rsidRPr="00074442">
        <w:rPr>
          <w:rFonts w:eastAsia="Calibri"/>
          <w:szCs w:val="20"/>
          <w:lang w:eastAsia="en-US" w:bidi="it-IT"/>
        </w:rPr>
        <w:t xml:space="preserve"> e di </w:t>
      </w:r>
      <w:r w:rsidR="001E3C1D" w:rsidRPr="00074442">
        <w:rPr>
          <w:rFonts w:eastAsia="Calibri"/>
          <w:szCs w:val="20"/>
          <w:lang w:eastAsia="en-US" w:bidi="it-IT"/>
        </w:rPr>
        <w:t xml:space="preserve">elaborare un </w:t>
      </w:r>
      <w:proofErr w:type="spellStart"/>
      <w:r w:rsidR="001E3C1D" w:rsidRPr="00074442">
        <w:rPr>
          <w:rFonts w:eastAsia="Calibri"/>
          <w:i/>
          <w:szCs w:val="20"/>
          <w:lang w:eastAsia="en-US" w:bidi="it-IT"/>
        </w:rPr>
        <w:t>project</w:t>
      </w:r>
      <w:proofErr w:type="spellEnd"/>
      <w:r w:rsidR="001E3C1D" w:rsidRPr="00074442">
        <w:rPr>
          <w:rFonts w:eastAsia="Calibri"/>
          <w:i/>
          <w:szCs w:val="20"/>
          <w:lang w:eastAsia="en-US" w:bidi="it-IT"/>
        </w:rPr>
        <w:t xml:space="preserve"> work</w:t>
      </w:r>
      <w:r w:rsidR="001E3C1D" w:rsidRPr="00074442">
        <w:rPr>
          <w:rFonts w:eastAsia="Calibri"/>
          <w:szCs w:val="20"/>
          <w:lang w:eastAsia="en-US" w:bidi="it-IT"/>
        </w:rPr>
        <w:t xml:space="preserve"> relativo alla </w:t>
      </w:r>
      <w:r w:rsidR="00176EB7">
        <w:rPr>
          <w:rFonts w:eastAsia="Calibri"/>
          <w:szCs w:val="20"/>
          <w:lang w:eastAsia="en-US" w:bidi="it-IT"/>
        </w:rPr>
        <w:t>comunicazione</w:t>
      </w:r>
      <w:r w:rsidR="00AC1144" w:rsidRPr="00074442">
        <w:rPr>
          <w:rFonts w:eastAsia="Calibri"/>
          <w:szCs w:val="20"/>
          <w:lang w:eastAsia="en-US" w:bidi="it-IT"/>
        </w:rPr>
        <w:t xml:space="preserve"> del patrimonio cinematografico e audiovisivo</w:t>
      </w:r>
      <w:r w:rsidR="00CB7955">
        <w:rPr>
          <w:rFonts w:eastAsia="Calibri"/>
          <w:szCs w:val="20"/>
          <w:lang w:eastAsia="en-US" w:bidi="it-IT"/>
        </w:rPr>
        <w:t xml:space="preserve"> europeo</w:t>
      </w:r>
      <w:r w:rsidR="00AC1144" w:rsidRPr="00074442">
        <w:rPr>
          <w:rFonts w:eastAsia="Calibri"/>
          <w:szCs w:val="20"/>
          <w:lang w:eastAsia="en-US" w:bidi="it-IT"/>
        </w:rPr>
        <w:t xml:space="preserve">. </w:t>
      </w:r>
    </w:p>
    <w:p w14:paraId="3EC4EA11" w14:textId="65F9701B" w:rsidR="00AC1144" w:rsidRPr="00074442" w:rsidRDefault="00AC1144" w:rsidP="00074442">
      <w:pPr>
        <w:tabs>
          <w:tab w:val="clear" w:pos="284"/>
        </w:tabs>
        <w:spacing w:before="240" w:after="120" w:line="240" w:lineRule="auto"/>
        <w:rPr>
          <w:rFonts w:eastAsia="Calibri"/>
          <w:szCs w:val="20"/>
          <w:lang w:eastAsia="en-US"/>
        </w:rPr>
      </w:pPr>
      <w:r w:rsidRPr="00074442">
        <w:rPr>
          <w:rFonts w:eastAsia="Calibri"/>
          <w:szCs w:val="20"/>
          <w:lang w:eastAsia="en-US"/>
        </w:rPr>
        <w:t>Al termine del</w:t>
      </w:r>
      <w:r w:rsidR="00074442" w:rsidRPr="00074442">
        <w:rPr>
          <w:rFonts w:eastAsia="Calibri"/>
          <w:szCs w:val="20"/>
          <w:lang w:eastAsia="en-US"/>
        </w:rPr>
        <w:t xml:space="preserve"> corso</w:t>
      </w:r>
      <w:r w:rsidRPr="00074442">
        <w:rPr>
          <w:rFonts w:eastAsia="Calibri"/>
          <w:szCs w:val="20"/>
          <w:lang w:eastAsia="en-US"/>
        </w:rPr>
        <w:t xml:space="preserve">, lo studente sarà in grado di: a. riconoscere e comprendere </w:t>
      </w:r>
      <w:r w:rsidR="00074442" w:rsidRPr="00074442">
        <w:rPr>
          <w:rFonts w:eastAsia="Calibri"/>
          <w:szCs w:val="20"/>
          <w:lang w:eastAsia="en-US"/>
        </w:rPr>
        <w:t>specific</w:t>
      </w:r>
      <w:r w:rsidR="00074442">
        <w:rPr>
          <w:rFonts w:eastAsia="Calibri"/>
          <w:szCs w:val="20"/>
          <w:lang w:eastAsia="en-US"/>
        </w:rPr>
        <w:t xml:space="preserve">he formule di genere </w:t>
      </w:r>
      <w:r w:rsidR="00784496">
        <w:rPr>
          <w:rFonts w:eastAsia="Calibri"/>
          <w:szCs w:val="20"/>
          <w:lang w:eastAsia="en-US"/>
        </w:rPr>
        <w:t>cinematografico e audiovisivo</w:t>
      </w:r>
      <w:r w:rsidRPr="00074442">
        <w:rPr>
          <w:rFonts w:eastAsia="Calibri"/>
          <w:szCs w:val="20"/>
          <w:lang w:eastAsia="en-US"/>
        </w:rPr>
        <w:t xml:space="preserve"> (Conoscenza e capacità di comprensione); b. </w:t>
      </w:r>
      <w:r w:rsidR="00784496">
        <w:rPr>
          <w:rFonts w:eastAsia="Calibri"/>
          <w:szCs w:val="20"/>
          <w:lang w:eastAsia="en-US"/>
        </w:rPr>
        <w:t>acquisire</w:t>
      </w:r>
      <w:r w:rsidRPr="00074442">
        <w:rPr>
          <w:rFonts w:eastAsia="Calibri"/>
          <w:szCs w:val="20"/>
          <w:lang w:eastAsia="en-US"/>
        </w:rPr>
        <w:t xml:space="preserve"> </w:t>
      </w:r>
      <w:r w:rsidR="00074442">
        <w:rPr>
          <w:rFonts w:eastAsia="Calibri"/>
          <w:szCs w:val="20"/>
          <w:lang w:eastAsia="en-US"/>
        </w:rPr>
        <w:t>il dibattito critico e teorico sviluppatosi su un genere cinematografico e audiovisivo</w:t>
      </w:r>
      <w:r w:rsidRPr="00074442">
        <w:rPr>
          <w:rFonts w:eastAsia="Calibri"/>
          <w:szCs w:val="20"/>
          <w:lang w:eastAsia="en-US"/>
        </w:rPr>
        <w:t xml:space="preserve"> (Capacità di apprendere); c. analizzare un testo </w:t>
      </w:r>
      <w:r w:rsidRPr="00CB7955">
        <w:rPr>
          <w:rFonts w:eastAsia="Calibri"/>
          <w:szCs w:val="20"/>
          <w:lang w:eastAsia="en-US"/>
        </w:rPr>
        <w:t xml:space="preserve">cinematografico in maniera approfondita (Conoscenza e capacità di comprensione applicate); </w:t>
      </w:r>
      <w:r w:rsidR="00074442" w:rsidRPr="00CB7955">
        <w:rPr>
          <w:rFonts w:eastAsia="Calibri"/>
          <w:szCs w:val="20"/>
          <w:lang w:eastAsia="en-US"/>
        </w:rPr>
        <w:t>d. s</w:t>
      </w:r>
      <w:r w:rsidRPr="00CB7955">
        <w:rPr>
          <w:rFonts w:eastAsia="Calibri"/>
          <w:szCs w:val="20"/>
          <w:lang w:eastAsia="en-US"/>
        </w:rPr>
        <w:t xml:space="preserve">viluppare capacità </w:t>
      </w:r>
      <w:r w:rsidR="00074442" w:rsidRPr="00CB7955">
        <w:rPr>
          <w:rFonts w:eastAsia="Calibri"/>
          <w:szCs w:val="20"/>
          <w:lang w:eastAsia="en-US"/>
        </w:rPr>
        <w:t xml:space="preserve">di </w:t>
      </w:r>
      <w:r w:rsidR="00CB7955" w:rsidRPr="00CB7955">
        <w:rPr>
          <w:rFonts w:eastAsia="Calibri"/>
          <w:szCs w:val="20"/>
          <w:lang w:eastAsia="en-US"/>
        </w:rPr>
        <w:t xml:space="preserve">comprensione, analisi e </w:t>
      </w:r>
      <w:r w:rsidRPr="00CB7955">
        <w:rPr>
          <w:rFonts w:eastAsia="Calibri"/>
          <w:szCs w:val="20"/>
          <w:lang w:eastAsia="en-US"/>
        </w:rPr>
        <w:t>comunica</w:t>
      </w:r>
      <w:r w:rsidR="00074442" w:rsidRPr="00CB7955">
        <w:rPr>
          <w:rFonts w:eastAsia="Calibri"/>
          <w:szCs w:val="20"/>
          <w:lang w:eastAsia="en-US"/>
        </w:rPr>
        <w:t>zione</w:t>
      </w:r>
      <w:r w:rsidRPr="00CB7955">
        <w:rPr>
          <w:rFonts w:eastAsia="Calibri"/>
          <w:szCs w:val="20"/>
          <w:lang w:eastAsia="en-US"/>
        </w:rPr>
        <w:t xml:space="preserve"> </w:t>
      </w:r>
      <w:r w:rsidR="00CB7955" w:rsidRPr="00CB7955">
        <w:rPr>
          <w:rFonts w:eastAsia="Calibri"/>
          <w:szCs w:val="20"/>
          <w:lang w:eastAsia="en-US"/>
        </w:rPr>
        <w:t>dei programmi europei di sostegno e promozione degli audiovisivi</w:t>
      </w:r>
      <w:r w:rsidR="00074442" w:rsidRPr="00CB7955">
        <w:rPr>
          <w:rFonts w:eastAsia="Calibri"/>
          <w:szCs w:val="20"/>
          <w:lang w:eastAsia="en-US"/>
        </w:rPr>
        <w:t xml:space="preserve"> </w:t>
      </w:r>
      <w:r w:rsidRPr="00CB7955">
        <w:rPr>
          <w:rFonts w:eastAsia="Calibri"/>
          <w:szCs w:val="20"/>
          <w:lang w:eastAsia="en-US"/>
        </w:rPr>
        <w:t>(Abilità comunicative).</w:t>
      </w:r>
    </w:p>
    <w:p w14:paraId="55BB0C97" w14:textId="77777777" w:rsidR="003E2FF7" w:rsidRPr="003E2FF7" w:rsidRDefault="003E2FF7" w:rsidP="003E2FF7">
      <w:pPr>
        <w:tabs>
          <w:tab w:val="clear" w:pos="284"/>
        </w:tabs>
        <w:spacing w:before="240" w:after="120"/>
        <w:rPr>
          <w:rFonts w:eastAsia="Calibri"/>
          <w:b/>
          <w:sz w:val="18"/>
          <w:szCs w:val="22"/>
          <w:lang w:eastAsia="en-US"/>
        </w:rPr>
      </w:pPr>
      <w:r w:rsidRPr="001A3FE1">
        <w:rPr>
          <w:rFonts w:eastAsia="Calibri"/>
          <w:b/>
          <w:i/>
          <w:sz w:val="18"/>
          <w:szCs w:val="22"/>
          <w:lang w:eastAsia="en-US"/>
        </w:rPr>
        <w:t>PROGRAMMA DEL CORSO</w:t>
      </w:r>
    </w:p>
    <w:p w14:paraId="0F4857CB" w14:textId="3094EF2B" w:rsidR="005A6D65" w:rsidRDefault="005A6D65" w:rsidP="005A6D65">
      <w:r>
        <w:t xml:space="preserve">Il corso avrà come oggetto il </w:t>
      </w:r>
      <w:r w:rsidRPr="0039642E">
        <w:rPr>
          <w:i/>
          <w:iCs/>
        </w:rPr>
        <w:t>cinema europeo</w:t>
      </w:r>
      <w:r>
        <w:t xml:space="preserve"> contemporaneo, sul quale si è accesa di recente una notevole attenzione, sia a livello accademico che di politica culturale. A partire da una ricognizione del dibattito teorico e dei principali snodi tematici che caratterizzano le produzioni audiovisive del vecchio continente, il corso prenderà in esame alcuni dei più significativi casi di studio, con particolare riferimento alle opere che mettono a tema la rappresentazione del patrimonio culturale e identitario. Sullo sfondo saranno considerati problemi cruciali come il portato della tradizionale concezione autoriale del cinema, </w:t>
      </w:r>
      <w:r w:rsidR="00176EB7">
        <w:t>le diverse articolazioni dell’identità europea, i</w:t>
      </w:r>
      <w:r>
        <w:t>l</w:t>
      </w:r>
      <w:r w:rsidR="00176EB7">
        <w:t xml:space="preserve"> posizionamento rispetto</w:t>
      </w:r>
      <w:r>
        <w:t xml:space="preserve"> al modello hollywoodiano. </w:t>
      </w:r>
    </w:p>
    <w:p w14:paraId="655CCF34" w14:textId="77777777" w:rsidR="005A6D65" w:rsidRPr="0002115C" w:rsidRDefault="005A6D65" w:rsidP="005A6D65">
      <w:r>
        <w:t xml:space="preserve">Nello stesso tempo, il corso affronterà le politiche di promozione, distribuzione e valorizzazione del cinema promosse dalla Comunità Europea attraverso </w:t>
      </w:r>
      <w:r w:rsidRPr="00DB146D">
        <w:rPr>
          <w:i/>
          <w:iCs/>
        </w:rPr>
        <w:t xml:space="preserve">case </w:t>
      </w:r>
      <w:proofErr w:type="spellStart"/>
      <w:r w:rsidRPr="00DB146D">
        <w:rPr>
          <w:i/>
          <w:iCs/>
        </w:rPr>
        <w:t>histories</w:t>
      </w:r>
      <w:proofErr w:type="spellEnd"/>
      <w:r>
        <w:t xml:space="preserve"> e testimonianze. </w:t>
      </w:r>
    </w:p>
    <w:p w14:paraId="45D6D8E0" w14:textId="08327A8E" w:rsidR="003E2FF7" w:rsidRPr="009C0806" w:rsidRDefault="003E2FF7" w:rsidP="003E2FF7">
      <w:pPr>
        <w:tabs>
          <w:tab w:val="clear" w:pos="284"/>
        </w:tabs>
        <w:spacing w:before="240" w:after="120"/>
        <w:rPr>
          <w:rFonts w:eastAsia="Calibri"/>
          <w:b/>
          <w:i/>
          <w:sz w:val="18"/>
          <w:szCs w:val="22"/>
          <w:lang w:eastAsia="en-US"/>
        </w:rPr>
      </w:pPr>
      <w:r w:rsidRPr="009C0806">
        <w:rPr>
          <w:rFonts w:eastAsia="Calibri"/>
          <w:b/>
          <w:i/>
          <w:sz w:val="18"/>
          <w:szCs w:val="22"/>
          <w:lang w:eastAsia="en-US"/>
        </w:rPr>
        <w:t>BIBLIOGRAFIA</w:t>
      </w:r>
      <w:r w:rsidR="009C0806">
        <w:rPr>
          <w:rStyle w:val="Rimandonotaapidipagina"/>
          <w:rFonts w:eastAsia="Calibri"/>
          <w:b/>
          <w:i/>
          <w:sz w:val="18"/>
          <w:szCs w:val="22"/>
          <w:lang w:val="en-US" w:eastAsia="en-US"/>
        </w:rPr>
        <w:footnoteReference w:id="1"/>
      </w:r>
    </w:p>
    <w:p w14:paraId="5E4AD56D" w14:textId="2D4EAE00" w:rsidR="003E2FF7" w:rsidRPr="00282B1D" w:rsidRDefault="003E2FF7" w:rsidP="003E2FF7">
      <w:pPr>
        <w:spacing w:line="220" w:lineRule="exact"/>
        <w:ind w:left="256" w:hangingChars="142" w:hanging="256"/>
        <w:rPr>
          <w:rFonts w:ascii="Times Roman" w:hAnsi="Times Roman" w:cs="Arial"/>
          <w:i/>
          <w:sz w:val="18"/>
          <w:szCs w:val="18"/>
          <w:lang w:val="fr-FR" w:eastAsia="en-US"/>
        </w:rPr>
      </w:pPr>
      <w:proofErr w:type="spellStart"/>
      <w:r w:rsidRPr="00282B1D">
        <w:rPr>
          <w:rFonts w:ascii="Times Roman" w:hAnsi="Times Roman" w:cs="Arial"/>
          <w:i/>
          <w:sz w:val="18"/>
          <w:szCs w:val="18"/>
          <w:lang w:val="fr-FR" w:eastAsia="en-US"/>
        </w:rPr>
        <w:lastRenderedPageBreak/>
        <w:t>Testi</w:t>
      </w:r>
      <w:proofErr w:type="spellEnd"/>
      <w:r w:rsidRPr="00282B1D">
        <w:rPr>
          <w:rFonts w:ascii="Times Roman" w:hAnsi="Times Roman" w:cs="Arial"/>
          <w:i/>
          <w:sz w:val="18"/>
          <w:szCs w:val="18"/>
          <w:lang w:val="fr-FR" w:eastAsia="en-US"/>
        </w:rPr>
        <w:t xml:space="preserve"> </w:t>
      </w:r>
      <w:proofErr w:type="spellStart"/>
      <w:r w:rsidRPr="00282B1D">
        <w:rPr>
          <w:rFonts w:ascii="Times Roman" w:hAnsi="Times Roman" w:cs="Arial"/>
          <w:i/>
          <w:sz w:val="18"/>
          <w:szCs w:val="18"/>
          <w:lang w:val="fr-FR" w:eastAsia="en-US"/>
        </w:rPr>
        <w:t>obbligatori</w:t>
      </w:r>
      <w:proofErr w:type="spellEnd"/>
      <w:r w:rsidR="001B354C" w:rsidRPr="00282B1D">
        <w:rPr>
          <w:rFonts w:ascii="Times Roman" w:hAnsi="Times Roman" w:cs="Arial"/>
          <w:i/>
          <w:sz w:val="18"/>
          <w:szCs w:val="18"/>
          <w:lang w:val="fr-FR" w:eastAsia="en-US"/>
        </w:rPr>
        <w:t>:</w:t>
      </w:r>
    </w:p>
    <w:p w14:paraId="459A7BAF" w14:textId="335A182E" w:rsidR="001B354C" w:rsidRPr="00282B1D" w:rsidRDefault="001B354C" w:rsidP="001B354C">
      <w:pPr>
        <w:tabs>
          <w:tab w:val="clear" w:pos="284"/>
        </w:tabs>
        <w:spacing w:line="240" w:lineRule="atLeast"/>
        <w:ind w:left="284" w:hanging="284"/>
        <w:rPr>
          <w:rFonts w:ascii="Times" w:hAnsi="Times"/>
          <w:noProof/>
          <w:spacing w:val="-5"/>
          <w:sz w:val="18"/>
          <w:szCs w:val="18"/>
        </w:rPr>
      </w:pPr>
      <w:r w:rsidRPr="00282B1D">
        <w:rPr>
          <w:rFonts w:cs="Arial"/>
          <w:sz w:val="18"/>
          <w:szCs w:val="18"/>
        </w:rPr>
        <w:t>–</w:t>
      </w:r>
      <w:r w:rsidRPr="00282B1D">
        <w:rPr>
          <w:rFonts w:ascii="Times" w:hAnsi="Times"/>
          <w:smallCaps/>
          <w:noProof/>
          <w:spacing w:val="-5"/>
          <w:sz w:val="18"/>
          <w:szCs w:val="18"/>
        </w:rPr>
        <w:t xml:space="preserve"> </w:t>
      </w:r>
      <w:r w:rsidR="00282B1D" w:rsidRPr="00282B1D">
        <w:rPr>
          <w:rFonts w:ascii="Times" w:hAnsi="Times"/>
          <w:smallCaps/>
          <w:noProof/>
          <w:spacing w:val="-5"/>
          <w:sz w:val="18"/>
          <w:szCs w:val="18"/>
        </w:rPr>
        <w:t>I</w:t>
      </w:r>
      <w:r w:rsidRPr="00282B1D">
        <w:rPr>
          <w:rFonts w:ascii="Times" w:hAnsi="Times"/>
          <w:smallCaps/>
          <w:noProof/>
          <w:spacing w:val="-5"/>
          <w:sz w:val="18"/>
          <w:szCs w:val="18"/>
        </w:rPr>
        <w:t>.</w:t>
      </w:r>
      <w:r w:rsidR="00F46A23" w:rsidRPr="00282B1D">
        <w:rPr>
          <w:rFonts w:ascii="Times" w:hAnsi="Times"/>
          <w:smallCaps/>
          <w:noProof/>
          <w:spacing w:val="-5"/>
          <w:sz w:val="18"/>
          <w:szCs w:val="18"/>
        </w:rPr>
        <w:t xml:space="preserve"> </w:t>
      </w:r>
      <w:r w:rsidR="00282B1D" w:rsidRPr="00282B1D">
        <w:rPr>
          <w:rFonts w:ascii="Times" w:hAnsi="Times"/>
          <w:smallCaps/>
          <w:noProof/>
          <w:spacing w:val="-5"/>
          <w:sz w:val="18"/>
          <w:szCs w:val="18"/>
        </w:rPr>
        <w:t>De Pascalis</w:t>
      </w:r>
      <w:r w:rsidR="00F46A23" w:rsidRPr="00282B1D">
        <w:rPr>
          <w:rFonts w:ascii="Times" w:hAnsi="Times"/>
          <w:smallCaps/>
          <w:noProof/>
          <w:spacing w:val="-5"/>
          <w:sz w:val="18"/>
          <w:szCs w:val="18"/>
        </w:rPr>
        <w:t xml:space="preserve">, </w:t>
      </w:r>
      <w:r w:rsidRPr="00282B1D">
        <w:rPr>
          <w:rFonts w:ascii="Times" w:hAnsi="Times"/>
          <w:smallCaps/>
          <w:noProof/>
          <w:spacing w:val="-5"/>
          <w:sz w:val="18"/>
          <w:szCs w:val="18"/>
        </w:rPr>
        <w:t xml:space="preserve"> </w:t>
      </w:r>
      <w:r w:rsidR="00282B1D" w:rsidRPr="00282B1D">
        <w:rPr>
          <w:rFonts w:ascii="Times" w:hAnsi="Times"/>
          <w:i/>
          <w:iCs/>
          <w:noProof/>
          <w:spacing w:val="-5"/>
          <w:sz w:val="18"/>
          <w:szCs w:val="18"/>
        </w:rPr>
        <w:t>Il cinema europeo contemporaneo: scenari transnazionali, immaginari globali</w:t>
      </w:r>
      <w:r w:rsidR="00F46A23" w:rsidRPr="00282B1D">
        <w:rPr>
          <w:rFonts w:ascii="Times" w:hAnsi="Times"/>
          <w:noProof/>
          <w:spacing w:val="-5"/>
          <w:sz w:val="18"/>
          <w:szCs w:val="18"/>
        </w:rPr>
        <w:t xml:space="preserve">, </w:t>
      </w:r>
      <w:r w:rsidR="00282B1D">
        <w:rPr>
          <w:rFonts w:ascii="Times" w:hAnsi="Times"/>
          <w:noProof/>
          <w:spacing w:val="-5"/>
          <w:sz w:val="18"/>
          <w:szCs w:val="18"/>
        </w:rPr>
        <w:t>Bulzoni, Roma, 2015</w:t>
      </w:r>
      <w:r w:rsidR="00CC3629" w:rsidRPr="00282B1D">
        <w:rPr>
          <w:rFonts w:ascii="Times" w:hAnsi="Times"/>
          <w:noProof/>
          <w:spacing w:val="-5"/>
          <w:sz w:val="18"/>
          <w:szCs w:val="18"/>
        </w:rPr>
        <w:t>.</w:t>
      </w:r>
    </w:p>
    <w:p w14:paraId="3A47CD35" w14:textId="5B647919" w:rsidR="001B354C" w:rsidRPr="00282B1D" w:rsidRDefault="001B354C" w:rsidP="001B354C">
      <w:pPr>
        <w:tabs>
          <w:tab w:val="clear" w:pos="284"/>
        </w:tabs>
        <w:spacing w:line="240" w:lineRule="atLeast"/>
        <w:ind w:left="284" w:hanging="284"/>
        <w:rPr>
          <w:rFonts w:ascii="Times" w:hAnsi="Times"/>
          <w:noProof/>
          <w:spacing w:val="-5"/>
          <w:sz w:val="18"/>
          <w:szCs w:val="18"/>
          <w:lang w:val="en-US"/>
        </w:rPr>
      </w:pPr>
      <w:r w:rsidRPr="00282B1D">
        <w:rPr>
          <w:rFonts w:cs="Arial"/>
          <w:sz w:val="18"/>
          <w:szCs w:val="18"/>
          <w:lang w:val="en-US"/>
        </w:rPr>
        <w:t>–</w:t>
      </w:r>
      <w:r w:rsidRPr="00282B1D">
        <w:rPr>
          <w:rFonts w:ascii="Times Roman" w:hAnsi="Times Roman" w:cs="Arial"/>
          <w:smallCaps/>
          <w:sz w:val="18"/>
          <w:szCs w:val="18"/>
          <w:lang w:val="fr-FR" w:eastAsia="en-US"/>
        </w:rPr>
        <w:t xml:space="preserve"> </w:t>
      </w:r>
      <w:r w:rsidR="00CC3629" w:rsidRPr="00282B1D">
        <w:rPr>
          <w:rFonts w:ascii="Times Roman" w:hAnsi="Times Roman" w:cs="Arial"/>
          <w:smallCaps/>
          <w:sz w:val="18"/>
          <w:szCs w:val="18"/>
          <w:lang w:val="fr-FR" w:eastAsia="en-US"/>
        </w:rPr>
        <w:t>P. Cooke, R. Stone</w:t>
      </w:r>
      <w:r w:rsidR="00CC3629" w:rsidRPr="00282B1D">
        <w:rPr>
          <w:rFonts w:ascii="Times Roman" w:hAnsi="Times Roman" w:cs="Arial"/>
          <w:sz w:val="18"/>
          <w:szCs w:val="18"/>
          <w:lang w:val="fr-FR" w:eastAsia="en-US"/>
        </w:rPr>
        <w:t xml:space="preserve">, </w:t>
      </w:r>
      <w:r w:rsidR="00CC3629" w:rsidRPr="00282B1D">
        <w:rPr>
          <w:rFonts w:ascii="Times Roman" w:hAnsi="Times Roman" w:cs="Arial"/>
          <w:i/>
          <w:sz w:val="18"/>
          <w:szCs w:val="18"/>
          <w:lang w:val="fr-FR" w:eastAsia="en-US"/>
        </w:rPr>
        <w:t xml:space="preserve">Screening </w:t>
      </w:r>
      <w:proofErr w:type="spellStart"/>
      <w:r w:rsidR="00CC3629" w:rsidRPr="00282B1D">
        <w:rPr>
          <w:rFonts w:ascii="Times Roman" w:hAnsi="Times Roman" w:cs="Arial"/>
          <w:i/>
          <w:sz w:val="18"/>
          <w:szCs w:val="18"/>
          <w:lang w:val="fr-FR" w:eastAsia="en-US"/>
        </w:rPr>
        <w:t>European</w:t>
      </w:r>
      <w:proofErr w:type="spellEnd"/>
      <w:r w:rsidR="00CC3629" w:rsidRPr="00282B1D">
        <w:rPr>
          <w:rFonts w:ascii="Times Roman" w:hAnsi="Times Roman" w:cs="Arial"/>
          <w:i/>
          <w:sz w:val="18"/>
          <w:szCs w:val="18"/>
          <w:lang w:val="fr-FR" w:eastAsia="en-US"/>
        </w:rPr>
        <w:t xml:space="preserve"> </w:t>
      </w:r>
      <w:proofErr w:type="spellStart"/>
      <w:r w:rsidR="00CC3629" w:rsidRPr="00282B1D">
        <w:rPr>
          <w:rFonts w:ascii="Times Roman" w:hAnsi="Times Roman" w:cs="Arial"/>
          <w:i/>
          <w:sz w:val="18"/>
          <w:szCs w:val="18"/>
          <w:lang w:val="fr-FR" w:eastAsia="en-US"/>
        </w:rPr>
        <w:t>Heritage</w:t>
      </w:r>
      <w:proofErr w:type="spellEnd"/>
      <w:r w:rsidR="00CC3629" w:rsidRPr="00282B1D">
        <w:rPr>
          <w:rFonts w:ascii="Times Roman" w:hAnsi="Times Roman" w:cs="Arial"/>
          <w:i/>
          <w:sz w:val="18"/>
          <w:szCs w:val="18"/>
          <w:lang w:val="fr-FR" w:eastAsia="en-US"/>
        </w:rPr>
        <w:t xml:space="preserve">. </w:t>
      </w:r>
      <w:proofErr w:type="spellStart"/>
      <w:r w:rsidR="00CC3629" w:rsidRPr="00282B1D">
        <w:rPr>
          <w:rFonts w:ascii="Times Roman" w:hAnsi="Times Roman" w:cs="Arial"/>
          <w:i/>
          <w:sz w:val="18"/>
          <w:szCs w:val="18"/>
          <w:lang w:val="fr-FR" w:eastAsia="en-US"/>
        </w:rPr>
        <w:t>Creating</w:t>
      </w:r>
      <w:proofErr w:type="spellEnd"/>
      <w:r w:rsidR="00CC3629" w:rsidRPr="00282B1D">
        <w:rPr>
          <w:rFonts w:ascii="Times Roman" w:hAnsi="Times Roman" w:cs="Arial"/>
          <w:i/>
          <w:sz w:val="18"/>
          <w:szCs w:val="18"/>
          <w:lang w:val="fr-FR" w:eastAsia="en-US"/>
        </w:rPr>
        <w:t xml:space="preserve"> and </w:t>
      </w:r>
      <w:proofErr w:type="spellStart"/>
      <w:r w:rsidR="00CC3629" w:rsidRPr="00282B1D">
        <w:rPr>
          <w:rFonts w:ascii="Times Roman" w:hAnsi="Times Roman" w:cs="Arial"/>
          <w:i/>
          <w:sz w:val="18"/>
          <w:szCs w:val="18"/>
          <w:lang w:val="fr-FR" w:eastAsia="en-US"/>
        </w:rPr>
        <w:t>Consuming</w:t>
      </w:r>
      <w:proofErr w:type="spellEnd"/>
      <w:r w:rsidR="00CC3629" w:rsidRPr="00282B1D">
        <w:rPr>
          <w:rFonts w:ascii="Times Roman" w:hAnsi="Times Roman" w:cs="Arial"/>
          <w:i/>
          <w:sz w:val="18"/>
          <w:szCs w:val="18"/>
          <w:lang w:val="fr-FR" w:eastAsia="en-US"/>
        </w:rPr>
        <w:t xml:space="preserve"> </w:t>
      </w:r>
      <w:proofErr w:type="spellStart"/>
      <w:r w:rsidR="00CC3629" w:rsidRPr="00282B1D">
        <w:rPr>
          <w:rFonts w:ascii="Times Roman" w:hAnsi="Times Roman" w:cs="Arial"/>
          <w:i/>
          <w:sz w:val="18"/>
          <w:szCs w:val="18"/>
          <w:lang w:val="fr-FR" w:eastAsia="en-US"/>
        </w:rPr>
        <w:t>History</w:t>
      </w:r>
      <w:proofErr w:type="spellEnd"/>
      <w:r w:rsidR="00CC3629" w:rsidRPr="00282B1D">
        <w:rPr>
          <w:rFonts w:ascii="Times Roman" w:hAnsi="Times Roman" w:cs="Arial"/>
          <w:i/>
          <w:sz w:val="18"/>
          <w:szCs w:val="18"/>
          <w:lang w:val="fr-FR" w:eastAsia="en-US"/>
        </w:rPr>
        <w:t xml:space="preserve"> on Film</w:t>
      </w:r>
      <w:r w:rsidR="00CC3629" w:rsidRPr="00282B1D">
        <w:rPr>
          <w:rFonts w:ascii="Times Roman" w:hAnsi="Times Roman" w:cs="Arial"/>
          <w:sz w:val="18"/>
          <w:szCs w:val="18"/>
          <w:lang w:val="fr-FR" w:eastAsia="en-US"/>
        </w:rPr>
        <w:t xml:space="preserve">, </w:t>
      </w:r>
      <w:proofErr w:type="spellStart"/>
      <w:r w:rsidR="00CC3629" w:rsidRPr="00282B1D">
        <w:rPr>
          <w:rFonts w:ascii="Times Roman" w:hAnsi="Times Roman" w:cs="Arial"/>
          <w:sz w:val="18"/>
          <w:szCs w:val="18"/>
          <w:lang w:val="fr-FR" w:eastAsia="en-US"/>
        </w:rPr>
        <w:t>Palgrave</w:t>
      </w:r>
      <w:proofErr w:type="spellEnd"/>
      <w:r w:rsidR="00CC3629" w:rsidRPr="00282B1D">
        <w:rPr>
          <w:rFonts w:ascii="Times Roman" w:hAnsi="Times Roman" w:cs="Arial"/>
          <w:sz w:val="18"/>
          <w:szCs w:val="18"/>
          <w:lang w:val="fr-FR" w:eastAsia="en-US"/>
        </w:rPr>
        <w:t>, Basingstoke, 2016</w:t>
      </w:r>
      <w:r w:rsidR="00282B1D" w:rsidRPr="00282B1D">
        <w:rPr>
          <w:rFonts w:ascii="Times Roman" w:hAnsi="Times Roman" w:cs="Arial"/>
          <w:sz w:val="18"/>
          <w:szCs w:val="18"/>
          <w:lang w:val="fr-FR" w:eastAsia="en-US"/>
        </w:rPr>
        <w:t xml:space="preserve"> (</w:t>
      </w:r>
      <w:proofErr w:type="spellStart"/>
      <w:r w:rsidR="00282B1D" w:rsidRPr="00282B1D">
        <w:rPr>
          <w:rFonts w:ascii="Times Roman" w:hAnsi="Times Roman" w:cs="Arial"/>
          <w:sz w:val="18"/>
          <w:szCs w:val="18"/>
          <w:lang w:val="fr-FR" w:eastAsia="en-US"/>
        </w:rPr>
        <w:t>selezione</w:t>
      </w:r>
      <w:proofErr w:type="spellEnd"/>
      <w:r w:rsidR="00282B1D" w:rsidRPr="00282B1D">
        <w:rPr>
          <w:rFonts w:ascii="Times Roman" w:hAnsi="Times Roman" w:cs="Arial"/>
          <w:sz w:val="18"/>
          <w:szCs w:val="18"/>
          <w:lang w:val="fr-FR" w:eastAsia="en-US"/>
        </w:rPr>
        <w:t xml:space="preserve"> di </w:t>
      </w:r>
      <w:proofErr w:type="spellStart"/>
      <w:r w:rsidR="00282B1D" w:rsidRPr="00282B1D">
        <w:rPr>
          <w:rFonts w:ascii="Times Roman" w:hAnsi="Times Roman" w:cs="Arial"/>
          <w:sz w:val="18"/>
          <w:szCs w:val="18"/>
          <w:lang w:val="fr-FR" w:eastAsia="en-US"/>
        </w:rPr>
        <w:t>saggi</w:t>
      </w:r>
      <w:proofErr w:type="spellEnd"/>
      <w:r w:rsidR="00282B1D" w:rsidRPr="00282B1D">
        <w:rPr>
          <w:rFonts w:ascii="Times Roman" w:hAnsi="Times Roman" w:cs="Arial"/>
          <w:sz w:val="18"/>
          <w:szCs w:val="18"/>
          <w:lang w:val="fr-FR" w:eastAsia="en-US"/>
        </w:rPr>
        <w:t>)</w:t>
      </w:r>
      <w:r w:rsidR="00CC3629" w:rsidRPr="00282B1D">
        <w:rPr>
          <w:rFonts w:ascii="Times Roman" w:hAnsi="Times Roman" w:cs="Arial"/>
          <w:sz w:val="18"/>
          <w:szCs w:val="18"/>
          <w:lang w:val="fr-FR" w:eastAsia="en-US"/>
        </w:rPr>
        <w:t>.</w:t>
      </w:r>
    </w:p>
    <w:p w14:paraId="54422DA4" w14:textId="77777777" w:rsidR="00282B1D" w:rsidRDefault="001B354C" w:rsidP="00282B1D">
      <w:pPr>
        <w:tabs>
          <w:tab w:val="clear" w:pos="284"/>
        </w:tabs>
        <w:spacing w:line="240" w:lineRule="atLeast"/>
        <w:ind w:left="284" w:hanging="284"/>
        <w:rPr>
          <w:sz w:val="18"/>
          <w:szCs w:val="18"/>
          <w:lang w:val="en-US"/>
        </w:rPr>
      </w:pPr>
      <w:r w:rsidRPr="00282B1D">
        <w:rPr>
          <w:rFonts w:cs="Arial"/>
          <w:sz w:val="18"/>
          <w:szCs w:val="18"/>
          <w:lang w:val="en-US"/>
        </w:rPr>
        <w:t xml:space="preserve">– </w:t>
      </w:r>
      <w:r w:rsidR="00282B1D" w:rsidRPr="00282B1D">
        <w:rPr>
          <w:smallCaps/>
          <w:sz w:val="18"/>
          <w:szCs w:val="18"/>
          <w:lang w:val="en-US"/>
        </w:rPr>
        <w:t>T</w:t>
      </w:r>
      <w:r w:rsidRPr="00282B1D">
        <w:rPr>
          <w:smallCaps/>
          <w:sz w:val="18"/>
          <w:szCs w:val="18"/>
          <w:lang w:val="en-US"/>
        </w:rPr>
        <w:t xml:space="preserve">. </w:t>
      </w:r>
      <w:proofErr w:type="spellStart"/>
      <w:r w:rsidR="00282B1D" w:rsidRPr="00282B1D">
        <w:rPr>
          <w:smallCaps/>
          <w:sz w:val="18"/>
          <w:szCs w:val="18"/>
          <w:lang w:val="en-US"/>
        </w:rPr>
        <w:t>Elsaesser</w:t>
      </w:r>
      <w:proofErr w:type="spellEnd"/>
      <w:r w:rsidRPr="00282B1D">
        <w:rPr>
          <w:sz w:val="18"/>
          <w:szCs w:val="18"/>
          <w:lang w:val="en-US"/>
        </w:rPr>
        <w:t xml:space="preserve">, </w:t>
      </w:r>
      <w:r w:rsidR="00282B1D" w:rsidRPr="00282B1D">
        <w:rPr>
          <w:i/>
          <w:sz w:val="18"/>
          <w:szCs w:val="18"/>
          <w:lang w:val="en-US"/>
        </w:rPr>
        <w:t>European Cinema: Face to Face with Hollywood</w:t>
      </w:r>
      <w:r w:rsidRPr="00282B1D">
        <w:rPr>
          <w:sz w:val="18"/>
          <w:szCs w:val="18"/>
          <w:lang w:val="en-US"/>
        </w:rPr>
        <w:t xml:space="preserve">, </w:t>
      </w:r>
      <w:r w:rsidR="00282B1D" w:rsidRPr="00282B1D">
        <w:rPr>
          <w:sz w:val="18"/>
          <w:szCs w:val="18"/>
          <w:lang w:val="en-US"/>
        </w:rPr>
        <w:t>Amsterdam University Press, Amsterdam</w:t>
      </w:r>
      <w:r w:rsidRPr="00282B1D">
        <w:rPr>
          <w:sz w:val="18"/>
          <w:szCs w:val="18"/>
          <w:lang w:val="en-US"/>
        </w:rPr>
        <w:t>, 200</w:t>
      </w:r>
      <w:r w:rsidR="00282B1D" w:rsidRPr="00282B1D">
        <w:rPr>
          <w:sz w:val="18"/>
          <w:szCs w:val="18"/>
          <w:lang w:val="en-US"/>
        </w:rPr>
        <w:t>5 (</w:t>
      </w:r>
      <w:proofErr w:type="spellStart"/>
      <w:r w:rsidR="00282B1D" w:rsidRPr="00282B1D">
        <w:rPr>
          <w:sz w:val="18"/>
          <w:szCs w:val="18"/>
          <w:lang w:val="en-US"/>
        </w:rPr>
        <w:t>selezione</w:t>
      </w:r>
      <w:proofErr w:type="spellEnd"/>
      <w:r w:rsidR="00282B1D" w:rsidRPr="00282B1D">
        <w:rPr>
          <w:sz w:val="18"/>
          <w:szCs w:val="18"/>
          <w:lang w:val="en-US"/>
        </w:rPr>
        <w:t xml:space="preserve"> di </w:t>
      </w:r>
      <w:proofErr w:type="spellStart"/>
      <w:r w:rsidR="00282B1D" w:rsidRPr="00282B1D">
        <w:rPr>
          <w:sz w:val="18"/>
          <w:szCs w:val="18"/>
          <w:lang w:val="en-US"/>
        </w:rPr>
        <w:t>capitoli</w:t>
      </w:r>
      <w:proofErr w:type="spellEnd"/>
      <w:r w:rsidR="00282B1D" w:rsidRPr="00282B1D">
        <w:rPr>
          <w:sz w:val="18"/>
          <w:szCs w:val="18"/>
          <w:lang w:val="en-US"/>
        </w:rPr>
        <w:t>)</w:t>
      </w:r>
      <w:r w:rsidRPr="00282B1D">
        <w:rPr>
          <w:sz w:val="18"/>
          <w:szCs w:val="18"/>
          <w:lang w:val="en-US"/>
        </w:rPr>
        <w:t xml:space="preserve">. </w:t>
      </w:r>
    </w:p>
    <w:p w14:paraId="6B9C7F34" w14:textId="0681E7B3" w:rsidR="00282B1D" w:rsidRPr="00E27E24" w:rsidRDefault="001B354C" w:rsidP="00282B1D">
      <w:pPr>
        <w:tabs>
          <w:tab w:val="clear" w:pos="284"/>
        </w:tabs>
        <w:spacing w:line="240" w:lineRule="atLeast"/>
        <w:rPr>
          <w:rFonts w:ascii="Times" w:hAnsi="Times"/>
          <w:noProof/>
          <w:spacing w:val="-5"/>
          <w:sz w:val="18"/>
          <w:szCs w:val="18"/>
        </w:rPr>
      </w:pPr>
      <w:r w:rsidRPr="00E27E24">
        <w:rPr>
          <w:rFonts w:cs="Arial"/>
          <w:sz w:val="18"/>
          <w:szCs w:val="18"/>
        </w:rPr>
        <w:t xml:space="preserve">– </w:t>
      </w:r>
      <w:r w:rsidR="00282B1D" w:rsidRPr="00E27E24">
        <w:rPr>
          <w:smallCaps/>
          <w:sz w:val="18"/>
          <w:szCs w:val="18"/>
        </w:rPr>
        <w:t xml:space="preserve">I. </w:t>
      </w:r>
      <w:proofErr w:type="spellStart"/>
      <w:r w:rsidR="00282B1D" w:rsidRPr="00E27E24">
        <w:rPr>
          <w:smallCaps/>
          <w:sz w:val="18"/>
          <w:szCs w:val="18"/>
        </w:rPr>
        <w:t>Bondebjerg</w:t>
      </w:r>
      <w:proofErr w:type="spellEnd"/>
      <w:r w:rsidR="00282B1D" w:rsidRPr="00E27E24">
        <w:rPr>
          <w:smallCaps/>
          <w:sz w:val="18"/>
          <w:szCs w:val="18"/>
        </w:rPr>
        <w:t xml:space="preserve">, E. </w:t>
      </w:r>
      <w:proofErr w:type="spellStart"/>
      <w:r w:rsidR="00282B1D" w:rsidRPr="00E27E24">
        <w:rPr>
          <w:smallCaps/>
          <w:sz w:val="18"/>
          <w:szCs w:val="18"/>
        </w:rPr>
        <w:t>Novrup</w:t>
      </w:r>
      <w:proofErr w:type="spellEnd"/>
      <w:r w:rsidR="00282B1D" w:rsidRPr="00E27E24">
        <w:rPr>
          <w:smallCaps/>
          <w:sz w:val="18"/>
          <w:szCs w:val="18"/>
        </w:rPr>
        <w:t xml:space="preserve"> </w:t>
      </w:r>
      <w:proofErr w:type="spellStart"/>
      <w:r w:rsidR="00282B1D" w:rsidRPr="00E27E24">
        <w:rPr>
          <w:smallCaps/>
          <w:sz w:val="18"/>
          <w:szCs w:val="18"/>
        </w:rPr>
        <w:t>Redvall</w:t>
      </w:r>
      <w:proofErr w:type="spellEnd"/>
      <w:r w:rsidR="00282B1D" w:rsidRPr="00E27E24">
        <w:rPr>
          <w:smallCaps/>
          <w:sz w:val="18"/>
          <w:szCs w:val="18"/>
        </w:rPr>
        <w:t xml:space="preserve">, A. </w:t>
      </w:r>
      <w:proofErr w:type="spellStart"/>
      <w:r w:rsidR="00282B1D" w:rsidRPr="00E27E24">
        <w:rPr>
          <w:smallCaps/>
          <w:sz w:val="18"/>
          <w:szCs w:val="18"/>
        </w:rPr>
        <w:t>Higson</w:t>
      </w:r>
      <w:proofErr w:type="spellEnd"/>
      <w:r w:rsidR="00282B1D" w:rsidRPr="00E27E24">
        <w:rPr>
          <w:smallCaps/>
          <w:sz w:val="18"/>
          <w:szCs w:val="18"/>
        </w:rPr>
        <w:t xml:space="preserve"> </w:t>
      </w:r>
      <w:r w:rsidR="00282B1D" w:rsidRPr="00E27E24">
        <w:rPr>
          <w:sz w:val="18"/>
          <w:szCs w:val="18"/>
        </w:rPr>
        <w:t>(a cura di)</w:t>
      </w:r>
      <w:r w:rsidR="00282B1D" w:rsidRPr="00E27E24">
        <w:rPr>
          <w:smallCaps/>
          <w:sz w:val="18"/>
          <w:szCs w:val="18"/>
        </w:rPr>
        <w:t xml:space="preserve">, </w:t>
      </w:r>
      <w:proofErr w:type="spellStart"/>
      <w:r w:rsidR="00282B1D" w:rsidRPr="00E27E24">
        <w:rPr>
          <w:i/>
          <w:sz w:val="18"/>
          <w:szCs w:val="18"/>
        </w:rPr>
        <w:t>European</w:t>
      </w:r>
      <w:proofErr w:type="spellEnd"/>
      <w:r w:rsidR="00282B1D" w:rsidRPr="00E27E24">
        <w:rPr>
          <w:i/>
          <w:sz w:val="18"/>
          <w:szCs w:val="18"/>
        </w:rPr>
        <w:t xml:space="preserve"> Cinema and </w:t>
      </w:r>
      <w:proofErr w:type="spellStart"/>
      <w:r w:rsidR="00282B1D" w:rsidRPr="00E27E24">
        <w:rPr>
          <w:i/>
          <w:sz w:val="18"/>
          <w:szCs w:val="18"/>
        </w:rPr>
        <w:t>Television</w:t>
      </w:r>
      <w:proofErr w:type="spellEnd"/>
      <w:r w:rsidR="00282B1D" w:rsidRPr="00E27E24">
        <w:rPr>
          <w:i/>
          <w:sz w:val="18"/>
          <w:szCs w:val="18"/>
        </w:rPr>
        <w:t xml:space="preserve">: Cultural Policy and </w:t>
      </w:r>
      <w:proofErr w:type="spellStart"/>
      <w:r w:rsidR="00282B1D" w:rsidRPr="00E27E24">
        <w:rPr>
          <w:i/>
          <w:sz w:val="18"/>
          <w:szCs w:val="18"/>
        </w:rPr>
        <w:t>Everyday</w:t>
      </w:r>
      <w:proofErr w:type="spellEnd"/>
      <w:r w:rsidR="00282B1D" w:rsidRPr="00E27E24">
        <w:rPr>
          <w:i/>
          <w:sz w:val="18"/>
          <w:szCs w:val="18"/>
        </w:rPr>
        <w:t xml:space="preserve"> Life</w:t>
      </w:r>
      <w:r w:rsidR="00282B1D" w:rsidRPr="00E27E24">
        <w:rPr>
          <w:sz w:val="18"/>
          <w:szCs w:val="18"/>
        </w:rPr>
        <w:t xml:space="preserve">, </w:t>
      </w:r>
      <w:proofErr w:type="spellStart"/>
      <w:r w:rsidR="00282B1D" w:rsidRPr="00E27E24">
        <w:rPr>
          <w:sz w:val="18"/>
          <w:szCs w:val="18"/>
        </w:rPr>
        <w:t>Palgrave</w:t>
      </w:r>
      <w:proofErr w:type="spellEnd"/>
      <w:r w:rsidR="00282B1D" w:rsidRPr="00E27E24">
        <w:rPr>
          <w:sz w:val="18"/>
          <w:szCs w:val="18"/>
        </w:rPr>
        <w:t xml:space="preserve"> </w:t>
      </w:r>
      <w:proofErr w:type="spellStart"/>
      <w:r w:rsidR="00282B1D" w:rsidRPr="00E27E24">
        <w:rPr>
          <w:sz w:val="18"/>
          <w:szCs w:val="18"/>
        </w:rPr>
        <w:t>Macmillan</w:t>
      </w:r>
      <w:proofErr w:type="spellEnd"/>
      <w:r w:rsidR="00282B1D" w:rsidRPr="00E27E24">
        <w:rPr>
          <w:sz w:val="18"/>
          <w:szCs w:val="18"/>
        </w:rPr>
        <w:t xml:space="preserve">, </w:t>
      </w:r>
      <w:proofErr w:type="spellStart"/>
      <w:r w:rsidR="00282B1D" w:rsidRPr="00E27E24">
        <w:rPr>
          <w:sz w:val="18"/>
          <w:szCs w:val="18"/>
        </w:rPr>
        <w:t>London</w:t>
      </w:r>
      <w:proofErr w:type="spellEnd"/>
      <w:r w:rsidR="00282B1D" w:rsidRPr="00E27E24">
        <w:rPr>
          <w:sz w:val="18"/>
          <w:szCs w:val="18"/>
        </w:rPr>
        <w:t>, 2015</w:t>
      </w:r>
      <w:r w:rsidR="00E27E24" w:rsidRPr="00E27E24">
        <w:rPr>
          <w:sz w:val="18"/>
          <w:szCs w:val="18"/>
        </w:rPr>
        <w:t xml:space="preserve"> (selezione di capitoli)</w:t>
      </w:r>
      <w:r w:rsidR="00282B1D" w:rsidRPr="00E27E24">
        <w:rPr>
          <w:sz w:val="18"/>
          <w:szCs w:val="18"/>
        </w:rPr>
        <w:t xml:space="preserve">. </w:t>
      </w:r>
    </w:p>
    <w:p w14:paraId="00A3F808" w14:textId="667A993D" w:rsidR="001B354C" w:rsidRPr="00282B1D" w:rsidRDefault="00784496" w:rsidP="001B354C">
      <w:pPr>
        <w:tabs>
          <w:tab w:val="clear" w:pos="284"/>
        </w:tabs>
        <w:spacing w:line="240" w:lineRule="atLeast"/>
        <w:ind w:left="284" w:hanging="284"/>
        <w:rPr>
          <w:rFonts w:ascii="Times" w:hAnsi="Times"/>
          <w:noProof/>
          <w:spacing w:val="-5"/>
          <w:sz w:val="18"/>
          <w:szCs w:val="18"/>
        </w:rPr>
      </w:pPr>
      <w:r w:rsidRPr="00282B1D">
        <w:rPr>
          <w:rFonts w:cs="Arial"/>
          <w:sz w:val="18"/>
          <w:szCs w:val="18"/>
        </w:rPr>
        <w:t xml:space="preserve">– </w:t>
      </w:r>
      <w:proofErr w:type="spellStart"/>
      <w:r w:rsidR="00CC3629" w:rsidRPr="00282B1D">
        <w:rPr>
          <w:rFonts w:ascii="Times Roman" w:hAnsi="Times Roman" w:cs="Arial"/>
          <w:sz w:val="18"/>
          <w:szCs w:val="18"/>
          <w:lang w:val="fr-FR" w:eastAsia="en-US"/>
        </w:rPr>
        <w:t>Appunti</w:t>
      </w:r>
      <w:proofErr w:type="spellEnd"/>
      <w:r w:rsidR="00CC3629" w:rsidRPr="00282B1D">
        <w:rPr>
          <w:rFonts w:ascii="Times Roman" w:hAnsi="Times Roman" w:cs="Arial"/>
          <w:sz w:val="18"/>
          <w:szCs w:val="18"/>
          <w:lang w:val="fr-FR" w:eastAsia="en-US"/>
        </w:rPr>
        <w:t xml:space="preserve"> e m</w:t>
      </w:r>
      <w:proofErr w:type="spellStart"/>
      <w:r w:rsidR="003E2FF7" w:rsidRPr="00282B1D">
        <w:rPr>
          <w:rFonts w:ascii="Times Roman" w:hAnsi="Times Roman" w:cs="Arial"/>
          <w:sz w:val="18"/>
          <w:szCs w:val="18"/>
          <w:lang w:eastAsia="en-US"/>
        </w:rPr>
        <w:t>ateriali</w:t>
      </w:r>
      <w:proofErr w:type="spellEnd"/>
      <w:r w:rsidR="003E2FF7" w:rsidRPr="00282B1D">
        <w:rPr>
          <w:rFonts w:ascii="Times Roman" w:hAnsi="Times Roman" w:cs="Arial"/>
          <w:sz w:val="18"/>
          <w:szCs w:val="18"/>
          <w:lang w:eastAsia="en-US"/>
        </w:rPr>
        <w:t xml:space="preserve"> del corso che saranno resi disponibili sulla pagina web della docente.</w:t>
      </w:r>
    </w:p>
    <w:p w14:paraId="23AB03A7" w14:textId="0D8DA7A3" w:rsidR="003E2FF7" w:rsidRPr="00E27E24" w:rsidRDefault="00784496" w:rsidP="001B354C">
      <w:pPr>
        <w:tabs>
          <w:tab w:val="clear" w:pos="284"/>
        </w:tabs>
        <w:spacing w:line="240" w:lineRule="atLeast"/>
        <w:ind w:left="284" w:hanging="284"/>
        <w:rPr>
          <w:rFonts w:ascii="Times" w:hAnsi="Times"/>
          <w:noProof/>
          <w:spacing w:val="-5"/>
          <w:sz w:val="18"/>
          <w:szCs w:val="18"/>
        </w:rPr>
      </w:pPr>
      <w:r w:rsidRPr="00282B1D">
        <w:rPr>
          <w:rFonts w:cs="Arial"/>
          <w:sz w:val="18"/>
          <w:szCs w:val="18"/>
        </w:rPr>
        <w:t xml:space="preserve">– </w:t>
      </w:r>
      <w:r w:rsidR="003E2FF7" w:rsidRPr="00282B1D">
        <w:rPr>
          <w:rFonts w:ascii="Times" w:hAnsi="Times"/>
          <w:noProof/>
          <w:sz w:val="18"/>
          <w:szCs w:val="18"/>
        </w:rPr>
        <w:t xml:space="preserve">Ai fini dell’esame è inoltre richiesta la visione integrale e l’analisi di un elenco di film che </w:t>
      </w:r>
      <w:r w:rsidR="003E2FF7" w:rsidRPr="00E27E24">
        <w:rPr>
          <w:rFonts w:ascii="Times" w:hAnsi="Times"/>
          <w:noProof/>
          <w:sz w:val="18"/>
          <w:szCs w:val="18"/>
        </w:rPr>
        <w:t>sarà fornito durante il corso e pubblicato sull</w:t>
      </w:r>
      <w:r w:rsidR="00F16B98" w:rsidRPr="00E27E24">
        <w:rPr>
          <w:rFonts w:ascii="Times" w:hAnsi="Times"/>
          <w:noProof/>
          <w:sz w:val="18"/>
          <w:szCs w:val="18"/>
        </w:rPr>
        <w:t>e</w:t>
      </w:r>
      <w:r w:rsidR="003E2FF7" w:rsidRPr="00E27E24">
        <w:rPr>
          <w:rFonts w:ascii="Times" w:hAnsi="Times"/>
          <w:noProof/>
          <w:sz w:val="18"/>
          <w:szCs w:val="18"/>
        </w:rPr>
        <w:t xml:space="preserve"> pagina web</w:t>
      </w:r>
      <w:r w:rsidR="00F16B98" w:rsidRPr="00E27E24">
        <w:rPr>
          <w:rFonts w:ascii="Times" w:hAnsi="Times"/>
          <w:noProof/>
          <w:sz w:val="18"/>
          <w:szCs w:val="18"/>
        </w:rPr>
        <w:t xml:space="preserve"> e blackboard</w:t>
      </w:r>
      <w:r w:rsidR="003E2FF7" w:rsidRPr="00E27E24">
        <w:rPr>
          <w:rFonts w:ascii="Times" w:hAnsi="Times"/>
          <w:noProof/>
          <w:sz w:val="18"/>
          <w:szCs w:val="18"/>
        </w:rPr>
        <w:t>.</w:t>
      </w:r>
    </w:p>
    <w:p w14:paraId="72B7E5E5" w14:textId="7EF9B44F" w:rsidR="003E2FF7" w:rsidRPr="00E27E24" w:rsidRDefault="003E2FF7" w:rsidP="003E2FF7">
      <w:pPr>
        <w:spacing w:before="120" w:line="220" w:lineRule="exact"/>
        <w:rPr>
          <w:rFonts w:cs="Arial"/>
          <w:sz w:val="18"/>
          <w:szCs w:val="18"/>
        </w:rPr>
      </w:pPr>
      <w:r w:rsidRPr="00E27E24">
        <w:rPr>
          <w:rFonts w:cs="Arial"/>
          <w:i/>
          <w:sz w:val="18"/>
          <w:szCs w:val="18"/>
        </w:rPr>
        <w:t xml:space="preserve">Testi </w:t>
      </w:r>
      <w:r w:rsidR="00784496" w:rsidRPr="00E27E24">
        <w:rPr>
          <w:rFonts w:cs="Arial"/>
          <w:i/>
          <w:sz w:val="18"/>
          <w:szCs w:val="18"/>
        </w:rPr>
        <w:t xml:space="preserve">aggiuntivi </w:t>
      </w:r>
      <w:r w:rsidRPr="00E27E24">
        <w:rPr>
          <w:rFonts w:cs="Arial"/>
          <w:i/>
          <w:sz w:val="18"/>
          <w:szCs w:val="18"/>
        </w:rPr>
        <w:t xml:space="preserve">per </w:t>
      </w:r>
      <w:r w:rsidR="001B354C" w:rsidRPr="00E27E24">
        <w:rPr>
          <w:rFonts w:cs="Arial"/>
          <w:i/>
          <w:sz w:val="18"/>
          <w:szCs w:val="18"/>
        </w:rPr>
        <w:t>non frequentanti</w:t>
      </w:r>
      <w:r w:rsidRPr="00E27E24">
        <w:rPr>
          <w:rFonts w:cs="Arial"/>
          <w:sz w:val="18"/>
          <w:szCs w:val="18"/>
        </w:rPr>
        <w:t xml:space="preserve">: </w:t>
      </w:r>
    </w:p>
    <w:p w14:paraId="13FB864B" w14:textId="0AD7B866" w:rsidR="003E2FF7" w:rsidRPr="00E27E24" w:rsidRDefault="003E2FF7" w:rsidP="00E27E24">
      <w:pPr>
        <w:spacing w:line="220" w:lineRule="exact"/>
        <w:ind w:left="256" w:hangingChars="142" w:hanging="256"/>
        <w:rPr>
          <w:rFonts w:cs="Arial"/>
          <w:sz w:val="18"/>
          <w:szCs w:val="18"/>
          <w:lang w:val="en-US"/>
        </w:rPr>
      </w:pPr>
      <w:r w:rsidRPr="00E27E24">
        <w:rPr>
          <w:rFonts w:cs="Arial"/>
          <w:sz w:val="18"/>
          <w:szCs w:val="18"/>
          <w:lang w:val="en-US"/>
        </w:rPr>
        <w:t>–</w:t>
      </w:r>
      <w:r w:rsidRPr="00E27E24">
        <w:rPr>
          <w:rFonts w:cs="Arial"/>
          <w:smallCaps/>
          <w:sz w:val="18"/>
          <w:szCs w:val="18"/>
          <w:lang w:val="en-US"/>
        </w:rPr>
        <w:tab/>
      </w:r>
      <w:r w:rsidR="008D3302" w:rsidRPr="00E27E24">
        <w:rPr>
          <w:rFonts w:cs="Arial"/>
          <w:smallCaps/>
          <w:sz w:val="18"/>
          <w:szCs w:val="18"/>
          <w:lang w:val="en-US"/>
        </w:rPr>
        <w:t xml:space="preserve">C. </w:t>
      </w:r>
      <w:proofErr w:type="spellStart"/>
      <w:r w:rsidR="00E27E24" w:rsidRPr="00E27E24">
        <w:rPr>
          <w:rFonts w:cs="Arial"/>
          <w:smallCaps/>
          <w:sz w:val="18"/>
          <w:szCs w:val="18"/>
          <w:lang w:val="en-US"/>
        </w:rPr>
        <w:t>Breger</w:t>
      </w:r>
      <w:proofErr w:type="spellEnd"/>
      <w:r w:rsidR="00E27E24" w:rsidRPr="00E27E24">
        <w:rPr>
          <w:rFonts w:cs="Arial"/>
          <w:smallCaps/>
          <w:sz w:val="18"/>
          <w:szCs w:val="18"/>
          <w:lang w:val="en-US"/>
        </w:rPr>
        <w:t xml:space="preserve">, </w:t>
      </w:r>
      <w:r w:rsidRPr="00E27E24">
        <w:rPr>
          <w:rFonts w:cs="Arial"/>
          <w:sz w:val="18"/>
          <w:szCs w:val="18"/>
          <w:lang w:val="en-US"/>
        </w:rPr>
        <w:t xml:space="preserve">(a </w:t>
      </w:r>
      <w:proofErr w:type="spellStart"/>
      <w:r w:rsidRPr="00E27E24">
        <w:rPr>
          <w:rFonts w:cs="Arial"/>
          <w:sz w:val="18"/>
          <w:szCs w:val="18"/>
          <w:lang w:val="en-US"/>
        </w:rPr>
        <w:t>cura</w:t>
      </w:r>
      <w:proofErr w:type="spellEnd"/>
      <w:r w:rsidRPr="00E27E24">
        <w:rPr>
          <w:rFonts w:cs="Arial"/>
          <w:sz w:val="18"/>
          <w:szCs w:val="18"/>
          <w:lang w:val="en-US"/>
        </w:rPr>
        <w:t xml:space="preserve"> di),</w:t>
      </w:r>
      <w:r w:rsidRPr="00E27E24">
        <w:rPr>
          <w:rFonts w:cs="Arial"/>
          <w:smallCaps/>
          <w:sz w:val="18"/>
          <w:szCs w:val="18"/>
          <w:lang w:val="en-US"/>
        </w:rPr>
        <w:t xml:space="preserve"> </w:t>
      </w:r>
      <w:r w:rsidR="00E27E24" w:rsidRPr="00E27E24">
        <w:rPr>
          <w:rFonts w:cs="Arial"/>
          <w:i/>
          <w:sz w:val="18"/>
          <w:szCs w:val="18"/>
          <w:lang w:val="en-US"/>
        </w:rPr>
        <w:t>Making Worlds: Affect and Collectivity in Contemporary European Cinema</w:t>
      </w:r>
      <w:r w:rsidRPr="00E27E24">
        <w:rPr>
          <w:rFonts w:cs="Arial"/>
          <w:sz w:val="18"/>
          <w:szCs w:val="18"/>
          <w:lang w:val="en-US"/>
        </w:rPr>
        <w:t xml:space="preserve">, </w:t>
      </w:r>
      <w:r w:rsidR="00E27E24" w:rsidRPr="00E27E24">
        <w:rPr>
          <w:rFonts w:cs="Arial"/>
          <w:sz w:val="18"/>
          <w:szCs w:val="18"/>
          <w:lang w:val="en-US"/>
        </w:rPr>
        <w:t xml:space="preserve">Columbia University Press, New York, 2020. </w:t>
      </w:r>
    </w:p>
    <w:p w14:paraId="335BA7B7" w14:textId="5ED31B4B" w:rsidR="003E2FF7" w:rsidRPr="00E27E24" w:rsidRDefault="003E2FF7" w:rsidP="003E2FF7">
      <w:pPr>
        <w:tabs>
          <w:tab w:val="clear" w:pos="284"/>
        </w:tabs>
        <w:spacing w:line="240" w:lineRule="atLeast"/>
        <w:ind w:left="284" w:hanging="284"/>
        <w:rPr>
          <w:rFonts w:ascii="Times" w:hAnsi="Times"/>
          <w:noProof/>
          <w:spacing w:val="-5"/>
          <w:sz w:val="18"/>
          <w:szCs w:val="18"/>
          <w:lang w:val="en-US"/>
        </w:rPr>
      </w:pPr>
      <w:r w:rsidRPr="00E27E24">
        <w:rPr>
          <w:rFonts w:ascii="Times" w:hAnsi="Times"/>
          <w:noProof/>
          <w:sz w:val="18"/>
          <w:szCs w:val="18"/>
          <w:lang w:val="fr-FR"/>
        </w:rPr>
        <w:t>–</w:t>
      </w:r>
      <w:r w:rsidRPr="00E27E24">
        <w:rPr>
          <w:rFonts w:ascii="Times" w:hAnsi="Times"/>
          <w:noProof/>
          <w:sz w:val="18"/>
          <w:szCs w:val="18"/>
          <w:lang w:val="fr-FR"/>
        </w:rPr>
        <w:tab/>
      </w:r>
      <w:r w:rsidR="00E27E24" w:rsidRPr="00E27E24">
        <w:rPr>
          <w:rFonts w:ascii="Times" w:hAnsi="Times"/>
          <w:smallCaps/>
          <w:noProof/>
          <w:sz w:val="18"/>
          <w:szCs w:val="18"/>
          <w:lang w:val="fr-FR"/>
        </w:rPr>
        <w:t>M. Harrod, M. Liz, A. Timoshka</w:t>
      </w:r>
      <w:r w:rsidR="00E27E24" w:rsidRPr="00E27E24">
        <w:rPr>
          <w:rFonts w:ascii="Times" w:hAnsi="Times"/>
          <w:noProof/>
          <w:sz w:val="18"/>
          <w:szCs w:val="18"/>
          <w:lang w:val="fr-FR"/>
        </w:rPr>
        <w:t xml:space="preserve"> (a cura di), </w:t>
      </w:r>
      <w:r w:rsidR="00E27E24" w:rsidRPr="00E27E24">
        <w:rPr>
          <w:rFonts w:ascii="Times" w:hAnsi="Times"/>
          <w:i/>
          <w:noProof/>
          <w:spacing w:val="-5"/>
          <w:sz w:val="18"/>
          <w:szCs w:val="18"/>
          <w:lang w:val="en-US"/>
        </w:rPr>
        <w:t>The Europeaness of European Cinema: Identity, Globalisation, Meaning</w:t>
      </w:r>
      <w:r w:rsidRPr="00E27E24">
        <w:rPr>
          <w:rFonts w:ascii="Times" w:hAnsi="Times"/>
          <w:i/>
          <w:noProof/>
          <w:spacing w:val="-5"/>
          <w:sz w:val="18"/>
          <w:szCs w:val="18"/>
          <w:lang w:val="en-US"/>
        </w:rPr>
        <w:t>,</w:t>
      </w:r>
      <w:r w:rsidRPr="00E27E24">
        <w:rPr>
          <w:rFonts w:ascii="Times" w:hAnsi="Times"/>
          <w:noProof/>
          <w:spacing w:val="-5"/>
          <w:sz w:val="18"/>
          <w:szCs w:val="18"/>
          <w:lang w:val="en-US"/>
        </w:rPr>
        <w:t xml:space="preserve"> </w:t>
      </w:r>
      <w:r w:rsidR="00E27E24" w:rsidRPr="00E27E24">
        <w:rPr>
          <w:rFonts w:ascii="Times" w:hAnsi="Times"/>
          <w:noProof/>
          <w:spacing w:val="-5"/>
          <w:sz w:val="18"/>
          <w:szCs w:val="18"/>
          <w:lang w:val="en-US"/>
        </w:rPr>
        <w:t xml:space="preserve">:B. Tauris, London, 2015. </w:t>
      </w:r>
    </w:p>
    <w:p w14:paraId="12024704" w14:textId="77777777" w:rsidR="003E2FF7" w:rsidRPr="003E2FF7" w:rsidRDefault="003E2FF7" w:rsidP="003E2FF7">
      <w:pPr>
        <w:tabs>
          <w:tab w:val="clear" w:pos="284"/>
        </w:tabs>
        <w:spacing w:before="240" w:after="120" w:line="220" w:lineRule="exact"/>
        <w:rPr>
          <w:rFonts w:eastAsia="Calibri"/>
          <w:b/>
          <w:i/>
          <w:sz w:val="18"/>
          <w:szCs w:val="22"/>
          <w:lang w:eastAsia="en-US"/>
        </w:rPr>
      </w:pPr>
      <w:r w:rsidRPr="00E27E24">
        <w:rPr>
          <w:rFonts w:eastAsia="Calibri"/>
          <w:b/>
          <w:i/>
          <w:sz w:val="18"/>
          <w:szCs w:val="22"/>
          <w:lang w:eastAsia="en-US"/>
        </w:rPr>
        <w:t>DIDATTICA DEL CORSO</w:t>
      </w:r>
    </w:p>
    <w:p w14:paraId="7C6B1F1E" w14:textId="77777777" w:rsidR="003E2FF7" w:rsidRPr="00074442" w:rsidRDefault="003E2FF7" w:rsidP="003E2FF7">
      <w:pPr>
        <w:tabs>
          <w:tab w:val="clear" w:pos="284"/>
        </w:tabs>
        <w:spacing w:line="220" w:lineRule="exact"/>
        <w:ind w:firstLine="284"/>
        <w:rPr>
          <w:rFonts w:ascii="Times" w:hAnsi="Times"/>
          <w:noProof/>
          <w:szCs w:val="20"/>
        </w:rPr>
      </w:pPr>
      <w:r w:rsidRPr="00074442">
        <w:rPr>
          <w:rFonts w:ascii="Times" w:hAnsi="Times"/>
          <w:noProof/>
          <w:szCs w:val="20"/>
        </w:rPr>
        <w:t>Lezioni frontali in aula</w:t>
      </w:r>
      <w:r w:rsidR="00B96779" w:rsidRPr="00074442">
        <w:rPr>
          <w:rFonts w:ascii="Times" w:hAnsi="Times"/>
          <w:noProof/>
          <w:szCs w:val="20"/>
        </w:rPr>
        <w:t xml:space="preserve"> (con proiezioni di materiali audiovisivi)</w:t>
      </w:r>
      <w:r w:rsidRPr="00074442">
        <w:rPr>
          <w:rFonts w:ascii="Times" w:hAnsi="Times"/>
          <w:noProof/>
          <w:szCs w:val="20"/>
        </w:rPr>
        <w:t>, presentazioni di casi, incontri seminariali e simulazione di percorsi di ricerca che prevedono la partecipazione attiva degli studenti.</w:t>
      </w:r>
    </w:p>
    <w:p w14:paraId="3495CAB8" w14:textId="61367783" w:rsidR="003E2FF7" w:rsidRPr="003E2FF7" w:rsidRDefault="003E2FF7" w:rsidP="003E2FF7">
      <w:pPr>
        <w:tabs>
          <w:tab w:val="clear" w:pos="284"/>
        </w:tabs>
        <w:spacing w:before="240" w:after="120" w:line="220" w:lineRule="exact"/>
        <w:rPr>
          <w:rFonts w:eastAsia="Calibri"/>
          <w:b/>
          <w:i/>
          <w:sz w:val="18"/>
          <w:szCs w:val="22"/>
          <w:lang w:eastAsia="en-US"/>
        </w:rPr>
      </w:pPr>
      <w:r w:rsidRPr="00B230DC">
        <w:rPr>
          <w:rFonts w:eastAsia="Calibri"/>
          <w:b/>
          <w:i/>
          <w:sz w:val="18"/>
          <w:szCs w:val="22"/>
          <w:lang w:eastAsia="en-US"/>
        </w:rPr>
        <w:t xml:space="preserve">METODO </w:t>
      </w:r>
      <w:r w:rsidR="00FA7791">
        <w:rPr>
          <w:rFonts w:eastAsia="Calibri"/>
          <w:b/>
          <w:i/>
          <w:sz w:val="18"/>
          <w:szCs w:val="22"/>
          <w:lang w:eastAsia="en-US"/>
        </w:rPr>
        <w:t xml:space="preserve">E CRITERI </w:t>
      </w:r>
      <w:r w:rsidRPr="00B230DC">
        <w:rPr>
          <w:rFonts w:eastAsia="Calibri"/>
          <w:b/>
          <w:i/>
          <w:sz w:val="18"/>
          <w:szCs w:val="22"/>
          <w:lang w:eastAsia="en-US"/>
        </w:rPr>
        <w:t>DI VALUTAZIONE</w:t>
      </w:r>
    </w:p>
    <w:p w14:paraId="36F63E45" w14:textId="77777777" w:rsidR="005878C0" w:rsidRDefault="003E2FF7" w:rsidP="00B230DC">
      <w:pPr>
        <w:pStyle w:val="Testo2"/>
        <w:spacing w:line="240" w:lineRule="auto"/>
        <w:rPr>
          <w:sz w:val="20"/>
          <w:lang w:bidi="it-IT"/>
        </w:rPr>
      </w:pPr>
      <w:r w:rsidRPr="00074442">
        <w:rPr>
          <w:sz w:val="20"/>
          <w:lang w:bidi="it-IT"/>
        </w:rPr>
        <w:t>La valutazione degli studenti verrà formulata sulla base dei seguenti elementi:</w:t>
      </w:r>
    </w:p>
    <w:p w14:paraId="6852E40D" w14:textId="68914E56" w:rsidR="005878C0" w:rsidRDefault="005878C0" w:rsidP="00B230DC">
      <w:pPr>
        <w:pStyle w:val="Testo2"/>
        <w:spacing w:line="240" w:lineRule="auto"/>
        <w:ind w:firstLine="0"/>
        <w:rPr>
          <w:sz w:val="20"/>
          <w:lang w:bidi="it-IT"/>
        </w:rPr>
      </w:pPr>
      <w:r w:rsidRPr="00CB7955">
        <w:rPr>
          <w:sz w:val="20"/>
          <w:lang w:bidi="it-IT"/>
        </w:rPr>
        <w:t xml:space="preserve">1. </w:t>
      </w:r>
      <w:r w:rsidR="00784496" w:rsidRPr="00CB7955">
        <w:rPr>
          <w:i/>
          <w:sz w:val="20"/>
          <w:lang w:bidi="it-IT"/>
        </w:rPr>
        <w:t>Analisi</w:t>
      </w:r>
      <w:r w:rsidR="00784496" w:rsidRPr="00CB7955">
        <w:rPr>
          <w:sz w:val="20"/>
          <w:lang w:bidi="it-IT"/>
        </w:rPr>
        <w:t xml:space="preserve">: </w:t>
      </w:r>
      <w:r w:rsidR="003E2FF7" w:rsidRPr="00CB7955">
        <w:rPr>
          <w:sz w:val="20"/>
          <w:lang w:bidi="it-IT"/>
        </w:rPr>
        <w:t xml:space="preserve">produzione di un elaborato di analisi testuale in forma scritta, </w:t>
      </w:r>
      <w:r w:rsidR="00C649BE" w:rsidRPr="00CB7955">
        <w:rPr>
          <w:sz w:val="20"/>
          <w:lang w:bidi="it-IT"/>
        </w:rPr>
        <w:t xml:space="preserve">secondo una metodologia indicata, </w:t>
      </w:r>
      <w:r w:rsidR="003E2FF7" w:rsidRPr="00CB7955">
        <w:rPr>
          <w:sz w:val="20"/>
          <w:lang w:bidi="it-IT"/>
        </w:rPr>
        <w:t xml:space="preserve">di almeno </w:t>
      </w:r>
      <w:r w:rsidR="00C649BE" w:rsidRPr="00CB7955">
        <w:rPr>
          <w:sz w:val="20"/>
          <w:lang w:bidi="it-IT"/>
        </w:rPr>
        <w:t>12</w:t>
      </w:r>
      <w:r w:rsidR="003E2FF7" w:rsidRPr="00CB7955">
        <w:rPr>
          <w:sz w:val="20"/>
          <w:lang w:bidi="it-IT"/>
        </w:rPr>
        <w:t xml:space="preserve">.000 caratteri (note incluse), inerente </w:t>
      </w:r>
      <w:r w:rsidR="00C649BE" w:rsidRPr="00CB7955">
        <w:rPr>
          <w:sz w:val="20"/>
          <w:lang w:bidi="it-IT"/>
        </w:rPr>
        <w:t xml:space="preserve">un </w:t>
      </w:r>
      <w:r w:rsidR="00CB7955" w:rsidRPr="00CB7955">
        <w:rPr>
          <w:sz w:val="20"/>
          <w:lang w:bidi="it-IT"/>
        </w:rPr>
        <w:t>film europeo,</w:t>
      </w:r>
      <w:r w:rsidR="003E2FF7" w:rsidRPr="00CB7955">
        <w:rPr>
          <w:sz w:val="20"/>
          <w:lang w:bidi="it-IT"/>
        </w:rPr>
        <w:t xml:space="preserve"> da concordare con la docente e da consegnare 15 giorni prima della data dell’esame (peso sulla determinazione del voto complessivo: </w:t>
      </w:r>
      <w:r w:rsidR="00C649BE" w:rsidRPr="00CB7955">
        <w:rPr>
          <w:sz w:val="20"/>
          <w:lang w:bidi="it-IT"/>
        </w:rPr>
        <w:t>4</w:t>
      </w:r>
      <w:r w:rsidR="003E2FF7" w:rsidRPr="00CB7955">
        <w:rPr>
          <w:sz w:val="20"/>
          <w:lang w:bidi="it-IT"/>
        </w:rPr>
        <w:t>0%);</w:t>
      </w:r>
      <w:r w:rsidR="003E2FF7" w:rsidRPr="00074442">
        <w:rPr>
          <w:sz w:val="20"/>
          <w:lang w:bidi="it-IT"/>
        </w:rPr>
        <w:t xml:space="preserve"> </w:t>
      </w:r>
    </w:p>
    <w:p w14:paraId="40F602FE" w14:textId="7FFC7B34" w:rsidR="00C649BE" w:rsidRDefault="00B230DC" w:rsidP="00B230DC">
      <w:pPr>
        <w:pStyle w:val="Testo2"/>
        <w:tabs>
          <w:tab w:val="clear" w:pos="284"/>
          <w:tab w:val="left" w:pos="567"/>
        </w:tabs>
        <w:spacing w:line="240" w:lineRule="auto"/>
        <w:ind w:firstLine="0"/>
        <w:rPr>
          <w:sz w:val="20"/>
          <w:lang w:bidi="it-IT"/>
        </w:rPr>
      </w:pPr>
      <w:r w:rsidRPr="009C57AC">
        <w:rPr>
          <w:sz w:val="20"/>
          <w:lang w:bidi="it-IT"/>
        </w:rPr>
        <w:t xml:space="preserve">2. </w:t>
      </w:r>
      <w:r w:rsidR="00784496" w:rsidRPr="009C57AC">
        <w:rPr>
          <w:i/>
          <w:sz w:val="20"/>
          <w:lang w:bidi="it-IT"/>
        </w:rPr>
        <w:t>Project work</w:t>
      </w:r>
      <w:r w:rsidR="00784496" w:rsidRPr="009C57AC">
        <w:rPr>
          <w:sz w:val="20"/>
          <w:lang w:bidi="it-IT"/>
        </w:rPr>
        <w:t xml:space="preserve">: </w:t>
      </w:r>
      <w:r w:rsidR="00C649BE" w:rsidRPr="009C57AC">
        <w:rPr>
          <w:sz w:val="20"/>
          <w:lang w:bidi="it-IT"/>
        </w:rPr>
        <w:t xml:space="preserve">produzione </w:t>
      </w:r>
      <w:r w:rsidR="00720D55" w:rsidRPr="009C57AC">
        <w:rPr>
          <w:sz w:val="20"/>
          <w:lang w:bidi="it-IT"/>
        </w:rPr>
        <w:t xml:space="preserve">in forma scritta </w:t>
      </w:r>
      <w:r w:rsidR="00C649BE" w:rsidRPr="009C57AC">
        <w:rPr>
          <w:sz w:val="20"/>
          <w:lang w:bidi="it-IT"/>
        </w:rPr>
        <w:t>di una scheda tecnica (secondo una</w:t>
      </w:r>
      <w:r w:rsidR="00C649BE">
        <w:rPr>
          <w:sz w:val="20"/>
          <w:lang w:bidi="it-IT"/>
        </w:rPr>
        <w:t xml:space="preserve"> metodologia dat</w:t>
      </w:r>
      <w:r>
        <w:rPr>
          <w:sz w:val="20"/>
          <w:lang w:bidi="it-IT"/>
        </w:rPr>
        <w:t>a) inerente un</w:t>
      </w:r>
      <w:r w:rsidR="00CB7955">
        <w:rPr>
          <w:sz w:val="20"/>
          <w:lang w:bidi="it-IT"/>
        </w:rPr>
        <w:t xml:space="preserve">a istituzione, un programma o un progetto di sostegno e valorizzazione del cinema europeo </w:t>
      </w:r>
      <w:r w:rsidR="00C649BE">
        <w:rPr>
          <w:sz w:val="20"/>
          <w:lang w:bidi="it-IT"/>
        </w:rPr>
        <w:t xml:space="preserve">(da concordare </w:t>
      </w:r>
      <w:r w:rsidR="00720D55">
        <w:rPr>
          <w:sz w:val="20"/>
          <w:lang w:bidi="it-IT"/>
        </w:rPr>
        <w:t>con la docente e consegnare 15 giorni prima dell’esame): (peso sulla determinazione del voto complessivo: 20%)</w:t>
      </w:r>
      <w:r w:rsidR="00CB7955">
        <w:rPr>
          <w:sz w:val="20"/>
          <w:lang w:bidi="it-IT"/>
        </w:rPr>
        <w:t>;</w:t>
      </w:r>
    </w:p>
    <w:p w14:paraId="00224BF6" w14:textId="10E0BCD9" w:rsidR="00B230DC" w:rsidRDefault="00B230DC" w:rsidP="00B230DC">
      <w:pPr>
        <w:pStyle w:val="Testo2"/>
        <w:tabs>
          <w:tab w:val="clear" w:pos="284"/>
          <w:tab w:val="left" w:pos="567"/>
        </w:tabs>
        <w:spacing w:line="240" w:lineRule="auto"/>
        <w:ind w:firstLine="0"/>
        <w:rPr>
          <w:sz w:val="20"/>
          <w:lang w:bidi="it-IT"/>
        </w:rPr>
      </w:pPr>
      <w:r>
        <w:rPr>
          <w:sz w:val="20"/>
          <w:lang w:bidi="it-IT"/>
        </w:rPr>
        <w:t>3</w:t>
      </w:r>
      <w:r w:rsidR="005878C0">
        <w:rPr>
          <w:sz w:val="20"/>
          <w:lang w:bidi="it-IT"/>
        </w:rPr>
        <w:t>.</w:t>
      </w:r>
      <w:r>
        <w:rPr>
          <w:sz w:val="20"/>
          <w:lang w:bidi="it-IT"/>
        </w:rPr>
        <w:t xml:space="preserve"> </w:t>
      </w:r>
      <w:r w:rsidR="00784496" w:rsidRPr="00784496">
        <w:rPr>
          <w:i/>
          <w:sz w:val="20"/>
          <w:lang w:bidi="it-IT"/>
        </w:rPr>
        <w:t>Colloquio</w:t>
      </w:r>
      <w:r w:rsidR="00784496">
        <w:rPr>
          <w:sz w:val="20"/>
          <w:lang w:bidi="it-IT"/>
        </w:rPr>
        <w:t xml:space="preserve">: </w:t>
      </w:r>
      <w:r w:rsidR="003E2FF7" w:rsidRPr="00074442">
        <w:rPr>
          <w:sz w:val="20"/>
          <w:lang w:bidi="it-IT"/>
        </w:rPr>
        <w:t xml:space="preserve">colloquio orale di accertamento dei contenuti appresi </w:t>
      </w:r>
      <w:r w:rsidR="00C649BE">
        <w:rPr>
          <w:sz w:val="20"/>
          <w:lang w:bidi="it-IT"/>
        </w:rPr>
        <w:t xml:space="preserve">(strutturato attraverso </w:t>
      </w:r>
      <w:r>
        <w:rPr>
          <w:sz w:val="20"/>
          <w:lang w:bidi="it-IT"/>
        </w:rPr>
        <w:t>4 domande</w:t>
      </w:r>
      <w:r w:rsidR="00C649BE">
        <w:rPr>
          <w:sz w:val="20"/>
          <w:lang w:bidi="it-IT"/>
        </w:rPr>
        <w:t xml:space="preserve"> che riguarderanno </w:t>
      </w:r>
      <w:r>
        <w:rPr>
          <w:sz w:val="20"/>
          <w:lang w:bidi="it-IT"/>
        </w:rPr>
        <w:t xml:space="preserve">gli argomenti compresi </w:t>
      </w:r>
      <w:r w:rsidR="00FA7791">
        <w:rPr>
          <w:sz w:val="20"/>
          <w:lang w:bidi="it-IT"/>
        </w:rPr>
        <w:t>svolti durante il corso e compresi n</w:t>
      </w:r>
      <w:r>
        <w:rPr>
          <w:sz w:val="20"/>
          <w:lang w:bidi="it-IT"/>
        </w:rPr>
        <w:t xml:space="preserve">el syllabus) </w:t>
      </w:r>
      <w:r w:rsidR="003E2FF7" w:rsidRPr="00074442">
        <w:rPr>
          <w:sz w:val="20"/>
          <w:lang w:bidi="it-IT"/>
        </w:rPr>
        <w:t xml:space="preserve">e di discussione </w:t>
      </w:r>
      <w:r w:rsidR="00C649BE">
        <w:rPr>
          <w:sz w:val="20"/>
          <w:lang w:bidi="it-IT"/>
        </w:rPr>
        <w:t>degli elaborati scritti</w:t>
      </w:r>
      <w:r w:rsidR="003E2FF7" w:rsidRPr="00074442">
        <w:rPr>
          <w:sz w:val="20"/>
          <w:lang w:bidi="it-IT"/>
        </w:rPr>
        <w:t xml:space="preserve"> (3</w:t>
      </w:r>
      <w:r w:rsidR="00C649BE">
        <w:rPr>
          <w:sz w:val="20"/>
          <w:lang w:bidi="it-IT"/>
        </w:rPr>
        <w:t>0</w:t>
      </w:r>
      <w:r w:rsidR="003E2FF7" w:rsidRPr="00074442">
        <w:rPr>
          <w:sz w:val="20"/>
          <w:lang w:bidi="it-IT"/>
        </w:rPr>
        <w:t>% del voto complessivo);</w:t>
      </w:r>
    </w:p>
    <w:p w14:paraId="10CF5B82" w14:textId="078FD796" w:rsidR="003E2FF7" w:rsidRPr="005878C0" w:rsidRDefault="00B230DC" w:rsidP="00B230DC">
      <w:pPr>
        <w:pStyle w:val="Testo2"/>
        <w:tabs>
          <w:tab w:val="clear" w:pos="284"/>
          <w:tab w:val="left" w:pos="567"/>
        </w:tabs>
        <w:spacing w:line="240" w:lineRule="auto"/>
        <w:ind w:firstLine="0"/>
        <w:rPr>
          <w:sz w:val="20"/>
          <w:lang w:bidi="it-IT"/>
        </w:rPr>
      </w:pPr>
      <w:r>
        <w:rPr>
          <w:sz w:val="20"/>
          <w:lang w:bidi="it-IT"/>
        </w:rPr>
        <w:lastRenderedPageBreak/>
        <w:t xml:space="preserve">4. </w:t>
      </w:r>
      <w:r w:rsidR="00784496" w:rsidRPr="00784496">
        <w:rPr>
          <w:i/>
          <w:sz w:val="20"/>
          <w:lang w:bidi="it-IT"/>
        </w:rPr>
        <w:t>Partecipazione</w:t>
      </w:r>
      <w:r w:rsidR="00784496">
        <w:rPr>
          <w:sz w:val="20"/>
          <w:lang w:bidi="it-IT"/>
        </w:rPr>
        <w:t xml:space="preserve">: </w:t>
      </w:r>
      <w:r w:rsidR="003E2FF7" w:rsidRPr="005878C0">
        <w:rPr>
          <w:sz w:val="20"/>
          <w:lang w:bidi="it-IT"/>
        </w:rPr>
        <w:t>partecipazione attiva e qualificata alle lezioni e all’attività didattica (1</w:t>
      </w:r>
      <w:r>
        <w:rPr>
          <w:sz w:val="20"/>
          <w:lang w:bidi="it-IT"/>
        </w:rPr>
        <w:t>0</w:t>
      </w:r>
      <w:r w:rsidR="003E2FF7" w:rsidRPr="005878C0">
        <w:rPr>
          <w:sz w:val="20"/>
          <w:lang w:bidi="it-IT"/>
        </w:rPr>
        <w:t xml:space="preserve">% del voto complessivo). </w:t>
      </w:r>
    </w:p>
    <w:p w14:paraId="7DF64FD5" w14:textId="77777777" w:rsidR="00C12E9D" w:rsidRPr="00C12E9D" w:rsidRDefault="00C12E9D" w:rsidP="00C12E9D">
      <w:pPr>
        <w:tabs>
          <w:tab w:val="clear" w:pos="284"/>
        </w:tabs>
        <w:spacing w:before="240" w:after="120"/>
        <w:rPr>
          <w:rFonts w:eastAsia="Calibri"/>
          <w:b/>
          <w:i/>
          <w:sz w:val="18"/>
          <w:szCs w:val="22"/>
          <w:lang w:eastAsia="en-US"/>
        </w:rPr>
      </w:pPr>
      <w:r w:rsidRPr="00C12E9D">
        <w:rPr>
          <w:rFonts w:eastAsia="Calibri"/>
          <w:b/>
          <w:i/>
          <w:sz w:val="18"/>
          <w:szCs w:val="22"/>
          <w:lang w:eastAsia="en-US"/>
        </w:rPr>
        <w:t>AVVERTENZE E PREREQUISITI</w:t>
      </w:r>
    </w:p>
    <w:p w14:paraId="6D6194C3" w14:textId="6BF248F4" w:rsidR="003E2FF7" w:rsidRPr="00074442" w:rsidRDefault="003E2FF7" w:rsidP="003E2FF7">
      <w:pPr>
        <w:tabs>
          <w:tab w:val="clear" w:pos="284"/>
        </w:tabs>
        <w:spacing w:line="220" w:lineRule="exact"/>
        <w:ind w:firstLine="284"/>
        <w:rPr>
          <w:rFonts w:ascii="Times" w:hAnsi="Times"/>
          <w:noProof/>
          <w:szCs w:val="20"/>
        </w:rPr>
      </w:pPr>
      <w:r w:rsidRPr="00074442">
        <w:rPr>
          <w:rFonts w:ascii="Times" w:hAnsi="Times"/>
          <w:noProof/>
          <w:szCs w:val="20"/>
        </w:rPr>
        <w:t>Gli studenti che</w:t>
      </w:r>
      <w:r w:rsidR="00720D55">
        <w:rPr>
          <w:rFonts w:ascii="Times" w:hAnsi="Times"/>
          <w:noProof/>
          <w:szCs w:val="20"/>
        </w:rPr>
        <w:t>, per documentati motivi,</w:t>
      </w:r>
      <w:r w:rsidRPr="00074442">
        <w:rPr>
          <w:rFonts w:ascii="Times" w:hAnsi="Times"/>
          <w:noProof/>
          <w:szCs w:val="20"/>
        </w:rPr>
        <w:t xml:space="preserve"> avessero difficoltà a frequentare le lezioni sono tenuti a presentarsi </w:t>
      </w:r>
      <w:r w:rsidR="00F16B98">
        <w:rPr>
          <w:rFonts w:ascii="Times" w:hAnsi="Times"/>
          <w:noProof/>
          <w:szCs w:val="20"/>
        </w:rPr>
        <w:t>all’inizio del corso</w:t>
      </w:r>
      <w:r w:rsidRPr="00074442">
        <w:rPr>
          <w:rFonts w:ascii="Times" w:hAnsi="Times"/>
          <w:noProof/>
          <w:szCs w:val="20"/>
        </w:rPr>
        <w:t xml:space="preserve"> ad un colloquio con la docente</w:t>
      </w:r>
      <w:r w:rsidR="00720D55">
        <w:rPr>
          <w:rFonts w:ascii="Times" w:hAnsi="Times"/>
          <w:noProof/>
          <w:szCs w:val="20"/>
        </w:rPr>
        <w:t xml:space="preserve"> per poter concordare un programma supplementare</w:t>
      </w:r>
      <w:r w:rsidRPr="00074442">
        <w:rPr>
          <w:rFonts w:ascii="Times" w:hAnsi="Times"/>
          <w:noProof/>
          <w:szCs w:val="20"/>
        </w:rPr>
        <w:t>.</w:t>
      </w:r>
    </w:p>
    <w:p w14:paraId="5394FCBE" w14:textId="48E5AB95" w:rsidR="003E2FF7" w:rsidRPr="00074442" w:rsidRDefault="00720D55" w:rsidP="003E2FF7">
      <w:pPr>
        <w:tabs>
          <w:tab w:val="clear" w:pos="284"/>
        </w:tabs>
        <w:spacing w:line="220" w:lineRule="exact"/>
        <w:ind w:firstLine="284"/>
        <w:rPr>
          <w:rFonts w:ascii="Times" w:hAnsi="Times"/>
          <w:noProof/>
          <w:szCs w:val="20"/>
        </w:rPr>
      </w:pPr>
      <w:r>
        <w:rPr>
          <w:rFonts w:ascii="Times" w:hAnsi="Times"/>
          <w:noProof/>
          <w:szCs w:val="20"/>
        </w:rPr>
        <w:t xml:space="preserve">La consultazione periodica </w:t>
      </w:r>
      <w:r w:rsidR="003E2FF7" w:rsidRPr="00074442">
        <w:rPr>
          <w:rFonts w:ascii="Times" w:hAnsi="Times"/>
          <w:noProof/>
          <w:szCs w:val="20"/>
        </w:rPr>
        <w:t xml:space="preserve">della pagina web </w:t>
      </w:r>
      <w:r w:rsidR="00F16B98">
        <w:rPr>
          <w:rFonts w:ascii="Times" w:hAnsi="Times"/>
          <w:noProof/>
          <w:szCs w:val="20"/>
        </w:rPr>
        <w:t xml:space="preserve">e blackboard </w:t>
      </w:r>
      <w:r w:rsidR="003E2FF7" w:rsidRPr="00074442">
        <w:rPr>
          <w:rFonts w:ascii="Times" w:hAnsi="Times"/>
          <w:noProof/>
          <w:szCs w:val="20"/>
        </w:rPr>
        <w:t xml:space="preserve">della docente, dove saranno </w:t>
      </w:r>
      <w:r w:rsidR="00C12E9D" w:rsidRPr="00074442">
        <w:rPr>
          <w:rFonts w:ascii="Times" w:hAnsi="Times"/>
          <w:noProof/>
          <w:szCs w:val="20"/>
        </w:rPr>
        <w:t xml:space="preserve">indicati ulteriori avvisi, aggiornamenti e materiali </w:t>
      </w:r>
      <w:r>
        <w:rPr>
          <w:rFonts w:ascii="Times" w:hAnsi="Times"/>
          <w:noProof/>
          <w:szCs w:val="20"/>
        </w:rPr>
        <w:t>bibliografici utili per il corso, è altamente consigliata</w:t>
      </w:r>
      <w:r w:rsidR="003E2FF7" w:rsidRPr="00074442">
        <w:rPr>
          <w:rFonts w:ascii="Times" w:hAnsi="Times"/>
          <w:noProof/>
          <w:szCs w:val="20"/>
        </w:rPr>
        <w:t>.</w:t>
      </w:r>
    </w:p>
    <w:p w14:paraId="3DBE91D2" w14:textId="346D432E" w:rsidR="00C12E9D" w:rsidRPr="009C57AC" w:rsidRDefault="00C12E9D" w:rsidP="009C57AC">
      <w:pPr>
        <w:tabs>
          <w:tab w:val="clear" w:pos="284"/>
        </w:tabs>
        <w:spacing w:line="220" w:lineRule="exact"/>
        <w:ind w:firstLine="284"/>
        <w:rPr>
          <w:rFonts w:ascii="Times" w:hAnsi="Times"/>
          <w:noProof/>
          <w:szCs w:val="20"/>
        </w:rPr>
      </w:pPr>
      <w:r w:rsidRPr="00074442">
        <w:rPr>
          <w:rFonts w:ascii="Times" w:hAnsi="Times"/>
          <w:noProof/>
          <w:szCs w:val="20"/>
        </w:rPr>
        <w:t>La natura del corso non prevede particolari requisiti, se non interesse verso il cinema</w:t>
      </w:r>
      <w:r w:rsidR="00F16B98">
        <w:rPr>
          <w:rFonts w:ascii="Times" w:hAnsi="Times"/>
          <w:noProof/>
          <w:szCs w:val="20"/>
        </w:rPr>
        <w:t>, l’immagine</w:t>
      </w:r>
      <w:r w:rsidRPr="00074442">
        <w:rPr>
          <w:rFonts w:ascii="Times" w:hAnsi="Times"/>
          <w:noProof/>
          <w:szCs w:val="20"/>
        </w:rPr>
        <w:t xml:space="preserve"> e l’audiovisivo. Gli studenti che non avessero mai sostenuto un corso sul cinema e/o l’audiovisivo possono </w:t>
      </w:r>
      <w:r w:rsidR="00134AF4" w:rsidRPr="00074442">
        <w:rPr>
          <w:rFonts w:ascii="Times" w:hAnsi="Times"/>
          <w:noProof/>
          <w:szCs w:val="20"/>
        </w:rPr>
        <w:t>prepararsi su un manuale</w:t>
      </w:r>
      <w:r w:rsidR="00C325FB" w:rsidRPr="00074442">
        <w:rPr>
          <w:rFonts w:ascii="Times" w:hAnsi="Times"/>
          <w:noProof/>
          <w:szCs w:val="20"/>
        </w:rPr>
        <w:t xml:space="preserve"> introduttivo: nel caso il cui il loro numero fosse elevato, saranno effettuate alcune lezioni supplementari relative ai concetti di base. </w:t>
      </w:r>
    </w:p>
    <w:p w14:paraId="33323B01" w14:textId="77777777" w:rsidR="009C57AC" w:rsidRPr="009C57AC" w:rsidRDefault="009C57AC" w:rsidP="00AB7B28">
      <w:pPr>
        <w:tabs>
          <w:tab w:val="clear" w:pos="284"/>
        </w:tabs>
        <w:spacing w:before="120" w:line="220" w:lineRule="exact"/>
        <w:ind w:firstLine="284"/>
        <w:rPr>
          <w:rFonts w:ascii="Times" w:hAnsi="Times"/>
          <w:noProof/>
          <w:szCs w:val="20"/>
        </w:rPr>
      </w:pPr>
      <w:r w:rsidRPr="009C57AC">
        <w:rPr>
          <w:rFonts w:ascii="Times" w:hAnsi="Times"/>
          <w:noProof/>
          <w:szCs w:val="20"/>
        </w:rPr>
        <w:t>COVID-19</w:t>
      </w:r>
    </w:p>
    <w:p w14:paraId="290E5FFE" w14:textId="0525C4F9" w:rsidR="009C57AC" w:rsidRPr="009C57AC" w:rsidRDefault="009C57AC" w:rsidP="009C57AC">
      <w:pPr>
        <w:tabs>
          <w:tab w:val="clear" w:pos="284"/>
        </w:tabs>
        <w:spacing w:line="220" w:lineRule="exact"/>
        <w:rPr>
          <w:rFonts w:ascii="Times" w:hAnsi="Times"/>
          <w:noProof/>
          <w:szCs w:val="20"/>
        </w:rPr>
      </w:pPr>
      <w:r w:rsidRPr="009C57AC">
        <w:rPr>
          <w:rFonts w:ascii="Times" w:hAnsi="Times"/>
          <w:noProof/>
          <w:szCs w:val="20"/>
        </w:rPr>
        <w:t>Qualora l'emergenza sanitaria dovesse protrarsi, sia l’attività didattica, sia le forme di controllo dell’apprendimento, in itinere e finale, saranno assicurati anche “da remoto”, attraverso la piattaforma BlackBoard di Ateneo, la piattaforma Microsoft Teams e gli eventuali altri strumenti previsti e comunicati in avvio di corso, in modo da garantire il pieno raggiungimento degli obiettivi formativi previsti nei piani di studio e, contestualmente, la piena sicurezza degli studenti.</w:t>
      </w:r>
    </w:p>
    <w:p w14:paraId="52ECEDE5" w14:textId="77777777" w:rsidR="003E2FF7" w:rsidRPr="00074442" w:rsidRDefault="003E2FF7" w:rsidP="00C12E9D">
      <w:pPr>
        <w:tabs>
          <w:tab w:val="clear" w:pos="284"/>
        </w:tabs>
        <w:spacing w:before="120" w:line="220" w:lineRule="exact"/>
        <w:rPr>
          <w:rFonts w:ascii="Times" w:hAnsi="Times"/>
          <w:i/>
          <w:noProof/>
          <w:szCs w:val="20"/>
        </w:rPr>
      </w:pPr>
      <w:r w:rsidRPr="00074442">
        <w:rPr>
          <w:rFonts w:ascii="Times" w:hAnsi="Times"/>
          <w:i/>
          <w:noProof/>
          <w:szCs w:val="20"/>
        </w:rPr>
        <w:t>Orario e luogo di ricevimento</w:t>
      </w:r>
    </w:p>
    <w:p w14:paraId="666F4467" w14:textId="065F72EF" w:rsidR="003E2FF7" w:rsidRPr="00074442" w:rsidRDefault="00F77B1B" w:rsidP="003E2FF7">
      <w:pPr>
        <w:tabs>
          <w:tab w:val="clear" w:pos="284"/>
        </w:tabs>
        <w:spacing w:line="220" w:lineRule="exact"/>
        <w:ind w:firstLine="284"/>
        <w:rPr>
          <w:rFonts w:ascii="Times" w:hAnsi="Times"/>
          <w:noProof/>
          <w:szCs w:val="20"/>
        </w:rPr>
      </w:pPr>
      <w:r>
        <w:rPr>
          <w:rFonts w:ascii="Times" w:hAnsi="Times"/>
          <w:noProof/>
          <w:szCs w:val="20"/>
        </w:rPr>
        <w:t>Il Prof.</w:t>
      </w:r>
      <w:r w:rsidR="00C12E9D" w:rsidRPr="00074442">
        <w:rPr>
          <w:rFonts w:ascii="Times" w:hAnsi="Times"/>
          <w:noProof/>
          <w:szCs w:val="20"/>
        </w:rPr>
        <w:t xml:space="preserve"> Elena Mosconi riceve gli studenti presso il Dipartimento di Scienze della comunicazione e dello spettacolo in via Sant’Agnese 2 (IV piano) il giovedì dalle ore 12,00 alle ore 13,30 durante il periodo del corso; il venerdì su appuntamento negli altri mesi. Email: </w:t>
      </w:r>
      <w:hyperlink r:id="rId9" w:history="1">
        <w:r w:rsidR="00C12E9D" w:rsidRPr="00074442">
          <w:rPr>
            <w:rStyle w:val="Collegamentoipertestuale"/>
            <w:rFonts w:ascii="Times" w:hAnsi="Times"/>
            <w:noProof/>
            <w:szCs w:val="20"/>
          </w:rPr>
          <w:t>elena.mosconi@unicatt.it</w:t>
        </w:r>
      </w:hyperlink>
      <w:r w:rsidR="00C12E9D" w:rsidRPr="00074442">
        <w:rPr>
          <w:rFonts w:ascii="Times" w:hAnsi="Times"/>
          <w:noProof/>
          <w:szCs w:val="20"/>
        </w:rPr>
        <w:t xml:space="preserve"> (whatsapp: 327 3805595). </w:t>
      </w:r>
    </w:p>
    <w:p w14:paraId="55A017EE" w14:textId="77777777" w:rsidR="006F1772" w:rsidRPr="005027BA" w:rsidRDefault="006F1772" w:rsidP="005027BA"/>
    <w:sectPr w:rsidR="006F1772" w:rsidRPr="005027BA"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ED9D15" w14:textId="77777777" w:rsidR="001D2AD6" w:rsidRDefault="001D2AD6" w:rsidP="003E2FF7">
      <w:pPr>
        <w:spacing w:line="240" w:lineRule="auto"/>
      </w:pPr>
      <w:r>
        <w:separator/>
      </w:r>
    </w:p>
  </w:endnote>
  <w:endnote w:type="continuationSeparator" w:id="0">
    <w:p w14:paraId="6BBC4AA4" w14:textId="77777777" w:rsidR="001D2AD6" w:rsidRDefault="001D2AD6" w:rsidP="003E2F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Roman">
    <w:altName w:val="Times New Roman"/>
    <w:charset w:val="00"/>
    <w:family w:val="roman"/>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7910B9" w14:textId="77777777" w:rsidR="001D2AD6" w:rsidRDefault="001D2AD6" w:rsidP="003E2FF7">
      <w:pPr>
        <w:spacing w:line="240" w:lineRule="auto"/>
      </w:pPr>
      <w:r>
        <w:separator/>
      </w:r>
    </w:p>
  </w:footnote>
  <w:footnote w:type="continuationSeparator" w:id="0">
    <w:p w14:paraId="69D40321" w14:textId="77777777" w:rsidR="001D2AD6" w:rsidRDefault="001D2AD6" w:rsidP="003E2FF7">
      <w:pPr>
        <w:spacing w:line="240" w:lineRule="auto"/>
      </w:pPr>
      <w:r>
        <w:continuationSeparator/>
      </w:r>
    </w:p>
  </w:footnote>
  <w:footnote w:id="1">
    <w:p w14:paraId="139454DB" w14:textId="2F77D200" w:rsidR="009C0806" w:rsidRDefault="009C0806">
      <w:pPr>
        <w:pStyle w:val="Testonotaapidipagina"/>
      </w:pPr>
      <w:r>
        <w:rPr>
          <w:rStyle w:val="Rimandonotaapidipagina"/>
        </w:rPr>
        <w:footnoteRef/>
      </w:r>
      <w:r>
        <w:t xml:space="preserve"> </w:t>
      </w:r>
      <w:r w:rsidRPr="001D7759">
        <w:rPr>
          <w:sz w:val="16"/>
          <w:szCs w:val="16"/>
        </w:rPr>
        <w:t>I testi indicati nella bibliografia sono acquistabili presso le librerie di Ateneo; è possibile acquistarli 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0A1B"/>
    <w:multiLevelType w:val="hybridMultilevel"/>
    <w:tmpl w:val="92EABAE6"/>
    <w:lvl w:ilvl="0" w:tplc="4FC00462">
      <w:start w:val="4"/>
      <w:numFmt w:val="bullet"/>
      <w:lvlText w:val="–"/>
      <w:lvlJc w:val="left"/>
      <w:pPr>
        <w:ind w:left="720" w:hanging="360"/>
      </w:pPr>
      <w:rPr>
        <w:rFonts w:ascii="Times Roman" w:eastAsia="Times New Roman" w:hAnsi="Times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1313185"/>
    <w:multiLevelType w:val="hybridMultilevel"/>
    <w:tmpl w:val="774C07AE"/>
    <w:lvl w:ilvl="0" w:tplc="6E22932C">
      <w:start w:val="3"/>
      <w:numFmt w:val="bullet"/>
      <w:lvlText w:val="–"/>
      <w:lvlJc w:val="left"/>
      <w:pPr>
        <w:ind w:left="644" w:hanging="360"/>
      </w:pPr>
      <w:rPr>
        <w:rFonts w:ascii="Times" w:eastAsia="Times New Roman" w:hAnsi="Times" w:cs="Times New Roman"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nsid w:val="16957569"/>
    <w:multiLevelType w:val="hybridMultilevel"/>
    <w:tmpl w:val="6CEABAC2"/>
    <w:lvl w:ilvl="0" w:tplc="ED06828A">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7B92F91"/>
    <w:multiLevelType w:val="hybridMultilevel"/>
    <w:tmpl w:val="906CE7AC"/>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6BE4792"/>
    <w:multiLevelType w:val="hybridMultilevel"/>
    <w:tmpl w:val="327409AE"/>
    <w:lvl w:ilvl="0" w:tplc="E56A9DEE">
      <w:start w:val="14"/>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nsid w:val="442D3820"/>
    <w:multiLevelType w:val="hybridMultilevel"/>
    <w:tmpl w:val="D924F0AA"/>
    <w:lvl w:ilvl="0" w:tplc="9014F6FC">
      <w:start w:val="2"/>
      <w:numFmt w:val="lowerLetter"/>
      <w:lvlText w:val="%1."/>
      <w:lvlJc w:val="left"/>
      <w:pPr>
        <w:ind w:left="1364" w:hanging="360"/>
      </w:pPr>
      <w:rPr>
        <w:rFonts w:hint="default"/>
      </w:r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6">
    <w:nsid w:val="485F2158"/>
    <w:multiLevelType w:val="hybridMultilevel"/>
    <w:tmpl w:val="EDAC8A1E"/>
    <w:lvl w:ilvl="0" w:tplc="CD466ED2">
      <w:start w:val="4"/>
      <w:numFmt w:val="bullet"/>
      <w:lvlText w:val="–"/>
      <w:lvlJc w:val="left"/>
      <w:pPr>
        <w:ind w:left="720" w:hanging="360"/>
      </w:pPr>
      <w:rPr>
        <w:rFonts w:ascii="Times Roman" w:eastAsia="Times New Roman" w:hAnsi="Times Roman" w:cs="Arial" w:hint="default"/>
        <w:sz w:val="18"/>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43814D6"/>
    <w:multiLevelType w:val="hybridMultilevel"/>
    <w:tmpl w:val="5F525F0E"/>
    <w:lvl w:ilvl="0" w:tplc="6C5ED5B0">
      <w:start w:val="4"/>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ED35669"/>
    <w:multiLevelType w:val="hybridMultilevel"/>
    <w:tmpl w:val="212043D8"/>
    <w:lvl w:ilvl="0" w:tplc="AF82BE7C">
      <w:start w:val="4"/>
      <w:numFmt w:val="bullet"/>
      <w:lvlText w:val="–"/>
      <w:lvlJc w:val="left"/>
      <w:pPr>
        <w:ind w:left="720" w:hanging="360"/>
      </w:pPr>
      <w:rPr>
        <w:rFonts w:ascii="Times Roman" w:eastAsia="Times New Roman" w:hAnsi="Times Roman"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09D7EB0"/>
    <w:multiLevelType w:val="hybridMultilevel"/>
    <w:tmpl w:val="CF6CD8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4FB1DE6"/>
    <w:multiLevelType w:val="hybridMultilevel"/>
    <w:tmpl w:val="C8584C8C"/>
    <w:lvl w:ilvl="0" w:tplc="E7986B82">
      <w:start w:val="4"/>
      <w:numFmt w:val="bullet"/>
      <w:lvlText w:val="-"/>
      <w:lvlJc w:val="left"/>
      <w:pPr>
        <w:ind w:left="720" w:hanging="360"/>
      </w:pPr>
      <w:rPr>
        <w:rFonts w:ascii="Times Roman" w:eastAsia="Times New Roman" w:hAnsi="Times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4"/>
  </w:num>
  <w:num w:numId="4">
    <w:abstractNumId w:val="5"/>
  </w:num>
  <w:num w:numId="5">
    <w:abstractNumId w:val="3"/>
  </w:num>
  <w:num w:numId="6">
    <w:abstractNumId w:val="6"/>
  </w:num>
  <w:num w:numId="7">
    <w:abstractNumId w:val="8"/>
  </w:num>
  <w:num w:numId="8">
    <w:abstractNumId w:val="10"/>
  </w:num>
  <w:num w:numId="9">
    <w:abstractNumId w:val="7"/>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BA"/>
    <w:rsid w:val="00041A83"/>
    <w:rsid w:val="00074442"/>
    <w:rsid w:val="00134AF4"/>
    <w:rsid w:val="00176EB7"/>
    <w:rsid w:val="00187B99"/>
    <w:rsid w:val="001A3FE1"/>
    <w:rsid w:val="001B354C"/>
    <w:rsid w:val="001B4927"/>
    <w:rsid w:val="001D2AD6"/>
    <w:rsid w:val="001E3C1D"/>
    <w:rsid w:val="002014DD"/>
    <w:rsid w:val="00282B1D"/>
    <w:rsid w:val="003E2FF7"/>
    <w:rsid w:val="004701A9"/>
    <w:rsid w:val="004D1217"/>
    <w:rsid w:val="004D6008"/>
    <w:rsid w:val="005027BA"/>
    <w:rsid w:val="005878C0"/>
    <w:rsid w:val="005A6D65"/>
    <w:rsid w:val="00642651"/>
    <w:rsid w:val="006F1772"/>
    <w:rsid w:val="00720D55"/>
    <w:rsid w:val="00784496"/>
    <w:rsid w:val="008A1204"/>
    <w:rsid w:val="008D3302"/>
    <w:rsid w:val="00900CCA"/>
    <w:rsid w:val="00924B77"/>
    <w:rsid w:val="00940DA2"/>
    <w:rsid w:val="009B1CDD"/>
    <w:rsid w:val="009C0806"/>
    <w:rsid w:val="009C57AC"/>
    <w:rsid w:val="009E055C"/>
    <w:rsid w:val="00A74F6F"/>
    <w:rsid w:val="00AB7B28"/>
    <w:rsid w:val="00AC1144"/>
    <w:rsid w:val="00AD7557"/>
    <w:rsid w:val="00B230DC"/>
    <w:rsid w:val="00B51253"/>
    <w:rsid w:val="00B525CC"/>
    <w:rsid w:val="00B96779"/>
    <w:rsid w:val="00C12E9D"/>
    <w:rsid w:val="00C325FB"/>
    <w:rsid w:val="00C649BE"/>
    <w:rsid w:val="00CB7955"/>
    <w:rsid w:val="00CC3629"/>
    <w:rsid w:val="00D404F2"/>
    <w:rsid w:val="00E27E24"/>
    <w:rsid w:val="00E607E6"/>
    <w:rsid w:val="00F16B98"/>
    <w:rsid w:val="00F46A23"/>
    <w:rsid w:val="00F56E02"/>
    <w:rsid w:val="00F77B1B"/>
    <w:rsid w:val="00FA779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F40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unhideWhenUsed/>
    <w:rsid w:val="003E2FF7"/>
    <w:pPr>
      <w:tabs>
        <w:tab w:val="clear" w:pos="284"/>
        <w:tab w:val="center" w:pos="4819"/>
        <w:tab w:val="right" w:pos="9638"/>
      </w:tabs>
      <w:spacing w:line="240" w:lineRule="auto"/>
    </w:pPr>
    <w:rPr>
      <w:rFonts w:eastAsia="Calibri"/>
      <w:szCs w:val="22"/>
      <w:lang w:eastAsia="en-US"/>
    </w:rPr>
  </w:style>
  <w:style w:type="character" w:customStyle="1" w:styleId="IntestazioneCarattere">
    <w:name w:val="Intestazione Carattere"/>
    <w:basedOn w:val="Carpredefinitoparagrafo"/>
    <w:link w:val="Intestazione"/>
    <w:uiPriority w:val="99"/>
    <w:rsid w:val="003E2FF7"/>
    <w:rPr>
      <w:rFonts w:eastAsia="Calibri"/>
      <w:szCs w:val="22"/>
      <w:lang w:eastAsia="en-US"/>
    </w:rPr>
  </w:style>
  <w:style w:type="paragraph" w:styleId="Pidipagina">
    <w:name w:val="footer"/>
    <w:basedOn w:val="Normale"/>
    <w:link w:val="PidipaginaCarattere"/>
    <w:unhideWhenUsed/>
    <w:rsid w:val="003E2FF7"/>
    <w:pPr>
      <w:tabs>
        <w:tab w:val="clear" w:pos="284"/>
        <w:tab w:val="center" w:pos="4819"/>
        <w:tab w:val="right" w:pos="9638"/>
      </w:tabs>
      <w:spacing w:line="240" w:lineRule="auto"/>
    </w:pPr>
    <w:rPr>
      <w:rFonts w:eastAsia="Calibri"/>
      <w:szCs w:val="22"/>
      <w:lang w:eastAsia="en-US"/>
    </w:rPr>
  </w:style>
  <w:style w:type="character" w:customStyle="1" w:styleId="PidipaginaCarattere">
    <w:name w:val="Piè di pagina Carattere"/>
    <w:basedOn w:val="Carpredefinitoparagrafo"/>
    <w:link w:val="Pidipagina"/>
    <w:rsid w:val="003E2FF7"/>
    <w:rPr>
      <w:rFonts w:eastAsia="Calibri"/>
      <w:szCs w:val="22"/>
      <w:lang w:eastAsia="en-US"/>
    </w:rPr>
  </w:style>
  <w:style w:type="character" w:styleId="Collegamentoipertestuale">
    <w:name w:val="Hyperlink"/>
    <w:basedOn w:val="Carpredefinitoparagrafo"/>
    <w:uiPriority w:val="99"/>
    <w:unhideWhenUsed/>
    <w:rsid w:val="00C12E9D"/>
    <w:rPr>
      <w:color w:val="0000FF" w:themeColor="hyperlink"/>
      <w:u w:val="single"/>
    </w:rPr>
  </w:style>
  <w:style w:type="paragraph" w:styleId="Paragrafoelenco">
    <w:name w:val="List Paragraph"/>
    <w:basedOn w:val="Normale"/>
    <w:uiPriority w:val="34"/>
    <w:qFormat/>
    <w:rsid w:val="00B230DC"/>
    <w:pPr>
      <w:ind w:left="720"/>
      <w:contextualSpacing/>
    </w:pPr>
  </w:style>
  <w:style w:type="paragraph" w:styleId="Testonotaapidipagina">
    <w:name w:val="footnote text"/>
    <w:basedOn w:val="Normale"/>
    <w:link w:val="TestonotaapidipaginaCarattere"/>
    <w:semiHidden/>
    <w:unhideWhenUsed/>
    <w:rsid w:val="009C0806"/>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9C0806"/>
  </w:style>
  <w:style w:type="character" w:styleId="Rimandonotaapidipagina">
    <w:name w:val="footnote reference"/>
    <w:basedOn w:val="Carpredefinitoparagrafo"/>
    <w:semiHidden/>
    <w:unhideWhenUsed/>
    <w:rsid w:val="009C080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unhideWhenUsed/>
    <w:rsid w:val="003E2FF7"/>
    <w:pPr>
      <w:tabs>
        <w:tab w:val="clear" w:pos="284"/>
        <w:tab w:val="center" w:pos="4819"/>
        <w:tab w:val="right" w:pos="9638"/>
      </w:tabs>
      <w:spacing w:line="240" w:lineRule="auto"/>
    </w:pPr>
    <w:rPr>
      <w:rFonts w:eastAsia="Calibri"/>
      <w:szCs w:val="22"/>
      <w:lang w:eastAsia="en-US"/>
    </w:rPr>
  </w:style>
  <w:style w:type="character" w:customStyle="1" w:styleId="IntestazioneCarattere">
    <w:name w:val="Intestazione Carattere"/>
    <w:basedOn w:val="Carpredefinitoparagrafo"/>
    <w:link w:val="Intestazione"/>
    <w:uiPriority w:val="99"/>
    <w:rsid w:val="003E2FF7"/>
    <w:rPr>
      <w:rFonts w:eastAsia="Calibri"/>
      <w:szCs w:val="22"/>
      <w:lang w:eastAsia="en-US"/>
    </w:rPr>
  </w:style>
  <w:style w:type="paragraph" w:styleId="Pidipagina">
    <w:name w:val="footer"/>
    <w:basedOn w:val="Normale"/>
    <w:link w:val="PidipaginaCarattere"/>
    <w:unhideWhenUsed/>
    <w:rsid w:val="003E2FF7"/>
    <w:pPr>
      <w:tabs>
        <w:tab w:val="clear" w:pos="284"/>
        <w:tab w:val="center" w:pos="4819"/>
        <w:tab w:val="right" w:pos="9638"/>
      </w:tabs>
      <w:spacing w:line="240" w:lineRule="auto"/>
    </w:pPr>
    <w:rPr>
      <w:rFonts w:eastAsia="Calibri"/>
      <w:szCs w:val="22"/>
      <w:lang w:eastAsia="en-US"/>
    </w:rPr>
  </w:style>
  <w:style w:type="character" w:customStyle="1" w:styleId="PidipaginaCarattere">
    <w:name w:val="Piè di pagina Carattere"/>
    <w:basedOn w:val="Carpredefinitoparagrafo"/>
    <w:link w:val="Pidipagina"/>
    <w:rsid w:val="003E2FF7"/>
    <w:rPr>
      <w:rFonts w:eastAsia="Calibri"/>
      <w:szCs w:val="22"/>
      <w:lang w:eastAsia="en-US"/>
    </w:rPr>
  </w:style>
  <w:style w:type="character" w:styleId="Collegamentoipertestuale">
    <w:name w:val="Hyperlink"/>
    <w:basedOn w:val="Carpredefinitoparagrafo"/>
    <w:uiPriority w:val="99"/>
    <w:unhideWhenUsed/>
    <w:rsid w:val="00C12E9D"/>
    <w:rPr>
      <w:color w:val="0000FF" w:themeColor="hyperlink"/>
      <w:u w:val="single"/>
    </w:rPr>
  </w:style>
  <w:style w:type="paragraph" w:styleId="Paragrafoelenco">
    <w:name w:val="List Paragraph"/>
    <w:basedOn w:val="Normale"/>
    <w:uiPriority w:val="34"/>
    <w:qFormat/>
    <w:rsid w:val="00B230DC"/>
    <w:pPr>
      <w:ind w:left="720"/>
      <w:contextualSpacing/>
    </w:pPr>
  </w:style>
  <w:style w:type="paragraph" w:styleId="Testonotaapidipagina">
    <w:name w:val="footnote text"/>
    <w:basedOn w:val="Normale"/>
    <w:link w:val="TestonotaapidipaginaCarattere"/>
    <w:semiHidden/>
    <w:unhideWhenUsed/>
    <w:rsid w:val="009C0806"/>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9C0806"/>
  </w:style>
  <w:style w:type="character" w:styleId="Rimandonotaapidipagina">
    <w:name w:val="footnote reference"/>
    <w:basedOn w:val="Carpredefinitoparagrafo"/>
    <w:semiHidden/>
    <w:unhideWhenUsed/>
    <w:rsid w:val="009C08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67725">
      <w:bodyDiv w:val="1"/>
      <w:marLeft w:val="0"/>
      <w:marRight w:val="0"/>
      <w:marTop w:val="0"/>
      <w:marBottom w:val="0"/>
      <w:divBdr>
        <w:top w:val="none" w:sz="0" w:space="0" w:color="auto"/>
        <w:left w:val="none" w:sz="0" w:space="0" w:color="auto"/>
        <w:bottom w:val="none" w:sz="0" w:space="0" w:color="auto"/>
        <w:right w:val="none" w:sz="0" w:space="0" w:color="auto"/>
      </w:divBdr>
    </w:div>
    <w:div w:id="141314433">
      <w:bodyDiv w:val="1"/>
      <w:marLeft w:val="0"/>
      <w:marRight w:val="0"/>
      <w:marTop w:val="0"/>
      <w:marBottom w:val="0"/>
      <w:divBdr>
        <w:top w:val="none" w:sz="0" w:space="0" w:color="auto"/>
        <w:left w:val="none" w:sz="0" w:space="0" w:color="auto"/>
        <w:bottom w:val="none" w:sz="0" w:space="0" w:color="auto"/>
        <w:right w:val="none" w:sz="0" w:space="0" w:color="auto"/>
      </w:divBdr>
    </w:div>
    <w:div w:id="671303725">
      <w:bodyDiv w:val="1"/>
      <w:marLeft w:val="0"/>
      <w:marRight w:val="0"/>
      <w:marTop w:val="0"/>
      <w:marBottom w:val="0"/>
      <w:divBdr>
        <w:top w:val="none" w:sz="0" w:space="0" w:color="auto"/>
        <w:left w:val="none" w:sz="0" w:space="0" w:color="auto"/>
        <w:bottom w:val="none" w:sz="0" w:space="0" w:color="auto"/>
        <w:right w:val="none" w:sz="0" w:space="0" w:color="auto"/>
      </w:divBdr>
    </w:div>
    <w:div w:id="109682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elena.mosconi@unicatt.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1AC05-5410-4307-B779-CF7082F3A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885</Words>
  <Characters>5491</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2003-03-27T09:42:00Z</cp:lastPrinted>
  <dcterms:created xsi:type="dcterms:W3CDTF">2020-06-17T07:24:00Z</dcterms:created>
  <dcterms:modified xsi:type="dcterms:W3CDTF">2020-07-03T06:02:00Z</dcterms:modified>
</cp:coreProperties>
</file>