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D8" w:rsidRPr="008966BE" w:rsidRDefault="00AA2CD8" w:rsidP="00AA2CD8">
      <w:pPr>
        <w:pStyle w:val="Titolo1"/>
        <w:rPr>
          <w:lang w:val="en-US"/>
        </w:rPr>
      </w:pPr>
      <w:r w:rsidRPr="008966BE">
        <w:rPr>
          <w:lang w:val="en-US"/>
        </w:rPr>
        <w:t>Entrepreneurship</w:t>
      </w:r>
    </w:p>
    <w:p w:rsidR="00AA2CD8" w:rsidRPr="000710CE" w:rsidRDefault="00AA2CD8" w:rsidP="00AA2CD8">
      <w:pPr>
        <w:pStyle w:val="Titolo2"/>
        <w:rPr>
          <w:lang w:val="en-US"/>
        </w:rPr>
      </w:pPr>
      <w:r w:rsidRPr="008966BE">
        <w:rPr>
          <w:lang w:val="en-US"/>
        </w:rPr>
        <w:t>Prof. Benedetto Cannatelli</w:t>
      </w:r>
    </w:p>
    <w:p w:rsidR="00AA2CD8" w:rsidRPr="00AA2CD8" w:rsidRDefault="00AA2CD8" w:rsidP="00AA2CD8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:rsidR="00AA2CD8" w:rsidRPr="00C81645" w:rsidRDefault="00AA2CD8" w:rsidP="008966BE">
      <w:pPr>
        <w:spacing w:line="240" w:lineRule="exact"/>
        <w:rPr>
          <w:lang w:val="en-GB"/>
        </w:rPr>
      </w:pPr>
      <w:r>
        <w:rPr>
          <w:lang w:val="en-GB"/>
        </w:rPr>
        <w:t>Entrepreneurship is gaining increasing relevance within the business community as a process creating value for a plurality of stakeholders, from the entrepreneur him/herself to employees, customer, partners and the surrounding community. It is therefore of key importance understanding how and why the entrepreneurial process unfolds and what its effects are.</w:t>
      </w:r>
    </w:p>
    <w:p w:rsidR="00AA2CD8" w:rsidRDefault="00AA2CD8" w:rsidP="008966BE">
      <w:pPr>
        <w:spacing w:line="240" w:lineRule="exact"/>
        <w:rPr>
          <w:lang w:val="en-GB"/>
        </w:rPr>
      </w:pPr>
      <w:r w:rsidRPr="00C81645">
        <w:rPr>
          <w:lang w:val="en-GB"/>
        </w:rPr>
        <w:t xml:space="preserve">The course </w:t>
      </w:r>
      <w:r>
        <w:rPr>
          <w:lang w:val="en-GB"/>
        </w:rPr>
        <w:t>aims at answering the following questions: How do entrepreneurial opportunities emerge? What skills/competences are required to enhance opportunity recognition? What actors and institutions may facilitate the pursuing of a business idea? What tools and methodologies may facilitate the launch of a new business idea?</w:t>
      </w:r>
    </w:p>
    <w:p w:rsidR="00AA2CD8" w:rsidRDefault="00AA2CD8" w:rsidP="008966BE">
      <w:pPr>
        <w:spacing w:before="120" w:line="240" w:lineRule="exact"/>
        <w:rPr>
          <w:rFonts w:eastAsia="MS Mincho"/>
          <w:szCs w:val="20"/>
          <w:lang w:val="en-GB"/>
        </w:rPr>
      </w:pPr>
      <w:r>
        <w:rPr>
          <w:rFonts w:eastAsia="MS Mincho"/>
          <w:szCs w:val="20"/>
          <w:lang w:val="en-GB"/>
        </w:rPr>
        <w:t>At the end of the course, students will</w:t>
      </w:r>
      <w:r w:rsidRPr="00372E6D">
        <w:rPr>
          <w:rFonts w:eastAsia="MS Mincho"/>
          <w:szCs w:val="20"/>
          <w:lang w:val="en-GB"/>
        </w:rPr>
        <w:t>:</w:t>
      </w:r>
    </w:p>
    <w:p w:rsidR="00AA2CD8" w:rsidRDefault="00AA2CD8" w:rsidP="008966BE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074CF2">
        <w:rPr>
          <w:rFonts w:eastAsia="MS Mincho"/>
          <w:szCs w:val="20"/>
          <w:lang w:val="en-GB"/>
        </w:rPr>
        <w:t xml:space="preserve">have knowledge </w:t>
      </w:r>
      <w:r>
        <w:rPr>
          <w:rFonts w:eastAsia="MS Mincho"/>
          <w:szCs w:val="20"/>
          <w:lang w:val="en-GB"/>
        </w:rPr>
        <w:t>about the factors facilitating individual opportunity recognition</w:t>
      </w:r>
      <w:r w:rsidRPr="00074CF2">
        <w:rPr>
          <w:rFonts w:eastAsia="MS Mincho"/>
          <w:szCs w:val="20"/>
          <w:lang w:val="en-GB"/>
        </w:rPr>
        <w:t>;</w:t>
      </w:r>
    </w:p>
    <w:p w:rsidR="00AA2CD8" w:rsidRDefault="00AA2CD8" w:rsidP="008966BE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>
        <w:rPr>
          <w:rFonts w:eastAsia="MS Mincho"/>
          <w:szCs w:val="20"/>
          <w:lang w:val="en-GB"/>
        </w:rPr>
        <w:t>have familiarity with the notion of business model and frameworks to design it;</w:t>
      </w:r>
    </w:p>
    <w:p w:rsidR="00AA2CD8" w:rsidRPr="00074CF2" w:rsidRDefault="00AA2CD8" w:rsidP="008966BE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>
        <w:rPr>
          <w:rFonts w:eastAsia="MS Mincho"/>
          <w:szCs w:val="20"/>
          <w:lang w:val="en-GB"/>
        </w:rPr>
        <w:t>have knowledge about different types of business model innovation</w:t>
      </w:r>
      <w:r w:rsidRPr="00074CF2">
        <w:rPr>
          <w:rFonts w:eastAsia="MS Mincho"/>
          <w:szCs w:val="20"/>
          <w:lang w:val="en-GB"/>
        </w:rPr>
        <w:t>;</w:t>
      </w:r>
    </w:p>
    <w:p w:rsidR="00AA2CD8" w:rsidRDefault="00AA2CD8" w:rsidP="008966BE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074CF2">
        <w:rPr>
          <w:rFonts w:eastAsia="MS Mincho"/>
          <w:szCs w:val="20"/>
          <w:lang w:val="en-GB"/>
        </w:rPr>
        <w:t xml:space="preserve">be equipped with </w:t>
      </w:r>
      <w:r>
        <w:rPr>
          <w:rFonts w:eastAsia="MS Mincho"/>
          <w:szCs w:val="20"/>
          <w:lang w:val="en-GB"/>
        </w:rPr>
        <w:t>tools to design compelling value proposition and targeting customer segments and business plans;</w:t>
      </w:r>
    </w:p>
    <w:p w:rsidR="00AA2CD8" w:rsidRDefault="00AA2CD8" w:rsidP="008966BE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>
        <w:rPr>
          <w:rFonts w:eastAsia="MS Mincho"/>
          <w:szCs w:val="20"/>
          <w:lang w:val="en-GB"/>
        </w:rPr>
        <w:t>being familiar with the lean processes to start-up;</w:t>
      </w:r>
    </w:p>
    <w:p w:rsidR="00AA2CD8" w:rsidRPr="00074CF2" w:rsidRDefault="00AA2CD8" w:rsidP="008966BE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>
        <w:rPr>
          <w:rFonts w:eastAsia="MS Mincho"/>
          <w:szCs w:val="20"/>
          <w:lang w:val="en-GB"/>
        </w:rPr>
        <w:t>being conscious about funding options in the start-up ecosystem</w:t>
      </w:r>
    </w:p>
    <w:p w:rsidR="00AA2CD8" w:rsidRPr="00514034" w:rsidRDefault="00AA2CD8" w:rsidP="00AA2CD8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:rsidR="00AA2CD8" w:rsidRPr="008966BE" w:rsidRDefault="00AA2CD8" w:rsidP="008966BE">
      <w:pPr>
        <w:pStyle w:val="Paragrafoelenco"/>
        <w:numPr>
          <w:ilvl w:val="0"/>
          <w:numId w:val="2"/>
        </w:numPr>
        <w:ind w:left="284" w:hanging="284"/>
        <w:rPr>
          <w:i/>
          <w:lang w:val="en-GB"/>
        </w:rPr>
      </w:pPr>
      <w:r w:rsidRPr="008966BE">
        <w:rPr>
          <w:i/>
          <w:lang w:val="en-GB"/>
        </w:rPr>
        <w:t>The entrepreneurial process</w:t>
      </w:r>
      <w:r w:rsidRPr="008966BE">
        <w:rPr>
          <w:lang w:val="en-GB"/>
        </w:rPr>
        <w:t>: The main steps and variables to be considered when analysing the process of launching a new venture.</w:t>
      </w:r>
    </w:p>
    <w:p w:rsidR="00AA2CD8" w:rsidRPr="008966BE" w:rsidRDefault="00AA2CD8" w:rsidP="008966BE">
      <w:pPr>
        <w:pStyle w:val="Paragrafoelenco"/>
        <w:numPr>
          <w:ilvl w:val="0"/>
          <w:numId w:val="2"/>
        </w:numPr>
        <w:ind w:left="284" w:hanging="284"/>
        <w:rPr>
          <w:i/>
          <w:lang w:val="en-GB"/>
        </w:rPr>
      </w:pPr>
      <w:r w:rsidRPr="008966BE">
        <w:rPr>
          <w:i/>
          <w:lang w:val="en-GB"/>
        </w:rPr>
        <w:t>The entrepreneurial context</w:t>
      </w:r>
      <w:r w:rsidRPr="008966BE">
        <w:rPr>
          <w:lang w:val="en-GB"/>
        </w:rPr>
        <w:t>: The domains upon which the entrepreneurial process unfolds and the key institutions facilitating it.</w:t>
      </w:r>
    </w:p>
    <w:p w:rsidR="00AA2CD8" w:rsidRPr="008966BE" w:rsidRDefault="00AA2CD8" w:rsidP="008966BE">
      <w:pPr>
        <w:pStyle w:val="Paragrafoelenco"/>
        <w:numPr>
          <w:ilvl w:val="0"/>
          <w:numId w:val="2"/>
        </w:numPr>
        <w:ind w:left="284" w:hanging="284"/>
        <w:rPr>
          <w:i/>
          <w:lang w:val="en-GB"/>
        </w:rPr>
      </w:pPr>
      <w:r w:rsidRPr="008966BE">
        <w:rPr>
          <w:i/>
          <w:lang w:val="en-GB"/>
        </w:rPr>
        <w:t>The lean start-up and the business model</w:t>
      </w:r>
      <w:r w:rsidRPr="008966BE">
        <w:rPr>
          <w:lang w:val="en-GB"/>
        </w:rPr>
        <w:t>: The methodology to be employed by start-ups when planning their entrance in the market.</w:t>
      </w:r>
    </w:p>
    <w:p w:rsidR="00AA2CD8" w:rsidRPr="008966BE" w:rsidRDefault="00AA2CD8" w:rsidP="008966BE">
      <w:pPr>
        <w:pStyle w:val="Paragrafoelenco"/>
        <w:numPr>
          <w:ilvl w:val="0"/>
          <w:numId w:val="2"/>
        </w:numPr>
        <w:ind w:left="284" w:hanging="284"/>
        <w:rPr>
          <w:i/>
          <w:lang w:val="en-GB"/>
        </w:rPr>
      </w:pPr>
      <w:r w:rsidRPr="008966BE">
        <w:rPr>
          <w:i/>
          <w:lang w:val="en-GB"/>
        </w:rPr>
        <w:t>Innovation and entrepreneurship</w:t>
      </w:r>
      <w:r w:rsidRPr="008966BE">
        <w:rPr>
          <w:lang w:val="en-GB"/>
        </w:rPr>
        <w:t>: An innovation taxonomy and peculiarities of high-tech ventures.</w:t>
      </w:r>
    </w:p>
    <w:p w:rsidR="00AA2CD8" w:rsidRPr="008966BE" w:rsidRDefault="00AA2CD8" w:rsidP="008966BE">
      <w:pPr>
        <w:pStyle w:val="Paragrafoelenco"/>
        <w:numPr>
          <w:ilvl w:val="0"/>
          <w:numId w:val="2"/>
        </w:numPr>
        <w:ind w:left="284" w:hanging="284"/>
        <w:rPr>
          <w:i/>
          <w:lang w:val="en-GB"/>
        </w:rPr>
      </w:pPr>
      <w:r w:rsidRPr="008966BE">
        <w:rPr>
          <w:i/>
          <w:lang w:val="en-GB"/>
        </w:rPr>
        <w:t>The business plan</w:t>
      </w:r>
      <w:r w:rsidRPr="008966BE">
        <w:rPr>
          <w:lang w:val="en-GB"/>
        </w:rPr>
        <w:t>: The key dimensions for a detailed description of the business.</w:t>
      </w:r>
    </w:p>
    <w:p w:rsidR="00AA2CD8" w:rsidRPr="00514034" w:rsidRDefault="00AA2CD8" w:rsidP="00AA2CD8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lastRenderedPageBreak/>
        <w:t>READING LIST</w:t>
      </w:r>
      <w:r w:rsidR="00F24BBB">
        <w:rPr>
          <w:rStyle w:val="Rimandonotaapidipagina"/>
          <w:b/>
          <w:i/>
          <w:sz w:val="18"/>
          <w:lang w:val="en-US"/>
        </w:rPr>
        <w:footnoteReference w:id="1"/>
      </w:r>
    </w:p>
    <w:p w:rsidR="00AA2CD8" w:rsidRPr="00AA2CD8" w:rsidRDefault="00AA2CD8" w:rsidP="008966BE">
      <w:pPr>
        <w:pStyle w:val="Testo2"/>
        <w:ind w:firstLine="0"/>
        <w:rPr>
          <w:i/>
          <w:lang w:val="en-GB"/>
        </w:rPr>
      </w:pPr>
      <w:r w:rsidRPr="00AA2CD8">
        <w:rPr>
          <w:i/>
          <w:lang w:val="en-GB"/>
        </w:rPr>
        <w:t>Attending students</w:t>
      </w:r>
    </w:p>
    <w:p w:rsidR="00AA2CD8" w:rsidRPr="005B45FB" w:rsidRDefault="00AA2CD8" w:rsidP="008966BE">
      <w:pPr>
        <w:pStyle w:val="Testo1"/>
        <w:spacing w:before="0"/>
        <w:rPr>
          <w:lang w:val="en-US"/>
        </w:rPr>
      </w:pPr>
      <w:r w:rsidRPr="005B45FB">
        <w:rPr>
          <w:lang w:val="en-US"/>
        </w:rPr>
        <w:t>Articles, business cases and other readings will be provided at the beginning of the course and uploaded on Blackboard.</w:t>
      </w:r>
    </w:p>
    <w:p w:rsidR="00AA2CD8" w:rsidRPr="005B45FB" w:rsidRDefault="00AA2CD8" w:rsidP="008966BE">
      <w:pPr>
        <w:pStyle w:val="Testo1"/>
        <w:spacing w:before="0"/>
        <w:rPr>
          <w:lang w:val="en-US"/>
        </w:rPr>
      </w:pPr>
      <w:r w:rsidRPr="005B45FB">
        <w:rPr>
          <w:lang w:val="en-US"/>
        </w:rPr>
        <w:t>Non-attending students</w:t>
      </w:r>
    </w:p>
    <w:p w:rsidR="00AA2CD8" w:rsidRPr="005B45FB" w:rsidRDefault="00AA2CD8" w:rsidP="008966BE">
      <w:pPr>
        <w:pStyle w:val="Testo1"/>
        <w:spacing w:before="0"/>
        <w:rPr>
          <w:lang w:val="en-US"/>
        </w:rPr>
      </w:pPr>
      <w:r w:rsidRPr="005B45FB">
        <w:rPr>
          <w:lang w:val="en-US"/>
        </w:rPr>
        <w:t>Articles, business cases and other readings will be provided at the beginning of the course and uploaded on Blackboard.</w:t>
      </w:r>
    </w:p>
    <w:p w:rsidR="00AA2CD8" w:rsidRPr="005B45FB" w:rsidRDefault="00AA2CD8" w:rsidP="008966BE">
      <w:pPr>
        <w:pStyle w:val="Testo1"/>
        <w:spacing w:before="0"/>
        <w:rPr>
          <w:lang w:val="en-US"/>
        </w:rPr>
      </w:pPr>
      <w:r w:rsidRPr="005B45FB">
        <w:rPr>
          <w:lang w:val="en-US"/>
        </w:rPr>
        <w:t>Books:</w:t>
      </w:r>
    </w:p>
    <w:p w:rsidR="00AA2CD8" w:rsidRPr="008966BE" w:rsidRDefault="00AA2CD8" w:rsidP="008966BE">
      <w:pPr>
        <w:pStyle w:val="Testo1"/>
        <w:spacing w:before="0"/>
        <w:rPr>
          <w:lang w:val="en-US"/>
        </w:rPr>
      </w:pPr>
      <w:r w:rsidRPr="008966BE">
        <w:rPr>
          <w:lang w:val="en-US"/>
        </w:rPr>
        <w:t>Maurya (2010) Running Lean, O’Reilly</w:t>
      </w:r>
    </w:p>
    <w:p w:rsidR="00AA2CD8" w:rsidRPr="008966BE" w:rsidRDefault="00AA2CD8" w:rsidP="008966BE">
      <w:pPr>
        <w:pStyle w:val="Testo1"/>
        <w:spacing w:before="0"/>
        <w:rPr>
          <w:lang w:val="en-US"/>
        </w:rPr>
      </w:pPr>
      <w:r w:rsidRPr="008966BE">
        <w:rPr>
          <w:lang w:val="en-US"/>
        </w:rPr>
        <w:t>Byers, Dorf and Nelson (2014) Technology Ventures (4e), McGrow-Hill</w:t>
      </w:r>
    </w:p>
    <w:p w:rsidR="00AA2CD8" w:rsidRPr="008966BE" w:rsidRDefault="00AA2CD8" w:rsidP="008966BE">
      <w:pPr>
        <w:pStyle w:val="Testo1"/>
        <w:spacing w:before="0"/>
        <w:rPr>
          <w:lang w:val="en-US"/>
        </w:rPr>
      </w:pPr>
      <w:r w:rsidRPr="008966BE">
        <w:rPr>
          <w:lang w:val="en-US"/>
        </w:rPr>
        <w:t>Ostervalder and Pigneur (2010), Business model generation, Wiley</w:t>
      </w:r>
    </w:p>
    <w:p w:rsidR="00AA2CD8" w:rsidRPr="00514034" w:rsidRDefault="00AA2CD8" w:rsidP="00AA2CD8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:rsidR="00AA2CD8" w:rsidRPr="008966BE" w:rsidRDefault="00AA2CD8" w:rsidP="00AA2CD8">
      <w:pPr>
        <w:pStyle w:val="Testo2"/>
        <w:rPr>
          <w:lang w:val="en-US"/>
        </w:rPr>
      </w:pPr>
      <w:r w:rsidRPr="008966BE">
        <w:rPr>
          <w:lang w:val="en-US"/>
        </w:rPr>
        <w:t>Course activities consist of a series of lectures, class discussions of case histories. Students will take part to the course are required to actively attend lectures; to take part to discussions on case histories or examples of concrete situations; and to deliver public presentations in class when scheduled. Students are also required to participate to a group project, where they will bring forward a business project and pitch it by the end of the course.</w:t>
      </w:r>
    </w:p>
    <w:p w:rsidR="00AA2CD8" w:rsidRPr="00906645" w:rsidRDefault="00AA2CD8" w:rsidP="00AA2CD8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:rsidR="00AA2CD8" w:rsidRPr="008966BE" w:rsidRDefault="00AA2CD8" w:rsidP="00AA2CD8">
      <w:pPr>
        <w:pStyle w:val="Testo2"/>
        <w:rPr>
          <w:i/>
          <w:lang w:val="en-US"/>
        </w:rPr>
      </w:pPr>
      <w:r w:rsidRPr="008966BE">
        <w:rPr>
          <w:i/>
          <w:lang w:val="en-US"/>
        </w:rPr>
        <w:t>Attending students</w:t>
      </w:r>
    </w:p>
    <w:p w:rsidR="00AA2CD8" w:rsidRPr="008966BE" w:rsidRDefault="00AA2CD8" w:rsidP="008966BE">
      <w:pPr>
        <w:pStyle w:val="Testo2"/>
        <w:ind w:left="567" w:hanging="283"/>
        <w:rPr>
          <w:lang w:val="en-US"/>
        </w:rPr>
      </w:pPr>
      <w:r w:rsidRPr="008966BE">
        <w:rPr>
          <w:lang w:val="en-US"/>
        </w:rPr>
        <w:t>–</w:t>
      </w:r>
      <w:r w:rsidRPr="008966BE">
        <w:rPr>
          <w:lang w:val="en-US"/>
        </w:rPr>
        <w:tab/>
        <w:t xml:space="preserve">50% of mark for project and in </w:t>
      </w:r>
      <w:r w:rsidR="00593616">
        <w:rPr>
          <w:lang w:val="en-US"/>
        </w:rPr>
        <w:t xml:space="preserve">class </w:t>
      </w:r>
      <w:r w:rsidRPr="008966BE">
        <w:rPr>
          <w:lang w:val="en-US"/>
        </w:rPr>
        <w:t>presentations on a 30-points scale;</w:t>
      </w:r>
    </w:p>
    <w:p w:rsidR="00AA2CD8" w:rsidRPr="008966BE" w:rsidRDefault="00AA2CD8" w:rsidP="008966BE">
      <w:pPr>
        <w:pStyle w:val="Testo2"/>
        <w:ind w:left="567" w:hanging="283"/>
        <w:rPr>
          <w:lang w:val="en-US"/>
        </w:rPr>
      </w:pPr>
      <w:r w:rsidRPr="008966BE">
        <w:rPr>
          <w:lang w:val="en-US"/>
        </w:rPr>
        <w:t>–</w:t>
      </w:r>
      <w:r w:rsidRPr="008966BE">
        <w:rPr>
          <w:lang w:val="en-US"/>
        </w:rPr>
        <w:tab/>
        <w:t xml:space="preserve">50% of mark for the </w:t>
      </w:r>
      <w:r w:rsidR="00593616">
        <w:rPr>
          <w:lang w:val="en-US"/>
        </w:rPr>
        <w:t xml:space="preserve">oral </w:t>
      </w:r>
      <w:r w:rsidRPr="008966BE">
        <w:rPr>
          <w:lang w:val="en-US"/>
        </w:rPr>
        <w:t>exam (based three open questions on chapters and cases discussed in class).</w:t>
      </w:r>
    </w:p>
    <w:p w:rsidR="00AA2CD8" w:rsidRPr="008966BE" w:rsidRDefault="00AA2CD8" w:rsidP="00AA2CD8">
      <w:pPr>
        <w:pStyle w:val="Testo2"/>
        <w:spacing w:before="120"/>
        <w:rPr>
          <w:i/>
          <w:lang w:val="en-US"/>
        </w:rPr>
      </w:pPr>
      <w:r w:rsidRPr="008966BE">
        <w:rPr>
          <w:i/>
          <w:lang w:val="en-US"/>
        </w:rPr>
        <w:t>Non-attending students</w:t>
      </w:r>
    </w:p>
    <w:p w:rsidR="00AA2CD8" w:rsidRDefault="00AA2CD8" w:rsidP="00AA2CD8">
      <w:pPr>
        <w:pStyle w:val="Testo2"/>
        <w:rPr>
          <w:lang w:val="en-US"/>
        </w:rPr>
      </w:pPr>
      <w:r w:rsidRPr="008966BE">
        <w:rPr>
          <w:lang w:val="en-US"/>
        </w:rPr>
        <w:t>100% of the final mark will be based on a</w:t>
      </w:r>
      <w:r w:rsidR="00593616">
        <w:rPr>
          <w:lang w:val="en-US"/>
        </w:rPr>
        <w:t>n</w:t>
      </w:r>
      <w:r w:rsidRPr="008966BE">
        <w:rPr>
          <w:lang w:val="en-US"/>
        </w:rPr>
        <w:t xml:space="preserve"> </w:t>
      </w:r>
      <w:r w:rsidR="00593616">
        <w:rPr>
          <w:lang w:val="en-US"/>
        </w:rPr>
        <w:t xml:space="preserve">oral </w:t>
      </w:r>
      <w:r w:rsidRPr="008966BE">
        <w:rPr>
          <w:lang w:val="en-US"/>
        </w:rPr>
        <w:t>final exam (6 open questions on the whole books).</w:t>
      </w:r>
    </w:p>
    <w:p w:rsidR="009C69A4" w:rsidRPr="00F24BBB" w:rsidRDefault="009C69A4" w:rsidP="005B45FB">
      <w:pPr>
        <w:pStyle w:val="Testo2"/>
        <w:rPr>
          <w:lang w:val="en-US"/>
        </w:rPr>
      </w:pPr>
      <w:r w:rsidRPr="00F24BBB">
        <w:rPr>
          <w:lang w:val="en-US"/>
        </w:rPr>
        <w:t>In both cases, students’ preparation is assessed along the following criteria: knowledge about and ability to use the tecniques for opportunity recognition; interpret and design new business models; mastering the techniques for creating compelling value propositions based on blue ocean strategy; rigor in framing problems, focusing, and arguing original and actionable solutions in the entrepreneurial context; appropriateness of decision making about alternative entrepreneurial strategies; ability to recognize and interact with the key actors operating in the entrepreneurial ecosystem; being able to assess the most suitable funding options; being able to write a Business Plan and present it to a panel of potential investors.</w:t>
      </w:r>
    </w:p>
    <w:p w:rsidR="005B45FB" w:rsidRPr="006C2684" w:rsidRDefault="005B45FB" w:rsidP="005B45FB">
      <w:pPr>
        <w:pStyle w:val="Testo2"/>
        <w:rPr>
          <w:rFonts w:ascii="Times New Roman" w:hAnsi="Times New Roman"/>
          <w:szCs w:val="18"/>
          <w:lang w:val="en-US"/>
        </w:rPr>
      </w:pPr>
      <w:r w:rsidRPr="006C2684">
        <w:rPr>
          <w:rFonts w:ascii="Times New Roman" w:hAnsi="Times New Roman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rFonts w:ascii="Times New Roman" w:hAnsi="Times New Roman"/>
          <w:szCs w:val="18"/>
          <w:lang w:val="en-US"/>
        </w:rPr>
        <w:t>.</w:t>
      </w:r>
    </w:p>
    <w:p w:rsidR="005B45FB" w:rsidRPr="005B45FB" w:rsidRDefault="005B45FB" w:rsidP="005B45FB">
      <w:pPr>
        <w:pStyle w:val="Testo2"/>
        <w:rPr>
          <w:lang w:val="en-US"/>
        </w:rPr>
      </w:pPr>
    </w:p>
    <w:sectPr w:rsidR="005B45FB" w:rsidRPr="005B45F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BB" w:rsidRDefault="00F24BBB" w:rsidP="00F24BBB">
      <w:pPr>
        <w:spacing w:line="240" w:lineRule="auto"/>
      </w:pPr>
      <w:r>
        <w:separator/>
      </w:r>
    </w:p>
  </w:endnote>
  <w:endnote w:type="continuationSeparator" w:id="0">
    <w:p w:rsidR="00F24BBB" w:rsidRDefault="00F24BBB" w:rsidP="00F24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BB" w:rsidRDefault="00F24BBB" w:rsidP="00F24BBB">
      <w:pPr>
        <w:spacing w:line="240" w:lineRule="auto"/>
      </w:pPr>
      <w:r>
        <w:separator/>
      </w:r>
    </w:p>
  </w:footnote>
  <w:footnote w:type="continuationSeparator" w:id="0">
    <w:p w:rsidR="00F24BBB" w:rsidRDefault="00F24BBB" w:rsidP="00F24BBB">
      <w:pPr>
        <w:spacing w:line="240" w:lineRule="auto"/>
      </w:pPr>
      <w:r>
        <w:continuationSeparator/>
      </w:r>
    </w:p>
  </w:footnote>
  <w:footnote w:id="1">
    <w:p w:rsidR="00F24BBB" w:rsidRDefault="00F24BB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76FE"/>
    <w:multiLevelType w:val="hybridMultilevel"/>
    <w:tmpl w:val="B3A8BDCE"/>
    <w:lvl w:ilvl="0" w:tplc="7206EF9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46679"/>
    <w:multiLevelType w:val="hybridMultilevel"/>
    <w:tmpl w:val="036CBF6A"/>
    <w:lvl w:ilvl="0" w:tplc="46D239A4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3A"/>
    <w:rsid w:val="000644AA"/>
    <w:rsid w:val="00187B99"/>
    <w:rsid w:val="002014DD"/>
    <w:rsid w:val="002D5E17"/>
    <w:rsid w:val="004D1217"/>
    <w:rsid w:val="004D6008"/>
    <w:rsid w:val="00593616"/>
    <w:rsid w:val="005B45FB"/>
    <w:rsid w:val="00640794"/>
    <w:rsid w:val="00673924"/>
    <w:rsid w:val="006F1772"/>
    <w:rsid w:val="008942E7"/>
    <w:rsid w:val="008966BE"/>
    <w:rsid w:val="008A1204"/>
    <w:rsid w:val="00900CCA"/>
    <w:rsid w:val="00924B77"/>
    <w:rsid w:val="00940DA2"/>
    <w:rsid w:val="009C69A4"/>
    <w:rsid w:val="009E055C"/>
    <w:rsid w:val="00A47353"/>
    <w:rsid w:val="00A74F6F"/>
    <w:rsid w:val="00AA2CD8"/>
    <w:rsid w:val="00AD7557"/>
    <w:rsid w:val="00B50C5D"/>
    <w:rsid w:val="00B51253"/>
    <w:rsid w:val="00B525CC"/>
    <w:rsid w:val="00D404F2"/>
    <w:rsid w:val="00E607E6"/>
    <w:rsid w:val="00F24BBB"/>
    <w:rsid w:val="00F2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2CD8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A2CD8"/>
    <w:pPr>
      <w:tabs>
        <w:tab w:val="left" w:pos="284"/>
      </w:tabs>
      <w:spacing w:line="240" w:lineRule="exact"/>
      <w:ind w:left="720"/>
      <w:contextualSpacing/>
    </w:pPr>
    <w:rPr>
      <w:rFonts w:eastAsia="Times New Roman"/>
      <w:szCs w:val="24"/>
      <w:lang w:eastAsia="it-IT"/>
    </w:rPr>
  </w:style>
  <w:style w:type="character" w:customStyle="1" w:styleId="Testo2Carattere">
    <w:name w:val="Testo 2 Carattere"/>
    <w:link w:val="Testo2"/>
    <w:locked/>
    <w:rsid w:val="00AA2CD8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F24BB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4BBB"/>
    <w:rPr>
      <w:rFonts w:eastAsia="Calibri"/>
      <w:lang w:eastAsia="en-US"/>
    </w:rPr>
  </w:style>
  <w:style w:type="character" w:styleId="Rimandonotaapidipagina">
    <w:name w:val="footnote reference"/>
    <w:basedOn w:val="Carpredefinitoparagrafo"/>
    <w:rsid w:val="00F24B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2CD8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A2CD8"/>
    <w:pPr>
      <w:tabs>
        <w:tab w:val="left" w:pos="284"/>
      </w:tabs>
      <w:spacing w:line="240" w:lineRule="exact"/>
      <w:ind w:left="720"/>
      <w:contextualSpacing/>
    </w:pPr>
    <w:rPr>
      <w:rFonts w:eastAsia="Times New Roman"/>
      <w:szCs w:val="24"/>
      <w:lang w:eastAsia="it-IT"/>
    </w:rPr>
  </w:style>
  <w:style w:type="character" w:customStyle="1" w:styleId="Testo2Carattere">
    <w:name w:val="Testo 2 Carattere"/>
    <w:link w:val="Testo2"/>
    <w:locked/>
    <w:rsid w:val="00AA2CD8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F24BB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4BBB"/>
    <w:rPr>
      <w:rFonts w:eastAsia="Calibri"/>
      <w:lang w:eastAsia="en-US"/>
    </w:rPr>
  </w:style>
  <w:style w:type="character" w:styleId="Rimandonotaapidipagina">
    <w:name w:val="footnote reference"/>
    <w:basedOn w:val="Carpredefinitoparagrafo"/>
    <w:rsid w:val="00F24B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7808B-6680-4B7F-B247-D87322D0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601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2020-05-29T07:04:00Z</dcterms:created>
  <dcterms:modified xsi:type="dcterms:W3CDTF">2020-07-13T12:14:00Z</dcterms:modified>
</cp:coreProperties>
</file>