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804E" w14:textId="77777777" w:rsidR="00C94AD6" w:rsidRPr="00C94AD6" w:rsidRDefault="00C94AD6" w:rsidP="00C94AD6">
      <w:pPr>
        <w:pStyle w:val="Titolo1"/>
        <w:rPr>
          <w:noProof w:val="0"/>
          <w:lang w:val="en-US"/>
        </w:rPr>
      </w:pPr>
      <w:r w:rsidRPr="00C94AD6">
        <w:rPr>
          <w:noProof w:val="0"/>
          <w:lang w:val="en-US"/>
        </w:rPr>
        <w:t xml:space="preserve">Applied </w:t>
      </w:r>
      <w:r w:rsidR="00BF3711" w:rsidRPr="00C94AD6">
        <w:rPr>
          <w:noProof w:val="0"/>
          <w:lang w:val="en-US"/>
        </w:rPr>
        <w:t>statistics and big data (business analytics</w:t>
      </w:r>
      <w:r w:rsidRPr="00C94AD6">
        <w:rPr>
          <w:noProof w:val="0"/>
          <w:lang w:val="en-US"/>
        </w:rPr>
        <w:t>)</w:t>
      </w:r>
    </w:p>
    <w:p w14:paraId="637C0E72" w14:textId="77777777" w:rsidR="00C94AD6" w:rsidRPr="00BF3711" w:rsidRDefault="00C94AD6" w:rsidP="00C94AD6">
      <w:pPr>
        <w:pStyle w:val="Titolo2"/>
      </w:pPr>
      <w:r w:rsidRPr="00BF3711">
        <w:t>Prof. Gabriele Cantaluppi</w:t>
      </w:r>
      <w:r w:rsidR="00C2380F" w:rsidRPr="00BF3711">
        <w:t xml:space="preserve">; </w:t>
      </w:r>
      <w:r w:rsidRPr="00BF3711">
        <w:t>Prof. Corrado Rossi</w:t>
      </w:r>
    </w:p>
    <w:p w14:paraId="29430AA6" w14:textId="7B3D6136" w:rsidR="00C94AD6" w:rsidRPr="00F82CF8" w:rsidRDefault="006D4122" w:rsidP="00C94AD6">
      <w:pPr>
        <w:spacing w:before="240" w:after="120"/>
        <w:rPr>
          <w:b/>
          <w:bCs/>
          <w:sz w:val="18"/>
          <w:szCs w:val="18"/>
        </w:rPr>
      </w:pPr>
      <w:r>
        <w:rPr>
          <w:b/>
          <w:bCs/>
          <w:i/>
          <w:iCs/>
          <w:sz w:val="18"/>
          <w:szCs w:val="18"/>
          <w:lang w:val="en-US"/>
        </w:rPr>
        <w:t xml:space="preserve">COURSE AIMS AND </w:t>
      </w:r>
      <w:r w:rsidR="009238A5" w:rsidRPr="00EA5363">
        <w:rPr>
          <w:b/>
          <w:i/>
          <w:sz w:val="18"/>
          <w:lang w:val="en-US"/>
        </w:rPr>
        <w:t>INTENDED</w:t>
      </w:r>
      <w:r w:rsidR="009238A5" w:rsidRPr="00514034">
        <w:rPr>
          <w:b/>
          <w:i/>
          <w:sz w:val="18"/>
          <w:lang w:val="en-US"/>
        </w:rPr>
        <w:t xml:space="preserve"> </w:t>
      </w:r>
      <w:r>
        <w:rPr>
          <w:b/>
          <w:bCs/>
          <w:i/>
          <w:iCs/>
          <w:sz w:val="18"/>
          <w:szCs w:val="18"/>
          <w:lang w:val="en-US"/>
        </w:rPr>
        <w:t>LEARNING OUTCOMES</w:t>
      </w:r>
    </w:p>
    <w:p w14:paraId="0BFC56FA" w14:textId="5EFC4F31" w:rsidR="00C94AD6" w:rsidRPr="00F82CF8" w:rsidRDefault="000E202C" w:rsidP="00C94AD6">
      <w:r w:rsidRPr="00C00563">
        <w:rPr>
          <w:lang w:val="en-US"/>
        </w:rPr>
        <w:t xml:space="preserve">The aim of the course is to </w:t>
      </w:r>
      <w:r>
        <w:t xml:space="preserve">teach students the main </w:t>
      </w:r>
      <w:r>
        <w:rPr>
          <w:lang w:val="en-US"/>
        </w:rPr>
        <w:t>concepts, terms and methods of statistical machine learning and develop the ability to correctly apply them to problems arising in economics and management applications</w:t>
      </w:r>
      <w:r w:rsidR="00C94AD6" w:rsidRPr="009238A5">
        <w:rPr>
          <w:rFonts w:ascii="Times New Roman" w:hAnsi="Times New Roman" w:cs="Times New Roman"/>
          <w:szCs w:val="24"/>
        </w:rPr>
        <w:t>, in order to support decision-making processes</w:t>
      </w:r>
      <w:r w:rsidR="00C94AD6" w:rsidRPr="00F82CF8">
        <w:t>.</w:t>
      </w:r>
      <w:r>
        <w:t xml:space="preserve"> The course will provide instruments to let students </w:t>
      </w:r>
      <w:r>
        <w:rPr>
          <w:lang w:val="en-US"/>
        </w:rPr>
        <w:t>master rigorous reasoning and data-driven decision-making, useful for quantitative analyses in other courses of the curriculum, as well as for analyses required in careers in all fields involving management of data.</w:t>
      </w:r>
    </w:p>
    <w:p w14:paraId="6AA17209" w14:textId="6C29AD6D" w:rsidR="00C94AD6" w:rsidRPr="00F82CF8" w:rsidRDefault="00C94AD6" w:rsidP="00C94AD6">
      <w:r w:rsidRPr="00F82CF8">
        <w:t xml:space="preserve">Particular attention will be paid to methodological and practical aspects, through illustration of real cases with the aid of </w:t>
      </w:r>
      <w:r w:rsidR="000E202C">
        <w:t xml:space="preserve">software </w:t>
      </w:r>
      <w:r w:rsidRPr="00F82CF8">
        <w:t>tools widely used in the corporate world.</w:t>
      </w:r>
    </w:p>
    <w:p w14:paraId="73C6F45C" w14:textId="77777777" w:rsidR="006D4122" w:rsidRDefault="006D4122" w:rsidP="009238A5">
      <w:pPr>
        <w:tabs>
          <w:tab w:val="clear" w:pos="284"/>
          <w:tab w:val="left" w:pos="708"/>
        </w:tabs>
        <w:spacing w:before="120" w:line="240" w:lineRule="auto"/>
        <w:rPr>
          <w:lang w:val="en-US"/>
        </w:rPr>
      </w:pPr>
      <w:r>
        <w:rPr>
          <w:lang w:val="en-US"/>
        </w:rPr>
        <w:t>On successful completion of the course participants will be expected to possess:</w:t>
      </w:r>
    </w:p>
    <w:p w14:paraId="32995BCB" w14:textId="31FDF363" w:rsidR="006D4122" w:rsidRDefault="006D4122" w:rsidP="006D4122">
      <w:pPr>
        <w:pStyle w:val="Paragrafoelenco"/>
        <w:numPr>
          <w:ilvl w:val="0"/>
          <w:numId w:val="1"/>
        </w:numPr>
        <w:tabs>
          <w:tab w:val="clear" w:pos="284"/>
          <w:tab w:val="left" w:pos="708"/>
        </w:tabs>
        <w:spacing w:line="240" w:lineRule="auto"/>
        <w:rPr>
          <w:szCs w:val="20"/>
          <w:lang w:val="en-US"/>
        </w:rPr>
      </w:pPr>
      <w:r>
        <w:rPr>
          <w:szCs w:val="20"/>
          <w:lang w:val="en-US"/>
        </w:rPr>
        <w:t xml:space="preserve">knowledge of concepts, terms and methods of the most used statistical learning </w:t>
      </w:r>
      <w:r w:rsidR="005F1D17">
        <w:rPr>
          <w:szCs w:val="20"/>
          <w:lang w:val="en-US"/>
        </w:rPr>
        <w:t xml:space="preserve">and business analytics </w:t>
      </w:r>
      <w:r>
        <w:rPr>
          <w:szCs w:val="20"/>
          <w:lang w:val="en-US"/>
        </w:rPr>
        <w:t>techniques and grasp of their strengths and weaknesses (DD1-</w:t>
      </w:r>
      <w:r>
        <w:rPr>
          <w:lang w:val="en-US"/>
        </w:rPr>
        <w:t xml:space="preserve"> Knowledge and understanding</w:t>
      </w:r>
      <w:r>
        <w:rPr>
          <w:szCs w:val="20"/>
          <w:lang w:val="en-US"/>
        </w:rPr>
        <w:t>);</w:t>
      </w:r>
    </w:p>
    <w:p w14:paraId="406343A7" w14:textId="191922A7" w:rsidR="006D4122" w:rsidRDefault="006D4122" w:rsidP="006D4122">
      <w:pPr>
        <w:pStyle w:val="Paragrafoelenco"/>
        <w:numPr>
          <w:ilvl w:val="0"/>
          <w:numId w:val="1"/>
        </w:numPr>
        <w:tabs>
          <w:tab w:val="clear" w:pos="284"/>
          <w:tab w:val="left" w:pos="708"/>
        </w:tabs>
        <w:spacing w:line="240" w:lineRule="auto"/>
        <w:rPr>
          <w:szCs w:val="20"/>
          <w:lang w:val="en-US"/>
        </w:rPr>
      </w:pPr>
      <w:r>
        <w:rPr>
          <w:szCs w:val="20"/>
          <w:lang w:val="en-US"/>
        </w:rPr>
        <w:t xml:space="preserve">ability to correctly apply statistical learning methods </w:t>
      </w:r>
      <w:r w:rsidR="005F1D17">
        <w:rPr>
          <w:szCs w:val="20"/>
          <w:lang w:val="en-US"/>
        </w:rPr>
        <w:t xml:space="preserve">and business analytics techniques </w:t>
      </w:r>
      <w:r>
        <w:rPr>
          <w:szCs w:val="20"/>
          <w:lang w:val="en-US"/>
        </w:rPr>
        <w:t>to real economics and management problems (DD2-</w:t>
      </w:r>
      <w:r>
        <w:rPr>
          <w:lang w:val="en-US"/>
        </w:rPr>
        <w:t xml:space="preserve"> Applying knowledge and understanding</w:t>
      </w:r>
      <w:r>
        <w:rPr>
          <w:szCs w:val="20"/>
          <w:lang w:val="en-US"/>
        </w:rPr>
        <w:t>);</w:t>
      </w:r>
    </w:p>
    <w:p w14:paraId="3B272D64" w14:textId="4E9BB128" w:rsidR="006D4122" w:rsidRDefault="006D4122" w:rsidP="006D4122">
      <w:pPr>
        <w:pStyle w:val="Paragrafoelenco"/>
        <w:numPr>
          <w:ilvl w:val="0"/>
          <w:numId w:val="1"/>
        </w:numPr>
        <w:tabs>
          <w:tab w:val="clear" w:pos="284"/>
          <w:tab w:val="left" w:pos="708"/>
        </w:tabs>
        <w:spacing w:line="240" w:lineRule="auto"/>
        <w:rPr>
          <w:szCs w:val="20"/>
          <w:lang w:val="en-US"/>
        </w:rPr>
      </w:pPr>
      <w:r>
        <w:rPr>
          <w:szCs w:val="20"/>
          <w:lang w:val="en-US"/>
        </w:rPr>
        <w:t xml:space="preserve">quantitative thinking addressed to make independent </w:t>
      </w:r>
      <w:proofErr w:type="spellStart"/>
      <w:r>
        <w:rPr>
          <w:szCs w:val="20"/>
          <w:lang w:val="en-US"/>
        </w:rPr>
        <w:t>judgements</w:t>
      </w:r>
      <w:proofErr w:type="spellEnd"/>
      <w:r>
        <w:rPr>
          <w:szCs w:val="20"/>
          <w:lang w:val="en-US"/>
        </w:rPr>
        <w:t xml:space="preserve">, driven by application of statistical learning methods </w:t>
      </w:r>
      <w:r w:rsidR="005F1D17">
        <w:rPr>
          <w:szCs w:val="20"/>
          <w:lang w:val="en-US"/>
        </w:rPr>
        <w:t xml:space="preserve">and business analytics techniques </w:t>
      </w:r>
      <w:r>
        <w:rPr>
          <w:szCs w:val="20"/>
          <w:lang w:val="en-US"/>
        </w:rPr>
        <w:t>(DD3-</w:t>
      </w:r>
      <w:r>
        <w:rPr>
          <w:lang w:val="en-US"/>
        </w:rPr>
        <w:t xml:space="preserve"> Making </w:t>
      </w:r>
      <w:proofErr w:type="spellStart"/>
      <w:r>
        <w:rPr>
          <w:lang w:val="en-US"/>
        </w:rPr>
        <w:t>judgements</w:t>
      </w:r>
      <w:proofErr w:type="spellEnd"/>
      <w:r>
        <w:rPr>
          <w:szCs w:val="20"/>
          <w:lang w:val="en-US"/>
        </w:rPr>
        <w:t>);</w:t>
      </w:r>
    </w:p>
    <w:p w14:paraId="6905395B" w14:textId="3F87599C" w:rsidR="006D4122" w:rsidRDefault="006D4122" w:rsidP="006D4122">
      <w:pPr>
        <w:pStyle w:val="Paragrafoelenco"/>
        <w:numPr>
          <w:ilvl w:val="0"/>
          <w:numId w:val="1"/>
        </w:numPr>
        <w:tabs>
          <w:tab w:val="clear" w:pos="284"/>
          <w:tab w:val="left" w:pos="708"/>
        </w:tabs>
        <w:spacing w:line="240" w:lineRule="auto"/>
        <w:rPr>
          <w:szCs w:val="20"/>
          <w:lang w:val="en-US"/>
        </w:rPr>
      </w:pPr>
      <w:r>
        <w:rPr>
          <w:szCs w:val="20"/>
          <w:lang w:val="en-US"/>
        </w:rPr>
        <w:t xml:space="preserve">ability to present statistical learning </w:t>
      </w:r>
      <w:r w:rsidR="005F1D17">
        <w:rPr>
          <w:szCs w:val="20"/>
          <w:lang w:val="en-US"/>
        </w:rPr>
        <w:t xml:space="preserve">and business analytics </w:t>
      </w:r>
      <w:r>
        <w:rPr>
          <w:szCs w:val="20"/>
          <w:lang w:val="en-US"/>
        </w:rPr>
        <w:t>arguments and the conclusions from them, by means of the extraction of qualitative information from data, with clarity and accuracy and in forms that are suitable for the audiences being addressed, both orally and in writing (DD4-</w:t>
      </w:r>
      <w:r>
        <w:rPr>
          <w:lang w:val="en-US"/>
        </w:rPr>
        <w:t>Communication</w:t>
      </w:r>
      <w:r>
        <w:rPr>
          <w:szCs w:val="20"/>
          <w:lang w:val="en-US"/>
        </w:rPr>
        <w:t>);</w:t>
      </w:r>
    </w:p>
    <w:p w14:paraId="087644B5" w14:textId="247DCADD" w:rsidR="006D4122" w:rsidRDefault="006D4122" w:rsidP="006D4122">
      <w:pPr>
        <w:pStyle w:val="Paragrafoelenco"/>
        <w:numPr>
          <w:ilvl w:val="0"/>
          <w:numId w:val="1"/>
        </w:numPr>
        <w:tabs>
          <w:tab w:val="clear" w:pos="284"/>
          <w:tab w:val="left" w:pos="708"/>
        </w:tabs>
        <w:spacing w:line="240" w:lineRule="auto"/>
        <w:rPr>
          <w:szCs w:val="20"/>
          <w:lang w:val="en-US"/>
        </w:rPr>
      </w:pPr>
      <w:r>
        <w:rPr>
          <w:szCs w:val="20"/>
          <w:lang w:val="en-US"/>
        </w:rPr>
        <w:t>mastery of statistical learning methods</w:t>
      </w:r>
      <w:r w:rsidR="005F1D17" w:rsidRPr="005F1D17">
        <w:rPr>
          <w:szCs w:val="20"/>
          <w:lang w:val="en-US"/>
        </w:rPr>
        <w:t xml:space="preserve"> </w:t>
      </w:r>
      <w:r w:rsidR="005F1D17">
        <w:rPr>
          <w:szCs w:val="20"/>
          <w:lang w:val="en-US"/>
        </w:rPr>
        <w:t>and business analytics techniques</w:t>
      </w:r>
      <w:r>
        <w:rPr>
          <w:szCs w:val="20"/>
          <w:lang w:val="en-US"/>
        </w:rPr>
        <w:t>, rigorous reasoning and data-driven decision-making, useful for quantitative analyses in other courses of the curriculum, as well as for analyses required in careers in all fields involving management of data (DD5-</w:t>
      </w:r>
      <w:r>
        <w:rPr>
          <w:lang w:val="en-US"/>
        </w:rPr>
        <w:t xml:space="preserve"> Lifelong learning skills</w:t>
      </w:r>
      <w:r>
        <w:rPr>
          <w:szCs w:val="20"/>
          <w:lang w:val="en-US"/>
        </w:rPr>
        <w:t>).</w:t>
      </w:r>
    </w:p>
    <w:p w14:paraId="38345F72" w14:textId="77777777" w:rsidR="00C94AD6" w:rsidRPr="00F82CF8" w:rsidRDefault="00C94AD6" w:rsidP="00C94AD6">
      <w:pPr>
        <w:spacing w:before="240" w:after="120"/>
        <w:rPr>
          <w:b/>
          <w:bCs/>
          <w:sz w:val="18"/>
          <w:szCs w:val="18"/>
        </w:rPr>
      </w:pPr>
      <w:r w:rsidRPr="00F82CF8">
        <w:rPr>
          <w:b/>
          <w:bCs/>
          <w:i/>
          <w:iCs/>
          <w:sz w:val="18"/>
          <w:szCs w:val="18"/>
        </w:rPr>
        <w:t>COURSE CONTENTS</w:t>
      </w:r>
    </w:p>
    <w:p w14:paraId="4C3E66B7" w14:textId="77777777" w:rsidR="00C94AD6" w:rsidRPr="006D4122" w:rsidRDefault="00C94AD6" w:rsidP="00BF3711">
      <w:pPr>
        <w:pStyle w:val="Rientrocorpodeltesto2"/>
        <w:spacing w:line="240" w:lineRule="exact"/>
        <w:rPr>
          <w:lang w:val="en-US"/>
        </w:rPr>
      </w:pPr>
      <w:r w:rsidRPr="006D4122">
        <w:rPr>
          <w:smallCaps/>
          <w:sz w:val="18"/>
          <w:lang w:val="en-US"/>
        </w:rPr>
        <w:t>Module I</w:t>
      </w:r>
      <w:r w:rsidRPr="006D4122">
        <w:rPr>
          <w:lang w:val="en-US"/>
        </w:rPr>
        <w:t xml:space="preserve">: </w:t>
      </w:r>
      <w:r w:rsidRPr="006D4122">
        <w:rPr>
          <w:i/>
          <w:lang w:val="en-US"/>
        </w:rPr>
        <w:t xml:space="preserve">Statistical </w:t>
      </w:r>
      <w:proofErr w:type="spellStart"/>
      <w:r w:rsidRPr="006D4122">
        <w:rPr>
          <w:i/>
          <w:lang w:val="en-US"/>
        </w:rPr>
        <w:t>modelling</w:t>
      </w:r>
      <w:proofErr w:type="spellEnd"/>
      <w:r w:rsidR="00C2380F" w:rsidRPr="006D4122">
        <w:rPr>
          <w:i/>
          <w:lang w:val="en-US"/>
        </w:rPr>
        <w:t xml:space="preserve"> </w:t>
      </w:r>
      <w:r w:rsidR="00C2380F" w:rsidRPr="006D4122">
        <w:rPr>
          <w:lang w:val="en-US"/>
        </w:rPr>
        <w:t xml:space="preserve">(Prof. Gabriele </w:t>
      </w:r>
      <w:proofErr w:type="spellStart"/>
      <w:r w:rsidR="00C2380F" w:rsidRPr="006D4122">
        <w:rPr>
          <w:lang w:val="en-US"/>
        </w:rPr>
        <w:t>Cantaluppi</w:t>
      </w:r>
      <w:proofErr w:type="spellEnd"/>
      <w:r w:rsidR="00C2380F" w:rsidRPr="006D4122">
        <w:rPr>
          <w:lang w:val="en-US"/>
        </w:rPr>
        <w:t>)</w:t>
      </w:r>
    </w:p>
    <w:p w14:paraId="10F74D34" w14:textId="77777777" w:rsidR="00C94AD6" w:rsidRPr="00F82CF8" w:rsidRDefault="00C94AD6" w:rsidP="00C94AD6">
      <w:pPr>
        <w:pStyle w:val="Rientrocorpodeltesto2"/>
        <w:spacing w:line="240" w:lineRule="exact"/>
        <w:rPr>
          <w:lang w:val="en-GB"/>
        </w:rPr>
      </w:pPr>
      <w:r w:rsidRPr="00F82CF8">
        <w:rPr>
          <w:lang w:val="en-GB"/>
        </w:rPr>
        <w:t>1.</w:t>
      </w:r>
      <w:r w:rsidRPr="00F82CF8">
        <w:rPr>
          <w:lang w:val="en-GB"/>
        </w:rPr>
        <w:tab/>
        <w:t>Introduction to Statistical Learning. Assessing model accuracy.</w:t>
      </w:r>
    </w:p>
    <w:p w14:paraId="7A598BBE" w14:textId="77777777" w:rsidR="00C94AD6" w:rsidRPr="00F82CF8" w:rsidRDefault="00C94AD6" w:rsidP="00C94AD6">
      <w:pPr>
        <w:pStyle w:val="Rientrocorpodeltesto2"/>
        <w:spacing w:line="240" w:lineRule="exact"/>
        <w:rPr>
          <w:lang w:val="en-US"/>
        </w:rPr>
      </w:pPr>
      <w:r w:rsidRPr="00F82CF8">
        <w:rPr>
          <w:lang w:val="en-US"/>
        </w:rPr>
        <w:lastRenderedPageBreak/>
        <w:t>2.</w:t>
      </w:r>
      <w:r w:rsidRPr="00F82CF8">
        <w:rPr>
          <w:lang w:val="en-US"/>
        </w:rPr>
        <w:tab/>
        <w:t>Resampling methods. Cross-validation and bootstrap.</w:t>
      </w:r>
    </w:p>
    <w:p w14:paraId="5852FFA4" w14:textId="77777777" w:rsidR="00C94AD6" w:rsidRPr="00F82CF8" w:rsidRDefault="00C94AD6" w:rsidP="00C94AD6">
      <w:pPr>
        <w:pStyle w:val="Rientrocorpodeltesto2"/>
        <w:spacing w:line="240" w:lineRule="exact"/>
        <w:rPr>
          <w:lang w:val="en-US"/>
        </w:rPr>
      </w:pPr>
      <w:r w:rsidRPr="00F82CF8">
        <w:rPr>
          <w:lang w:val="en-US"/>
        </w:rPr>
        <w:t>3.</w:t>
      </w:r>
      <w:r w:rsidRPr="00F82CF8">
        <w:rPr>
          <w:lang w:val="en-US"/>
        </w:rPr>
        <w:tab/>
        <w:t>Variable selection in regression problems. Best subset selection and stepwise selection.</w:t>
      </w:r>
    </w:p>
    <w:p w14:paraId="03262E18" w14:textId="77777777" w:rsidR="00C94AD6" w:rsidRPr="00F82CF8" w:rsidRDefault="00C94AD6" w:rsidP="00C94AD6">
      <w:pPr>
        <w:pStyle w:val="Rientrocorpodeltesto2"/>
        <w:spacing w:line="240" w:lineRule="exact"/>
        <w:rPr>
          <w:lang w:val="en-US"/>
        </w:rPr>
      </w:pPr>
      <w:r w:rsidRPr="00F82CF8">
        <w:rPr>
          <w:lang w:val="en-US"/>
        </w:rPr>
        <w:t>4.</w:t>
      </w:r>
      <w:r w:rsidRPr="00F82CF8">
        <w:rPr>
          <w:lang w:val="en-US"/>
        </w:rPr>
        <w:tab/>
        <w:t>Shrinkage methods. The ridge regression and the lasso. Application: predicting payment defaults of a credit card company.</w:t>
      </w:r>
    </w:p>
    <w:p w14:paraId="6AC2F754" w14:textId="77777777" w:rsidR="00C94AD6" w:rsidRPr="00F82CF8" w:rsidRDefault="00C94AD6" w:rsidP="00C94AD6">
      <w:pPr>
        <w:pStyle w:val="Rientrocorpodeltesto2"/>
        <w:spacing w:line="240" w:lineRule="exact"/>
        <w:rPr>
          <w:lang w:val="en-US"/>
        </w:rPr>
      </w:pPr>
      <w:r w:rsidRPr="00F82CF8">
        <w:rPr>
          <w:lang w:val="en-US"/>
        </w:rPr>
        <w:t>5.</w:t>
      </w:r>
      <w:r w:rsidRPr="00F82CF8">
        <w:rPr>
          <w:lang w:val="en-US"/>
        </w:rPr>
        <w:tab/>
        <w:t>Tree based methods. Regression trees and classification trees. Applications: explaining car seats sales; explaining housing values.</w:t>
      </w:r>
    </w:p>
    <w:p w14:paraId="54973C97" w14:textId="77777777" w:rsidR="00C94AD6" w:rsidRPr="00F82CF8" w:rsidRDefault="00C94AD6" w:rsidP="00C94AD6">
      <w:pPr>
        <w:pStyle w:val="Rientrocorpodeltesto2"/>
        <w:spacing w:line="240" w:lineRule="exact"/>
        <w:rPr>
          <w:lang w:val="en-US"/>
        </w:rPr>
      </w:pPr>
      <w:r w:rsidRPr="00F82CF8">
        <w:rPr>
          <w:lang w:val="en-US"/>
        </w:rPr>
        <w:t>6.</w:t>
      </w:r>
      <w:r w:rsidRPr="00F82CF8">
        <w:rPr>
          <w:lang w:val="en-US"/>
        </w:rPr>
        <w:tab/>
        <w:t>The PLS algorithm. Application: customer satisfaction analysis in the mobile phone industry.</w:t>
      </w:r>
    </w:p>
    <w:p w14:paraId="48FC4CFD" w14:textId="77777777" w:rsidR="00C94AD6" w:rsidRPr="00C2380F" w:rsidRDefault="00C94AD6" w:rsidP="00BF3711">
      <w:pPr>
        <w:pStyle w:val="Rientrocorpodeltesto2"/>
        <w:spacing w:before="120" w:line="240" w:lineRule="exact"/>
        <w:ind w:left="0" w:firstLine="0"/>
        <w:rPr>
          <w:lang w:val="en-GB"/>
        </w:rPr>
      </w:pPr>
      <w:r w:rsidRPr="00C94AD6">
        <w:rPr>
          <w:smallCaps/>
          <w:sz w:val="18"/>
          <w:lang w:val="en-GB"/>
        </w:rPr>
        <w:t>Module II</w:t>
      </w:r>
      <w:r w:rsidRPr="00C94AD6">
        <w:rPr>
          <w:i/>
          <w:lang w:val="en-GB"/>
        </w:rPr>
        <w:t>: Leveraging Analytics and Big Data to build competitive advantage in the Marketplace</w:t>
      </w:r>
      <w:r w:rsidR="00C2380F">
        <w:rPr>
          <w:lang w:val="en-GB"/>
        </w:rPr>
        <w:t xml:space="preserve"> (</w:t>
      </w:r>
      <w:proofErr w:type="spellStart"/>
      <w:r w:rsidR="00C2380F">
        <w:rPr>
          <w:lang w:val="en-GB"/>
        </w:rPr>
        <w:t>Prof.</w:t>
      </w:r>
      <w:proofErr w:type="spellEnd"/>
      <w:r w:rsidR="00C2380F">
        <w:rPr>
          <w:lang w:val="en-GB"/>
        </w:rPr>
        <w:t xml:space="preserve"> </w:t>
      </w:r>
      <w:proofErr w:type="spellStart"/>
      <w:r w:rsidR="00C2380F">
        <w:rPr>
          <w:lang w:val="en-GB"/>
        </w:rPr>
        <w:t>Corrado</w:t>
      </w:r>
      <w:proofErr w:type="spellEnd"/>
      <w:r w:rsidR="00C2380F">
        <w:rPr>
          <w:lang w:val="en-GB"/>
        </w:rPr>
        <w:t xml:space="preserve"> Rossi)</w:t>
      </w:r>
    </w:p>
    <w:p w14:paraId="1222617A" w14:textId="77777777" w:rsidR="00C94AD6" w:rsidRPr="00F82CF8" w:rsidRDefault="00C94AD6" w:rsidP="00C94AD6">
      <w:pPr>
        <w:pStyle w:val="Rientrocorpodeltesto2"/>
        <w:spacing w:line="240" w:lineRule="exact"/>
        <w:rPr>
          <w:lang w:val="en-US"/>
        </w:rPr>
      </w:pPr>
      <w:r w:rsidRPr="00F82CF8">
        <w:rPr>
          <w:lang w:val="en-US"/>
        </w:rPr>
        <w:t>1.</w:t>
      </w:r>
      <w:r w:rsidRPr="00F82CF8">
        <w:rPr>
          <w:lang w:val="en-US"/>
        </w:rPr>
        <w:tab/>
        <w:t>Set the stage: strategy and approach to beat the competition using data insights.</w:t>
      </w:r>
    </w:p>
    <w:p w14:paraId="4C023772" w14:textId="77777777" w:rsidR="00C94AD6" w:rsidRPr="00F82CF8" w:rsidRDefault="00C94AD6" w:rsidP="00C94AD6">
      <w:pPr>
        <w:pStyle w:val="Rientrocorpodeltesto2"/>
        <w:spacing w:line="240" w:lineRule="exact"/>
        <w:rPr>
          <w:lang w:val="en-US"/>
        </w:rPr>
      </w:pPr>
      <w:r w:rsidRPr="00F82CF8">
        <w:rPr>
          <w:lang w:val="en-US"/>
        </w:rPr>
        <w:t>2.</w:t>
      </w:r>
      <w:r w:rsidRPr="00F82CF8">
        <w:rPr>
          <w:lang w:val="en-US"/>
        </w:rPr>
        <w:tab/>
        <w:t>Transforming business decisions, from emotions to data driven organization.</w:t>
      </w:r>
    </w:p>
    <w:p w14:paraId="0C15FE1D" w14:textId="77777777" w:rsidR="00C94AD6" w:rsidRPr="00F82CF8" w:rsidRDefault="00C94AD6" w:rsidP="00C94AD6">
      <w:pPr>
        <w:pStyle w:val="Rientrocorpodeltesto2"/>
        <w:spacing w:line="240" w:lineRule="exact"/>
        <w:rPr>
          <w:lang w:val="en-US"/>
        </w:rPr>
      </w:pPr>
      <w:r w:rsidRPr="00F82CF8">
        <w:rPr>
          <w:lang w:val="en-US"/>
        </w:rPr>
        <w:t>3.</w:t>
      </w:r>
      <w:r w:rsidRPr="00F82CF8">
        <w:rPr>
          <w:lang w:val="en-US"/>
        </w:rPr>
        <w:tab/>
        <w:t>Real Cases: examples of usage of analytics and big data in the world of business in different industries (retail, banking, insurance, …)</w:t>
      </w:r>
      <w:r>
        <w:rPr>
          <w:lang w:val="en-US"/>
        </w:rPr>
        <w:t>.</w:t>
      </w:r>
    </w:p>
    <w:p w14:paraId="42C24F04" w14:textId="77777777" w:rsidR="00C94AD6" w:rsidRPr="00F82CF8" w:rsidRDefault="00C94AD6" w:rsidP="00C94AD6">
      <w:pPr>
        <w:pStyle w:val="Rientrocorpodeltesto2"/>
        <w:spacing w:line="240" w:lineRule="exact"/>
        <w:rPr>
          <w:lang w:val="en-US"/>
        </w:rPr>
      </w:pPr>
      <w:r w:rsidRPr="00F82CF8">
        <w:rPr>
          <w:lang w:val="en-US"/>
        </w:rPr>
        <w:t>4.</w:t>
      </w:r>
      <w:r w:rsidRPr="00F82CF8">
        <w:rPr>
          <w:lang w:val="en-US"/>
        </w:rPr>
        <w:tab/>
        <w:t>Business value from the dark data: cognitive computing.</w:t>
      </w:r>
    </w:p>
    <w:p w14:paraId="335E13F0" w14:textId="77777777" w:rsidR="00C94AD6" w:rsidRPr="00F82CF8" w:rsidRDefault="00C94AD6" w:rsidP="00C94AD6">
      <w:pPr>
        <w:pStyle w:val="Rientrocorpodeltesto2"/>
        <w:spacing w:line="240" w:lineRule="exact"/>
        <w:rPr>
          <w:lang w:val="en-US"/>
        </w:rPr>
      </w:pPr>
      <w:r w:rsidRPr="00F82CF8">
        <w:rPr>
          <w:lang w:val="en-US"/>
        </w:rPr>
        <w:t>5.</w:t>
      </w:r>
      <w:r w:rsidRPr="00F82CF8">
        <w:rPr>
          <w:lang w:val="en-US"/>
        </w:rPr>
        <w:tab/>
        <w:t>Developing a Roadmap to apply insights to improve business performance</w:t>
      </w:r>
      <w:r w:rsidR="00C2380F">
        <w:rPr>
          <w:lang w:val="en-US"/>
        </w:rPr>
        <w:t>.</w:t>
      </w:r>
    </w:p>
    <w:p w14:paraId="3B2F9C9A" w14:textId="3EF58DF4" w:rsidR="00C94AD6" w:rsidRPr="00BF3711" w:rsidRDefault="00C94AD6" w:rsidP="00BF3711">
      <w:pPr>
        <w:spacing w:before="240" w:after="120" w:line="220" w:lineRule="exact"/>
        <w:rPr>
          <w:b/>
          <w:bCs/>
          <w:i/>
          <w:iCs/>
          <w:sz w:val="18"/>
          <w:szCs w:val="18"/>
        </w:rPr>
      </w:pPr>
      <w:r w:rsidRPr="00F82CF8">
        <w:rPr>
          <w:b/>
          <w:bCs/>
          <w:i/>
          <w:iCs/>
          <w:sz w:val="18"/>
          <w:szCs w:val="18"/>
        </w:rPr>
        <w:t>READING LIST</w:t>
      </w:r>
      <w:r w:rsidR="00B0376F">
        <w:rPr>
          <w:rStyle w:val="Rimandonotaapidipagina"/>
          <w:b/>
          <w:bCs/>
          <w:i/>
          <w:iCs/>
          <w:sz w:val="18"/>
          <w:szCs w:val="18"/>
        </w:rPr>
        <w:footnoteReference w:id="1"/>
      </w:r>
    </w:p>
    <w:p w14:paraId="2C97A58D" w14:textId="77777777" w:rsidR="00C94AD6" w:rsidRPr="00F82CF8" w:rsidRDefault="00C94AD6" w:rsidP="00C94AD6">
      <w:pPr>
        <w:pStyle w:val="Testo1"/>
        <w:spacing w:before="120"/>
        <w:ind w:firstLine="0"/>
        <w:rPr>
          <w:noProof w:val="0"/>
          <w:lang w:val="en-US"/>
        </w:rPr>
      </w:pPr>
      <w:r w:rsidRPr="00F82CF8">
        <w:rPr>
          <w:noProof w:val="0"/>
          <w:lang w:val="en-US"/>
        </w:rPr>
        <w:t>For the I module</w:t>
      </w:r>
    </w:p>
    <w:p w14:paraId="50B6D163" w14:textId="2EC4CA50" w:rsidR="00C94AD6" w:rsidRPr="00F82CF8" w:rsidRDefault="00C94AD6" w:rsidP="00C94AD6">
      <w:pPr>
        <w:pStyle w:val="Testo1"/>
        <w:spacing w:line="240" w:lineRule="exact"/>
        <w:rPr>
          <w:spacing w:val="-5"/>
          <w:lang w:val="en-US"/>
        </w:rPr>
      </w:pPr>
      <w:r w:rsidRPr="00F82CF8">
        <w:rPr>
          <w:smallCaps/>
          <w:spacing w:val="-5"/>
          <w:sz w:val="16"/>
          <w:szCs w:val="24"/>
          <w:lang w:val="en-US"/>
        </w:rPr>
        <w:t>G. James</w:t>
      </w:r>
      <w:r w:rsidRPr="00F82CF8">
        <w:rPr>
          <w:smallCaps/>
          <w:spacing w:val="-5"/>
          <w:sz w:val="16"/>
          <w:lang w:val="en-US"/>
        </w:rPr>
        <w:t>-</w:t>
      </w:r>
      <w:r w:rsidRPr="00F82CF8">
        <w:rPr>
          <w:smallCaps/>
          <w:spacing w:val="-5"/>
          <w:sz w:val="16"/>
          <w:szCs w:val="24"/>
          <w:lang w:val="en-US"/>
        </w:rPr>
        <w:t>D. Witten</w:t>
      </w:r>
      <w:r w:rsidRPr="00F82CF8">
        <w:rPr>
          <w:smallCaps/>
          <w:spacing w:val="-5"/>
          <w:sz w:val="16"/>
          <w:lang w:val="en-US"/>
        </w:rPr>
        <w:t>-</w:t>
      </w:r>
      <w:r w:rsidRPr="00F82CF8">
        <w:rPr>
          <w:smallCaps/>
          <w:spacing w:val="-5"/>
          <w:sz w:val="16"/>
          <w:szCs w:val="24"/>
          <w:lang w:val="en-US"/>
        </w:rPr>
        <w:t>T. Hastie</w:t>
      </w:r>
      <w:r w:rsidRPr="00F82CF8">
        <w:rPr>
          <w:smallCaps/>
          <w:spacing w:val="-5"/>
          <w:sz w:val="16"/>
          <w:lang w:val="en-US"/>
        </w:rPr>
        <w:t>-</w:t>
      </w:r>
      <w:r w:rsidRPr="00F82CF8">
        <w:rPr>
          <w:smallCaps/>
          <w:spacing w:val="-5"/>
          <w:sz w:val="16"/>
          <w:szCs w:val="24"/>
          <w:lang w:val="en-US"/>
        </w:rPr>
        <w:t>R. Tibshirani,</w:t>
      </w:r>
      <w:r w:rsidRPr="00F82CF8">
        <w:rPr>
          <w:i/>
          <w:spacing w:val="-5"/>
          <w:szCs w:val="24"/>
          <w:lang w:val="en-US"/>
        </w:rPr>
        <w:t xml:space="preserve"> An Introduction to Statistical Learning,</w:t>
      </w:r>
      <w:r w:rsidRPr="00F82CF8">
        <w:rPr>
          <w:spacing w:val="-5"/>
          <w:szCs w:val="24"/>
          <w:lang w:val="en-US"/>
        </w:rPr>
        <w:t xml:space="preserve"> Springer, New York, 2015, </w:t>
      </w:r>
      <w:r w:rsidR="00F85201" w:rsidRPr="00F85201">
        <w:rPr>
          <w:i/>
          <w:iCs/>
          <w:spacing w:val="-5"/>
          <w:szCs w:val="24"/>
          <w:lang w:val="en-US"/>
        </w:rPr>
        <w:t>http://faculty.marshall.usc.edu/gareth-james/ISL/</w:t>
      </w:r>
      <w:r w:rsidRPr="00F82CF8">
        <w:rPr>
          <w:spacing w:val="-5"/>
          <w:lang w:val="en-US"/>
        </w:rPr>
        <w:t>.</w:t>
      </w:r>
    </w:p>
    <w:p w14:paraId="108BA187" w14:textId="77777777" w:rsidR="00C94AD6" w:rsidRPr="00C94AD6" w:rsidRDefault="00C94AD6" w:rsidP="00C94AD6">
      <w:pPr>
        <w:pStyle w:val="Testo1"/>
        <w:spacing w:line="240" w:lineRule="atLeast"/>
        <w:rPr>
          <w:spacing w:val="-5"/>
          <w:lang w:val="en-US"/>
        </w:rPr>
      </w:pPr>
      <w:r w:rsidRPr="00C94AD6">
        <w:rPr>
          <w:smallCaps/>
          <w:spacing w:val="-5"/>
          <w:sz w:val="16"/>
          <w:lang w:val="en-US"/>
        </w:rPr>
        <w:t>L. Fahrmeir</w:t>
      </w:r>
      <w:r w:rsidRPr="00F82CF8">
        <w:rPr>
          <w:smallCaps/>
          <w:spacing w:val="-5"/>
          <w:sz w:val="16"/>
          <w:lang w:val="en-US"/>
        </w:rPr>
        <w:t>-</w:t>
      </w:r>
      <w:r w:rsidRPr="00C94AD6">
        <w:rPr>
          <w:smallCaps/>
          <w:spacing w:val="-5"/>
          <w:sz w:val="16"/>
          <w:lang w:val="en-US"/>
        </w:rPr>
        <w:t>Th. Kneib</w:t>
      </w:r>
      <w:r w:rsidRPr="00F82CF8">
        <w:rPr>
          <w:smallCaps/>
          <w:spacing w:val="-5"/>
          <w:sz w:val="16"/>
          <w:lang w:val="en-US"/>
        </w:rPr>
        <w:t>-</w:t>
      </w:r>
      <w:r w:rsidRPr="00C94AD6">
        <w:rPr>
          <w:smallCaps/>
          <w:spacing w:val="-5"/>
          <w:sz w:val="16"/>
          <w:lang w:val="en-US"/>
        </w:rPr>
        <w:t>S. Lang</w:t>
      </w:r>
      <w:r w:rsidRPr="00F82CF8">
        <w:rPr>
          <w:smallCaps/>
          <w:spacing w:val="-5"/>
          <w:sz w:val="16"/>
          <w:lang w:val="en-US"/>
        </w:rPr>
        <w:t>-</w:t>
      </w:r>
      <w:r w:rsidRPr="00C94AD6">
        <w:rPr>
          <w:smallCaps/>
          <w:spacing w:val="-5"/>
          <w:sz w:val="16"/>
          <w:lang w:val="en-US"/>
        </w:rPr>
        <w:t>B. Marx</w:t>
      </w:r>
      <w:r w:rsidRPr="00C94AD6">
        <w:rPr>
          <w:spacing w:val="-5"/>
          <w:lang w:val="en-US"/>
        </w:rPr>
        <w:t>,</w:t>
      </w:r>
      <w:r w:rsidRPr="00C94AD6">
        <w:rPr>
          <w:i/>
          <w:spacing w:val="-5"/>
          <w:lang w:val="en-US"/>
        </w:rPr>
        <w:t xml:space="preserve"> Regression. Models, Methods and Applications,</w:t>
      </w:r>
      <w:r w:rsidRPr="00C94AD6">
        <w:rPr>
          <w:spacing w:val="-5"/>
          <w:lang w:val="en-US"/>
        </w:rPr>
        <w:t xml:space="preserve"> </w:t>
      </w:r>
      <w:r w:rsidRPr="00F82CF8">
        <w:rPr>
          <w:spacing w:val="-5"/>
          <w:szCs w:val="24"/>
          <w:lang w:val="en-US"/>
        </w:rPr>
        <w:t>Springer, New York, 201</w:t>
      </w:r>
      <w:r>
        <w:rPr>
          <w:spacing w:val="-5"/>
          <w:szCs w:val="24"/>
          <w:lang w:val="en-US"/>
        </w:rPr>
        <w:t>3</w:t>
      </w:r>
      <w:r w:rsidRPr="00C94AD6">
        <w:rPr>
          <w:spacing w:val="-5"/>
          <w:lang w:val="en-US"/>
        </w:rPr>
        <w:t>.</w:t>
      </w:r>
    </w:p>
    <w:p w14:paraId="57C0745C" w14:textId="77777777" w:rsidR="00C94AD6" w:rsidRPr="00C94AD6" w:rsidRDefault="00C94AD6" w:rsidP="00C94AD6">
      <w:pPr>
        <w:pStyle w:val="Testo1"/>
        <w:spacing w:line="240" w:lineRule="atLeast"/>
        <w:rPr>
          <w:spacing w:val="-5"/>
          <w:lang w:val="en-US"/>
        </w:rPr>
      </w:pPr>
      <w:r w:rsidRPr="00C94AD6">
        <w:rPr>
          <w:smallCaps/>
          <w:spacing w:val="-5"/>
          <w:sz w:val="16"/>
          <w:lang w:val="en-US"/>
        </w:rPr>
        <w:t xml:space="preserve">G.A. Marcoulides </w:t>
      </w:r>
      <w:r w:rsidRPr="00C94AD6">
        <w:rPr>
          <w:spacing w:val="-5"/>
          <w:lang w:val="en-US"/>
        </w:rPr>
        <w:t>(edited by),</w:t>
      </w:r>
      <w:r w:rsidRPr="00C94AD6">
        <w:rPr>
          <w:i/>
          <w:spacing w:val="-5"/>
          <w:lang w:val="en-US"/>
        </w:rPr>
        <w:t xml:space="preserve"> Modern Methods for Business Research,</w:t>
      </w:r>
      <w:r w:rsidRPr="00C94AD6">
        <w:rPr>
          <w:spacing w:val="-5"/>
          <w:lang w:val="en-US"/>
        </w:rPr>
        <w:t xml:space="preserve"> Lawrence Erlbaum Associates, London, 1998 (chapter 10).</w:t>
      </w:r>
    </w:p>
    <w:p w14:paraId="0D3CCFBB" w14:textId="77777777" w:rsidR="00C94AD6" w:rsidRPr="00F82CF8" w:rsidRDefault="00C94AD6" w:rsidP="00C94AD6">
      <w:pPr>
        <w:pStyle w:val="Testo1"/>
        <w:spacing w:before="120"/>
        <w:ind w:firstLine="0"/>
        <w:rPr>
          <w:noProof w:val="0"/>
          <w:lang w:val="en-US"/>
        </w:rPr>
      </w:pPr>
      <w:r w:rsidRPr="00F82CF8">
        <w:rPr>
          <w:noProof w:val="0"/>
          <w:lang w:val="en-US"/>
        </w:rPr>
        <w:t>For the II module</w:t>
      </w:r>
    </w:p>
    <w:p w14:paraId="70F9F865" w14:textId="77777777" w:rsidR="00C94AD6" w:rsidRPr="00C94AD6" w:rsidRDefault="00BF3711" w:rsidP="00C94AD6">
      <w:pPr>
        <w:pStyle w:val="Testo1"/>
        <w:spacing w:line="240" w:lineRule="atLeast"/>
        <w:rPr>
          <w:spacing w:val="-5"/>
          <w:lang w:val="en-US"/>
        </w:rPr>
      </w:pPr>
      <w:r>
        <w:rPr>
          <w:smallCaps/>
          <w:spacing w:val="-5"/>
          <w:sz w:val="16"/>
          <w:lang w:val="en-US"/>
        </w:rPr>
        <w:t>T. Davenport-</w:t>
      </w:r>
      <w:r w:rsidR="00C94AD6" w:rsidRPr="00C94AD6">
        <w:rPr>
          <w:smallCaps/>
          <w:spacing w:val="-5"/>
          <w:sz w:val="16"/>
          <w:lang w:val="en-US"/>
        </w:rPr>
        <w:t xml:space="preserve">J. Harris, </w:t>
      </w:r>
      <w:r w:rsidR="00C94AD6" w:rsidRPr="00C94AD6">
        <w:rPr>
          <w:i/>
          <w:spacing w:val="-5"/>
          <w:lang w:val="en-US"/>
        </w:rPr>
        <w:t xml:space="preserve"> Competing on Analytics,</w:t>
      </w:r>
      <w:r w:rsidR="00C94AD6" w:rsidRPr="00C94AD6">
        <w:rPr>
          <w:spacing w:val="-5"/>
          <w:lang w:val="en-US"/>
        </w:rPr>
        <w:t xml:space="preserve"> Harvard Business Review Press, Boston Massachusetts, 2007.</w:t>
      </w:r>
    </w:p>
    <w:p w14:paraId="40BB3520" w14:textId="77777777" w:rsidR="00C94AD6" w:rsidRPr="00F82CF8" w:rsidRDefault="00C94AD6" w:rsidP="00C94AD6">
      <w:pPr>
        <w:pStyle w:val="Testo1"/>
        <w:spacing w:before="120"/>
        <w:ind w:firstLine="0"/>
        <w:rPr>
          <w:noProof w:val="0"/>
          <w:lang w:val="en-US"/>
        </w:rPr>
      </w:pPr>
      <w:r w:rsidRPr="00F82CF8">
        <w:rPr>
          <w:noProof w:val="0"/>
          <w:lang w:val="en-US"/>
        </w:rPr>
        <w:t>Advised texts</w:t>
      </w:r>
    </w:p>
    <w:p w14:paraId="68F1DEF8" w14:textId="1CA9F498" w:rsidR="00C94AD6" w:rsidRPr="00C94AD6" w:rsidRDefault="00C94AD6" w:rsidP="00C94AD6">
      <w:pPr>
        <w:pStyle w:val="Testo1"/>
        <w:spacing w:line="240" w:lineRule="atLeast"/>
        <w:rPr>
          <w:spacing w:val="-5"/>
          <w:lang w:val="en-US"/>
        </w:rPr>
      </w:pPr>
      <w:r w:rsidRPr="00C94AD6">
        <w:rPr>
          <w:smallCaps/>
          <w:sz w:val="16"/>
          <w:lang w:val="en-US"/>
        </w:rPr>
        <w:t>G. Cantaluppi</w:t>
      </w:r>
      <w:r w:rsidRPr="00C94AD6">
        <w:rPr>
          <w:sz w:val="16"/>
          <w:lang w:val="en-US"/>
        </w:rPr>
        <w:t>,</w:t>
      </w:r>
      <w:r w:rsidRPr="00C94AD6">
        <w:rPr>
          <w:lang w:val="en-US"/>
        </w:rPr>
        <w:t xml:space="preserve"> </w:t>
      </w:r>
      <w:r w:rsidRPr="00C94AD6">
        <w:rPr>
          <w:i/>
          <w:iCs/>
          <w:lang w:val="en-US"/>
        </w:rPr>
        <w:t>An Introduction to R</w:t>
      </w:r>
      <w:r w:rsidRPr="00C94AD6">
        <w:rPr>
          <w:lang w:val="en-US"/>
        </w:rPr>
        <w:t xml:space="preserve">, </w:t>
      </w:r>
      <w:r w:rsidR="00BF3711" w:rsidRPr="00C94AD6">
        <w:rPr>
          <w:lang w:val="en-US"/>
        </w:rPr>
        <w:t>EDUC</w:t>
      </w:r>
      <w:r w:rsidRPr="00C94AD6">
        <w:rPr>
          <w:lang w:val="en-US"/>
        </w:rPr>
        <w:t>att, 201</w:t>
      </w:r>
      <w:r w:rsidR="000E202C">
        <w:rPr>
          <w:lang w:val="en-US"/>
        </w:rPr>
        <w:t>8</w:t>
      </w:r>
      <w:r w:rsidRPr="00C94AD6">
        <w:rPr>
          <w:lang w:val="en-US"/>
        </w:rPr>
        <w:t>.</w:t>
      </w:r>
    </w:p>
    <w:p w14:paraId="2203C1D6" w14:textId="77777777" w:rsidR="00C94AD6" w:rsidRPr="00C94AD6" w:rsidRDefault="00C94AD6" w:rsidP="00C94AD6">
      <w:pPr>
        <w:pStyle w:val="Testo1"/>
        <w:spacing w:line="240" w:lineRule="atLeast"/>
        <w:rPr>
          <w:spacing w:val="-4"/>
          <w:lang w:val="en-US"/>
        </w:rPr>
      </w:pPr>
      <w:r w:rsidRPr="00C94AD6">
        <w:rPr>
          <w:smallCaps/>
          <w:sz w:val="16"/>
          <w:lang w:val="en-US"/>
        </w:rPr>
        <w:t>G. Cantaluppi</w:t>
      </w:r>
      <w:r w:rsidRPr="00C94AD6">
        <w:rPr>
          <w:sz w:val="16"/>
          <w:lang w:val="en-US"/>
        </w:rPr>
        <w:t>,</w:t>
      </w:r>
      <w:r w:rsidRPr="00C94AD6">
        <w:rPr>
          <w:lang w:val="en-US"/>
        </w:rPr>
        <w:t xml:space="preserve"> </w:t>
      </w:r>
      <w:r w:rsidRPr="00C94AD6">
        <w:rPr>
          <w:i/>
          <w:iCs/>
          <w:spacing w:val="-4"/>
          <w:szCs w:val="26"/>
          <w:lang w:val="en-US"/>
        </w:rPr>
        <w:t>Computational Laboratory for Economics with R</w:t>
      </w:r>
      <w:r w:rsidRPr="00C94AD6">
        <w:rPr>
          <w:spacing w:val="-4"/>
          <w:lang w:val="en-US"/>
        </w:rPr>
        <w:t xml:space="preserve">, </w:t>
      </w:r>
      <w:r w:rsidR="00BF3711" w:rsidRPr="00C94AD6">
        <w:rPr>
          <w:spacing w:val="-4"/>
          <w:lang w:val="en-US"/>
        </w:rPr>
        <w:t>EDUC</w:t>
      </w:r>
      <w:r w:rsidRPr="00C94AD6">
        <w:rPr>
          <w:spacing w:val="-4"/>
          <w:lang w:val="en-US"/>
        </w:rPr>
        <w:t>att, 2016.</w:t>
      </w:r>
    </w:p>
    <w:p w14:paraId="052FFE3F" w14:textId="77777777" w:rsidR="00C94AD6" w:rsidRPr="00F82CF8" w:rsidRDefault="00C94AD6" w:rsidP="00C94AD6">
      <w:pPr>
        <w:spacing w:before="240" w:after="120" w:line="220" w:lineRule="exact"/>
        <w:rPr>
          <w:b/>
          <w:bCs/>
          <w:i/>
          <w:iCs/>
          <w:sz w:val="18"/>
          <w:szCs w:val="18"/>
        </w:rPr>
      </w:pPr>
      <w:r w:rsidRPr="00F82CF8">
        <w:rPr>
          <w:b/>
          <w:bCs/>
          <w:i/>
          <w:iCs/>
          <w:sz w:val="18"/>
          <w:szCs w:val="18"/>
        </w:rPr>
        <w:t>TEACHING METHOD</w:t>
      </w:r>
    </w:p>
    <w:p w14:paraId="1D395FA6" w14:textId="77777777" w:rsidR="00C94AD6" w:rsidRPr="00F82CF8" w:rsidRDefault="00C94AD6" w:rsidP="00C94AD6">
      <w:pPr>
        <w:pStyle w:val="Testo2"/>
        <w:rPr>
          <w:lang w:val="en-US"/>
        </w:rPr>
      </w:pPr>
      <w:r w:rsidRPr="00C94AD6">
        <w:rPr>
          <w:lang w:val="en-US"/>
        </w:rPr>
        <w:t>Lectures integrated with illustrations of business, economic and financial real cases.</w:t>
      </w:r>
    </w:p>
    <w:p w14:paraId="3D1735F3" w14:textId="74714635" w:rsidR="00C94AD6" w:rsidRPr="00F82CF8" w:rsidRDefault="006D4122" w:rsidP="00C94AD6">
      <w:pPr>
        <w:spacing w:before="240" w:after="120" w:line="220" w:lineRule="exact"/>
        <w:rPr>
          <w:b/>
          <w:bCs/>
          <w:i/>
          <w:iCs/>
          <w:sz w:val="18"/>
          <w:szCs w:val="18"/>
        </w:rPr>
      </w:pPr>
      <w:r w:rsidRPr="00E06BBE">
        <w:rPr>
          <w:b/>
          <w:bCs/>
          <w:i/>
          <w:iCs/>
          <w:sz w:val="18"/>
          <w:szCs w:val="18"/>
          <w:lang w:val="en-US"/>
        </w:rPr>
        <w:lastRenderedPageBreak/>
        <w:t>ASSESSMENT METHOD</w:t>
      </w:r>
      <w:r>
        <w:rPr>
          <w:b/>
          <w:bCs/>
          <w:i/>
          <w:iCs/>
          <w:sz w:val="18"/>
          <w:szCs w:val="18"/>
          <w:lang w:val="en-US"/>
        </w:rPr>
        <w:t xml:space="preserve"> AND CRITERIA</w:t>
      </w:r>
    </w:p>
    <w:p w14:paraId="3E7D9287" w14:textId="03C1B1C8" w:rsidR="00C94AD6" w:rsidRPr="00F82CF8" w:rsidRDefault="00C94AD6" w:rsidP="00C94AD6">
      <w:pPr>
        <w:pStyle w:val="Testo2"/>
        <w:rPr>
          <w:lang w:val="en-US"/>
        </w:rPr>
      </w:pPr>
      <w:r w:rsidRPr="00C94AD6">
        <w:rPr>
          <w:i/>
          <w:lang w:val="en-US"/>
        </w:rPr>
        <w:t>Module I</w:t>
      </w:r>
      <w:r w:rsidRPr="00C94AD6">
        <w:rPr>
          <w:lang w:val="en-US"/>
        </w:rPr>
        <w:t xml:space="preserve">: </w:t>
      </w:r>
      <w:r w:rsidRPr="00F82CF8">
        <w:rPr>
          <w:lang w:val="en-US"/>
        </w:rPr>
        <w:t>A written exam consisting of three open-ended questions on the statistical modelling subjects</w:t>
      </w:r>
      <w:r w:rsidR="008E2B9B">
        <w:rPr>
          <w:lang w:val="en-US"/>
        </w:rPr>
        <w:t xml:space="preserve"> (final weight 40/60)</w:t>
      </w:r>
      <w:r w:rsidRPr="00F82CF8">
        <w:rPr>
          <w:lang w:val="en-US"/>
        </w:rPr>
        <w:t xml:space="preserve">. </w:t>
      </w:r>
      <w:r w:rsidRPr="00C94AD6">
        <w:rPr>
          <w:lang w:val="en-US"/>
        </w:rPr>
        <w:t>Available time: 60 minutes.</w:t>
      </w:r>
    </w:p>
    <w:p w14:paraId="726B2A6B" w14:textId="39B7CB83" w:rsidR="00C94AD6" w:rsidRPr="00C94AD6" w:rsidRDefault="00C94AD6" w:rsidP="00C2380F">
      <w:pPr>
        <w:pStyle w:val="Testo2"/>
        <w:spacing w:before="120"/>
        <w:rPr>
          <w:lang w:val="en-US"/>
        </w:rPr>
      </w:pPr>
      <w:r w:rsidRPr="00C94AD6">
        <w:rPr>
          <w:i/>
          <w:lang w:val="en-US"/>
        </w:rPr>
        <w:t>Module II</w:t>
      </w:r>
      <w:r w:rsidRPr="00C94AD6">
        <w:rPr>
          <w:lang w:val="en-US"/>
        </w:rPr>
        <w:t>: Written exam in which the students are requested to develop an approach and a solution to manage the improvement of business performances for a company, leveraging applied statistics and big data</w:t>
      </w:r>
      <w:r w:rsidR="008E2B9B">
        <w:rPr>
          <w:lang w:val="en-US"/>
        </w:rPr>
        <w:t xml:space="preserve"> (final weight 20/60)</w:t>
      </w:r>
      <w:r w:rsidRPr="00C94AD6">
        <w:rPr>
          <w:lang w:val="en-US"/>
        </w:rPr>
        <w:t>. Available: 60 minutes.</w:t>
      </w:r>
    </w:p>
    <w:p w14:paraId="144741DC" w14:textId="32E5C850" w:rsidR="006F1772" w:rsidRPr="008E2B9B" w:rsidRDefault="00C94AD6" w:rsidP="00C2380F">
      <w:pPr>
        <w:pStyle w:val="Testo2"/>
        <w:spacing w:before="120"/>
        <w:rPr>
          <w:lang w:val="en-US"/>
        </w:rPr>
      </w:pPr>
      <w:r w:rsidRPr="00C94AD6">
        <w:rPr>
          <w:lang w:val="en-US"/>
        </w:rPr>
        <w:t xml:space="preserve">Aim of the exam is to assess reasoning analytic abilities on the course subjects. </w:t>
      </w:r>
      <w:r w:rsidRPr="008E2B9B">
        <w:rPr>
          <w:lang w:val="en-US"/>
        </w:rPr>
        <w:t>Language properties and presentation communication abilities are also assessed.</w:t>
      </w:r>
    </w:p>
    <w:p w14:paraId="73BB103A" w14:textId="77777777" w:rsidR="006D4122" w:rsidRDefault="006D4122" w:rsidP="006D4122">
      <w:pPr>
        <w:spacing w:before="240" w:after="120"/>
        <w:rPr>
          <w:b/>
          <w:bCs/>
          <w:i/>
          <w:iCs/>
          <w:sz w:val="18"/>
          <w:szCs w:val="18"/>
          <w:lang w:val="en-US"/>
        </w:rPr>
      </w:pPr>
      <w:r>
        <w:rPr>
          <w:b/>
          <w:bCs/>
          <w:i/>
          <w:iCs/>
          <w:sz w:val="18"/>
          <w:szCs w:val="18"/>
          <w:lang w:val="en-US"/>
        </w:rPr>
        <w:t>NOTES</w:t>
      </w:r>
      <w:r>
        <w:rPr>
          <w:b/>
          <w:i/>
          <w:sz w:val="18"/>
          <w:lang w:val="en-US"/>
        </w:rPr>
        <w:t xml:space="preserve"> AND PREREQUISITES</w:t>
      </w:r>
    </w:p>
    <w:p w14:paraId="34426F78" w14:textId="4FC51FE5" w:rsidR="006D4122" w:rsidRDefault="006D4122" w:rsidP="00C2380F">
      <w:pPr>
        <w:pStyle w:val="Testo2"/>
        <w:spacing w:before="120"/>
        <w:rPr>
          <w:lang w:val="en-US"/>
        </w:rPr>
      </w:pPr>
      <w:r w:rsidRPr="006D4122">
        <w:rPr>
          <w:lang w:val="en-US"/>
        </w:rPr>
        <w:t>Students enrolling in this course should ideally have a basic understanding of Statistics with regard to data analysis, probability and inference, at the level of the combined courses Statistics/‘Statistica I’ and Applied Statistics/‘Statistica applicata’ taught in this University, and a basic knowledge of the software R.</w:t>
      </w:r>
    </w:p>
    <w:p w14:paraId="3AA17232" w14:textId="77777777" w:rsidR="00D3760A" w:rsidRPr="00B0376F" w:rsidRDefault="00D3760A" w:rsidP="00D3760A">
      <w:pPr>
        <w:pStyle w:val="Testo2"/>
        <w:rPr>
          <w:lang w:val="en-US"/>
        </w:rPr>
      </w:pPr>
      <w:r w:rsidRPr="00B0376F">
        <w:rPr>
          <w:lang w:val="en-US"/>
        </w:rPr>
        <w:t>In case the current Covid-19 health emergency does not allow frontal teaching, remote teaching will be carried out following procedures that will be promptly notified to students.</w:t>
      </w:r>
    </w:p>
    <w:sectPr w:rsidR="00D3760A" w:rsidRPr="00B0376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1FE1" w14:textId="77777777" w:rsidR="00295FDC" w:rsidRDefault="00295FDC" w:rsidP="00C94AD6">
      <w:pPr>
        <w:spacing w:line="240" w:lineRule="auto"/>
      </w:pPr>
      <w:r>
        <w:separator/>
      </w:r>
    </w:p>
  </w:endnote>
  <w:endnote w:type="continuationSeparator" w:id="0">
    <w:p w14:paraId="2E211A33" w14:textId="77777777" w:rsidR="00295FDC" w:rsidRDefault="00295FDC" w:rsidP="00C94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26BB" w14:textId="77777777" w:rsidR="00295FDC" w:rsidRDefault="00295FDC" w:rsidP="00C94AD6">
      <w:pPr>
        <w:spacing w:line="240" w:lineRule="auto"/>
      </w:pPr>
      <w:r>
        <w:separator/>
      </w:r>
    </w:p>
  </w:footnote>
  <w:footnote w:type="continuationSeparator" w:id="0">
    <w:p w14:paraId="58D8CCC6" w14:textId="77777777" w:rsidR="00295FDC" w:rsidRDefault="00295FDC" w:rsidP="00C94AD6">
      <w:pPr>
        <w:spacing w:line="240" w:lineRule="auto"/>
      </w:pPr>
      <w:r>
        <w:continuationSeparator/>
      </w:r>
    </w:p>
  </w:footnote>
  <w:footnote w:id="1">
    <w:p w14:paraId="6D53988A" w14:textId="75886F3D" w:rsidR="00B0376F" w:rsidRPr="00B0376F" w:rsidRDefault="00B0376F">
      <w:pPr>
        <w:pStyle w:val="Testonotaapidipagina"/>
        <w:rPr>
          <w:lang w:val="it-IT"/>
        </w:rPr>
      </w:pPr>
      <w:r>
        <w:rPr>
          <w:rStyle w:val="Rimandonotaapidipagina"/>
        </w:rPr>
        <w:footnoteRef/>
      </w:r>
      <w:r w:rsidRPr="00B0376F">
        <w:rPr>
          <w:lang w:val="it-IT"/>
        </w:rPr>
        <w:t xml:space="preserve"> </w:t>
      </w:r>
      <w:r w:rsidRPr="00B0376F">
        <w:rPr>
          <w:rFonts w:ascii="Times New Roman" w:hAnsi="Times New Roman" w:cs="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D6"/>
    <w:rsid w:val="00005C0C"/>
    <w:rsid w:val="000E202C"/>
    <w:rsid w:val="00111D05"/>
    <w:rsid w:val="00295FDC"/>
    <w:rsid w:val="003032C2"/>
    <w:rsid w:val="00312269"/>
    <w:rsid w:val="004869C8"/>
    <w:rsid w:val="004C3918"/>
    <w:rsid w:val="004D1217"/>
    <w:rsid w:val="004D6008"/>
    <w:rsid w:val="005F1D17"/>
    <w:rsid w:val="006D4122"/>
    <w:rsid w:val="006E00BA"/>
    <w:rsid w:val="006F1772"/>
    <w:rsid w:val="008E2B9B"/>
    <w:rsid w:val="00910727"/>
    <w:rsid w:val="009238A5"/>
    <w:rsid w:val="00940DA2"/>
    <w:rsid w:val="00B0376F"/>
    <w:rsid w:val="00BF3711"/>
    <w:rsid w:val="00BF7352"/>
    <w:rsid w:val="00C2380F"/>
    <w:rsid w:val="00C94AD6"/>
    <w:rsid w:val="00CC3410"/>
    <w:rsid w:val="00D3760A"/>
    <w:rsid w:val="00EF4738"/>
    <w:rsid w:val="00F85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AD6"/>
    <w:pPr>
      <w:tabs>
        <w:tab w:val="left" w:pos="284"/>
      </w:tabs>
      <w:spacing w:line="240" w:lineRule="exact"/>
      <w:jc w:val="both"/>
    </w:pPr>
    <w:rPr>
      <w:rFonts w:ascii="Times" w:hAnsi="Times" w:cs="Times"/>
      <w:lang w:val="en-GB" w:eastAsia="en-GB"/>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94AD6"/>
    <w:pPr>
      <w:spacing w:line="240" w:lineRule="atLeast"/>
      <w:ind w:left="284" w:hanging="284"/>
    </w:pPr>
    <w:rPr>
      <w:rFonts w:cs="Times New Roman"/>
      <w:lang w:val="it-IT"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2Carattere">
    <w:name w:val="Rientro corpo del testo 2 Carattere"/>
    <w:basedOn w:val="Carpredefinitoparagrafo"/>
    <w:link w:val="Rientrocorpodeltesto2"/>
    <w:rsid w:val="00C94AD6"/>
    <w:rPr>
      <w:rFonts w:ascii="Times" w:hAnsi="Times"/>
    </w:rPr>
  </w:style>
  <w:style w:type="paragraph" w:styleId="Intestazione">
    <w:name w:val="header"/>
    <w:basedOn w:val="Normale"/>
    <w:link w:val="IntestazioneCarattere"/>
    <w:uiPriority w:val="99"/>
    <w:unhideWhenUsed/>
    <w:rsid w:val="00C94AD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4AD6"/>
    <w:rPr>
      <w:rFonts w:ascii="Times" w:hAnsi="Times" w:cs="Times"/>
      <w:lang w:val="en-GB" w:eastAsia="en-GB"/>
    </w:rPr>
  </w:style>
  <w:style w:type="paragraph" w:styleId="Pidipagina">
    <w:name w:val="footer"/>
    <w:basedOn w:val="Normale"/>
    <w:link w:val="PidipaginaCarattere"/>
    <w:uiPriority w:val="99"/>
    <w:unhideWhenUsed/>
    <w:rsid w:val="00C94AD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4AD6"/>
    <w:rPr>
      <w:rFonts w:ascii="Times" w:hAnsi="Times" w:cs="Times"/>
      <w:lang w:val="en-GB" w:eastAsia="en-GB"/>
    </w:rPr>
  </w:style>
  <w:style w:type="paragraph" w:styleId="Paragrafoelenco">
    <w:name w:val="List Paragraph"/>
    <w:basedOn w:val="Normale"/>
    <w:uiPriority w:val="34"/>
    <w:qFormat/>
    <w:rsid w:val="006D4122"/>
    <w:pPr>
      <w:ind w:left="720"/>
      <w:contextualSpacing/>
    </w:pPr>
    <w:rPr>
      <w:rFonts w:ascii="Times New Roman" w:hAnsi="Times New Roman" w:cs="Times New Roman"/>
      <w:szCs w:val="24"/>
      <w:lang w:val="it-IT" w:eastAsia="it-IT"/>
    </w:rPr>
  </w:style>
  <w:style w:type="paragraph" w:styleId="Testonotaapidipagina">
    <w:name w:val="footnote text"/>
    <w:basedOn w:val="Normale"/>
    <w:link w:val="TestonotaapidipaginaCarattere"/>
    <w:semiHidden/>
    <w:unhideWhenUsed/>
    <w:rsid w:val="00B0376F"/>
    <w:pPr>
      <w:spacing w:line="240" w:lineRule="auto"/>
    </w:pPr>
  </w:style>
  <w:style w:type="character" w:customStyle="1" w:styleId="TestonotaapidipaginaCarattere">
    <w:name w:val="Testo nota a piè di pagina Carattere"/>
    <w:basedOn w:val="Carpredefinitoparagrafo"/>
    <w:link w:val="Testonotaapidipagina"/>
    <w:semiHidden/>
    <w:rsid w:val="00B0376F"/>
    <w:rPr>
      <w:rFonts w:ascii="Times" w:hAnsi="Times" w:cs="Times"/>
      <w:lang w:val="en-GB" w:eastAsia="en-GB"/>
    </w:rPr>
  </w:style>
  <w:style w:type="character" w:styleId="Rimandonotaapidipagina">
    <w:name w:val="footnote reference"/>
    <w:basedOn w:val="Carpredefinitoparagrafo"/>
    <w:semiHidden/>
    <w:unhideWhenUsed/>
    <w:rsid w:val="00B037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AD6"/>
    <w:pPr>
      <w:tabs>
        <w:tab w:val="left" w:pos="284"/>
      </w:tabs>
      <w:spacing w:line="240" w:lineRule="exact"/>
      <w:jc w:val="both"/>
    </w:pPr>
    <w:rPr>
      <w:rFonts w:ascii="Times" w:hAnsi="Times" w:cs="Times"/>
      <w:lang w:val="en-GB" w:eastAsia="en-GB"/>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94AD6"/>
    <w:pPr>
      <w:spacing w:line="240" w:lineRule="atLeast"/>
      <w:ind w:left="284" w:hanging="284"/>
    </w:pPr>
    <w:rPr>
      <w:rFonts w:cs="Times New Roman"/>
      <w:lang w:val="it-IT"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2Carattere">
    <w:name w:val="Rientro corpo del testo 2 Carattere"/>
    <w:basedOn w:val="Carpredefinitoparagrafo"/>
    <w:link w:val="Rientrocorpodeltesto2"/>
    <w:rsid w:val="00C94AD6"/>
    <w:rPr>
      <w:rFonts w:ascii="Times" w:hAnsi="Times"/>
    </w:rPr>
  </w:style>
  <w:style w:type="paragraph" w:styleId="Intestazione">
    <w:name w:val="header"/>
    <w:basedOn w:val="Normale"/>
    <w:link w:val="IntestazioneCarattere"/>
    <w:uiPriority w:val="99"/>
    <w:unhideWhenUsed/>
    <w:rsid w:val="00C94AD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94AD6"/>
    <w:rPr>
      <w:rFonts w:ascii="Times" w:hAnsi="Times" w:cs="Times"/>
      <w:lang w:val="en-GB" w:eastAsia="en-GB"/>
    </w:rPr>
  </w:style>
  <w:style w:type="paragraph" w:styleId="Pidipagina">
    <w:name w:val="footer"/>
    <w:basedOn w:val="Normale"/>
    <w:link w:val="PidipaginaCarattere"/>
    <w:uiPriority w:val="99"/>
    <w:unhideWhenUsed/>
    <w:rsid w:val="00C94AD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94AD6"/>
    <w:rPr>
      <w:rFonts w:ascii="Times" w:hAnsi="Times" w:cs="Times"/>
      <w:lang w:val="en-GB" w:eastAsia="en-GB"/>
    </w:rPr>
  </w:style>
  <w:style w:type="paragraph" w:styleId="Paragrafoelenco">
    <w:name w:val="List Paragraph"/>
    <w:basedOn w:val="Normale"/>
    <w:uiPriority w:val="34"/>
    <w:qFormat/>
    <w:rsid w:val="006D4122"/>
    <w:pPr>
      <w:ind w:left="720"/>
      <w:contextualSpacing/>
    </w:pPr>
    <w:rPr>
      <w:rFonts w:ascii="Times New Roman" w:hAnsi="Times New Roman" w:cs="Times New Roman"/>
      <w:szCs w:val="24"/>
      <w:lang w:val="it-IT" w:eastAsia="it-IT"/>
    </w:rPr>
  </w:style>
  <w:style w:type="paragraph" w:styleId="Testonotaapidipagina">
    <w:name w:val="footnote text"/>
    <w:basedOn w:val="Normale"/>
    <w:link w:val="TestonotaapidipaginaCarattere"/>
    <w:semiHidden/>
    <w:unhideWhenUsed/>
    <w:rsid w:val="00B0376F"/>
    <w:pPr>
      <w:spacing w:line="240" w:lineRule="auto"/>
    </w:pPr>
  </w:style>
  <w:style w:type="character" w:customStyle="1" w:styleId="TestonotaapidipaginaCarattere">
    <w:name w:val="Testo nota a piè di pagina Carattere"/>
    <w:basedOn w:val="Carpredefinitoparagrafo"/>
    <w:link w:val="Testonotaapidipagina"/>
    <w:semiHidden/>
    <w:rsid w:val="00B0376F"/>
    <w:rPr>
      <w:rFonts w:ascii="Times" w:hAnsi="Times" w:cs="Times"/>
      <w:lang w:val="en-GB" w:eastAsia="en-GB"/>
    </w:rPr>
  </w:style>
  <w:style w:type="character" w:styleId="Rimandonotaapidipagina">
    <w:name w:val="footnote reference"/>
    <w:basedOn w:val="Carpredefinitoparagrafo"/>
    <w:semiHidden/>
    <w:unhideWhenUsed/>
    <w:rsid w:val="00B03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DD5A-C7CC-4F97-9BB0-1A17E68A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733</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2017-05-23T14:16:00Z</cp:lastPrinted>
  <dcterms:created xsi:type="dcterms:W3CDTF">2020-05-18T07:00:00Z</dcterms:created>
  <dcterms:modified xsi:type="dcterms:W3CDTF">2020-07-14T08:34:00Z</dcterms:modified>
</cp:coreProperties>
</file>