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EC2420">
      <w:pPr>
        <w:pStyle w:val="Titolo1"/>
      </w:pPr>
      <w:r w:rsidRPr="00EC2420">
        <w:t>Laboratorio di Riconoscimento dipinti</w:t>
      </w:r>
    </w:p>
    <w:p w:rsidR="00EC2420" w:rsidRDefault="00591386" w:rsidP="00EC2420">
      <w:pPr>
        <w:pStyle w:val="Titolo2"/>
      </w:pPr>
      <w:r>
        <w:t xml:space="preserve">Dott. Alessandro Barbieri; </w:t>
      </w:r>
      <w:r w:rsidR="00EC2420" w:rsidRPr="00EC2420">
        <w:t>Dott. Carlo Cairati; Dott. Federico Riccobono</w:t>
      </w:r>
    </w:p>
    <w:p w:rsidR="00591386" w:rsidRDefault="00591386" w:rsidP="0059138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91386" w:rsidRPr="00591386" w:rsidRDefault="00591386" w:rsidP="00591386">
      <w:r w:rsidRPr="00591386">
        <w:t>Obiettivo del corso è quello di fare maturare nello studente una maggiore capacità di lettura dell’opera d’arte, in modo che, al termine del corso, sia in grado di potere meglio analizzarne le componenti stilistiche e darne, di conseguenza, una corretta collocazione cronologica e geografica. Altro obiettivo e risultato atteso è l’apprendimento delle norme per la corretta compilazione di una scheda di catalogo museale.</w:t>
      </w:r>
    </w:p>
    <w:p w:rsidR="00EC2420" w:rsidRDefault="00EC2420" w:rsidP="00EC24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C2420" w:rsidRDefault="00EC2420" w:rsidP="00EC2420">
      <w:r w:rsidRPr="00EC2420">
        <w:t>Nel corso degli incontri saranno analizzati dipinti e sculture dal Duecento al Settecento, prevalentemente italiani. Parte delle ore di lezione a disposizione sarà dedicata all’illustrazione delle diverse tipologie e delle norme per una corretta stesura di una scheda di catalogo. È prevista una visita guidata a un edificio religioso o istituzione museale lombarda, le cui opere saranno oggetto della schedatura da parte degli studenti.</w:t>
      </w:r>
    </w:p>
    <w:p w:rsidR="00EC2420" w:rsidRDefault="00EC2420" w:rsidP="00EC242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84708C">
        <w:rPr>
          <w:rStyle w:val="Rimandonotaapidipagina"/>
          <w:b/>
          <w:i/>
          <w:sz w:val="18"/>
        </w:rPr>
        <w:footnoteReference w:id="1"/>
      </w:r>
    </w:p>
    <w:p w:rsidR="00EC2420" w:rsidRDefault="00EC2420" w:rsidP="00EC2420">
      <w:pPr>
        <w:pStyle w:val="Testo1"/>
      </w:pPr>
      <w:r>
        <w:tab/>
        <w:t xml:space="preserve">Per i </w:t>
      </w:r>
      <w:r w:rsidRPr="00286779">
        <w:rPr>
          <w:i/>
        </w:rPr>
        <w:t>frequentanti</w:t>
      </w:r>
      <w:r>
        <w:t>:</w:t>
      </w:r>
    </w:p>
    <w:p w:rsidR="00591386" w:rsidRPr="00591386" w:rsidRDefault="00591386" w:rsidP="00591386">
      <w:pPr>
        <w:pStyle w:val="Testo2"/>
      </w:pPr>
      <w:r w:rsidRPr="00591386">
        <w:t>Appunti delle lezioni. Ulteriore bibliografia sarà indicata durante il corso. Nelle pagine Blackboard del dottor Alessandro Barbieri, del dottor Carlo Cairati, e del dottor Federico Riccobono saranno caricati ulteriori materiali utili allo studente per la stesura di una scheda di catalogo museale.</w:t>
      </w:r>
    </w:p>
    <w:p w:rsidR="00EC2420" w:rsidRDefault="00EC2420" w:rsidP="00EC2420">
      <w:pPr>
        <w:pStyle w:val="Testo1"/>
        <w:spacing w:before="120"/>
      </w:pPr>
      <w:r>
        <w:tab/>
        <w:t xml:space="preserve">Per i </w:t>
      </w:r>
      <w:r w:rsidRPr="00286779">
        <w:rPr>
          <w:i/>
        </w:rPr>
        <w:t>non frequentanti</w:t>
      </w:r>
      <w:r>
        <w:t>:</w:t>
      </w:r>
    </w:p>
    <w:p w:rsidR="00EC2420" w:rsidRDefault="00EC2420" w:rsidP="00EC2420">
      <w:pPr>
        <w:pStyle w:val="Testo1"/>
      </w:pPr>
      <w:r>
        <w:t>I testi si articolano in due gruppi.</w:t>
      </w:r>
    </w:p>
    <w:p w:rsidR="00EC2420" w:rsidRDefault="00EC2420" w:rsidP="00EC2420">
      <w:pPr>
        <w:pStyle w:val="Testo1"/>
        <w:spacing w:before="120"/>
      </w:pPr>
      <w:r>
        <w:t>1.</w:t>
      </w:r>
      <w:r>
        <w:tab/>
      </w:r>
      <w:r w:rsidR="0045624C">
        <w:t>E</w:t>
      </w:r>
      <w:r>
        <w:t>sempi di schede di catalogo:</w:t>
      </w:r>
    </w:p>
    <w:p w:rsidR="00EC2420" w:rsidRDefault="00286779" w:rsidP="00EC2420">
      <w:pPr>
        <w:pStyle w:val="Testo1"/>
      </w:pPr>
      <w:r w:rsidRPr="00286779">
        <w:rPr>
          <w:smallCaps/>
          <w:sz w:val="16"/>
          <w:szCs w:val="16"/>
        </w:rPr>
        <w:t>M. Natale</w:t>
      </w:r>
      <w:r w:rsidR="00EC2420">
        <w:t xml:space="preserve">, </w:t>
      </w:r>
      <w:r w:rsidR="00EC2420" w:rsidRPr="00F65633">
        <w:rPr>
          <w:i/>
        </w:rPr>
        <w:t>Museo</w:t>
      </w:r>
      <w:r w:rsidR="00EC2420">
        <w:t xml:space="preserve"> </w:t>
      </w:r>
      <w:r w:rsidR="00C51E01">
        <w:rPr>
          <w:i/>
        </w:rPr>
        <w:t>Poldi Pezzoli: d</w:t>
      </w:r>
      <w:r w:rsidR="00EC2420" w:rsidRPr="00286779">
        <w:rPr>
          <w:i/>
        </w:rPr>
        <w:t>ipinti</w:t>
      </w:r>
      <w:r w:rsidR="00EC2420">
        <w:t xml:space="preserve">, Milano, 1981 (20 schede a scelta). </w:t>
      </w:r>
    </w:p>
    <w:p w:rsidR="00EC2420" w:rsidRDefault="00286779" w:rsidP="00EC2420">
      <w:pPr>
        <w:pStyle w:val="Testo1"/>
      </w:pPr>
      <w:r w:rsidRPr="00286779">
        <w:rPr>
          <w:smallCaps/>
          <w:sz w:val="16"/>
        </w:rPr>
        <w:t>F. Zeri</w:t>
      </w:r>
      <w:r w:rsidR="00EC2420">
        <w:t xml:space="preserve">, </w:t>
      </w:r>
      <w:r w:rsidR="00EC2420" w:rsidRPr="00286779">
        <w:rPr>
          <w:i/>
        </w:rPr>
        <w:t>La Galleria Pallavicini in Roma: catalogo dei dipinti</w:t>
      </w:r>
      <w:r w:rsidR="00EC2420">
        <w:t>, Firenze, 1959 (5 schede a scelta).</w:t>
      </w:r>
    </w:p>
    <w:p w:rsidR="00EC2420" w:rsidRDefault="00EC2420" w:rsidP="00EC2420">
      <w:pPr>
        <w:pStyle w:val="Testo1"/>
        <w:spacing w:before="120"/>
      </w:pPr>
      <w:r>
        <w:t>2.</w:t>
      </w:r>
      <w:r>
        <w:tab/>
      </w:r>
      <w:r w:rsidR="0045624C">
        <w:t>S</w:t>
      </w:r>
      <w:r>
        <w:t xml:space="preserve">critti di conoscitori (due a scelta): </w:t>
      </w:r>
    </w:p>
    <w:p w:rsidR="00EC2420" w:rsidRDefault="00286779" w:rsidP="00315B6C">
      <w:pPr>
        <w:pStyle w:val="Testo1"/>
      </w:pPr>
      <w:r w:rsidRPr="00286779">
        <w:rPr>
          <w:smallCaps/>
          <w:sz w:val="16"/>
          <w:szCs w:val="16"/>
        </w:rPr>
        <w:lastRenderedPageBreak/>
        <w:t>G. Morelli</w:t>
      </w:r>
      <w:r w:rsidR="00EC2420">
        <w:t xml:space="preserve">, </w:t>
      </w:r>
      <w:r w:rsidR="00EC2420" w:rsidRPr="00286779">
        <w:rPr>
          <w:i/>
        </w:rPr>
        <w:t>Concetto fondamentale e metodo</w:t>
      </w:r>
      <w:r w:rsidR="00EC2420">
        <w:t xml:space="preserve">, in </w:t>
      </w:r>
      <w:r w:rsidR="00EC2420" w:rsidRPr="00286779">
        <w:rPr>
          <w:i/>
        </w:rPr>
        <w:t>Della Pittura Italiana</w:t>
      </w:r>
      <w:r w:rsidR="00EC2420">
        <w:t>, a cura di J. Anderson, Milano, 19</w:t>
      </w:r>
      <w:r w:rsidR="00315B6C">
        <w:t xml:space="preserve">91, pp. 25-78 </w:t>
      </w:r>
      <w:r w:rsidR="00EC2420">
        <w:t xml:space="preserve">(pubblicato anche come </w:t>
      </w:r>
      <w:r w:rsidR="001A24E9" w:rsidRPr="001A24E9">
        <w:rPr>
          <w:smallCaps/>
          <w:sz w:val="16"/>
          <w:szCs w:val="16"/>
        </w:rPr>
        <w:t>G. Morelli</w:t>
      </w:r>
      <w:r w:rsidR="00EC2420">
        <w:t xml:space="preserve">, </w:t>
      </w:r>
      <w:r w:rsidR="00EC2420" w:rsidRPr="001A24E9">
        <w:rPr>
          <w:i/>
        </w:rPr>
        <w:t>Il conoscitore d'arte</w:t>
      </w:r>
      <w:r w:rsidR="00EC2420">
        <w:t xml:space="preserve">, a cura di Paolo D'Angelo, Palermo, 1993). </w:t>
      </w:r>
    </w:p>
    <w:p w:rsidR="00EC2420" w:rsidRDefault="00315B6C" w:rsidP="00EC2420">
      <w:pPr>
        <w:pStyle w:val="Testo1"/>
      </w:pPr>
      <w:r>
        <w:rPr>
          <w:smallCaps/>
          <w:sz w:val="16"/>
          <w:szCs w:val="16"/>
        </w:rPr>
        <w:t xml:space="preserve">R. Longhi, </w:t>
      </w:r>
      <w:r w:rsidR="00A52141" w:rsidRPr="00C51E01">
        <w:rPr>
          <w:i/>
          <w:szCs w:val="18"/>
        </w:rPr>
        <w:t>Carlo</w:t>
      </w:r>
      <w:r w:rsidR="001A24E9" w:rsidRPr="00C51E01">
        <w:rPr>
          <w:i/>
          <w:szCs w:val="18"/>
        </w:rPr>
        <w:t xml:space="preserve"> Braccesco</w:t>
      </w:r>
      <w:r w:rsidR="00EC2420">
        <w:t>, Milano, 1942</w:t>
      </w:r>
      <w:r w:rsidR="00A52141">
        <w:t xml:space="preserve"> (pubblicato anche in </w:t>
      </w:r>
      <w:r w:rsidR="00AC3126" w:rsidRPr="00C51E01">
        <w:rPr>
          <w:i/>
        </w:rPr>
        <w:t>Opere complete</w:t>
      </w:r>
      <w:r w:rsidR="00C51E01" w:rsidRPr="00C51E01">
        <w:rPr>
          <w:i/>
        </w:rPr>
        <w:t xml:space="preserve"> di Roberto Longhi</w:t>
      </w:r>
      <w:r w:rsidR="00C51E01">
        <w:t xml:space="preserve">, </w:t>
      </w:r>
      <w:r w:rsidR="00C51E01" w:rsidRPr="00C51E01">
        <w:rPr>
          <w:i/>
        </w:rPr>
        <w:t>VI.</w:t>
      </w:r>
      <w:r w:rsidR="00C51E01">
        <w:t xml:space="preserve"> </w:t>
      </w:r>
      <w:r w:rsidR="00C51E01" w:rsidRPr="00C51E01">
        <w:rPr>
          <w:i/>
        </w:rPr>
        <w:t>Lavori in Valpadana</w:t>
      </w:r>
      <w:r w:rsidR="00C51E01">
        <w:t>, Firenze, 1973, pp. 267-287)</w:t>
      </w:r>
      <w:r w:rsidR="00EC2420">
        <w:t>.</w:t>
      </w:r>
      <w:r w:rsidR="00FD5361">
        <w:t xml:space="preserve"> </w:t>
      </w:r>
    </w:p>
    <w:p w:rsidR="00EC2420" w:rsidRDefault="001A24E9" w:rsidP="00EC2420">
      <w:pPr>
        <w:pStyle w:val="Testo1"/>
      </w:pPr>
      <w:r w:rsidRPr="001A24E9">
        <w:rPr>
          <w:smallCaps/>
          <w:sz w:val="16"/>
          <w:szCs w:val="16"/>
        </w:rPr>
        <w:t>P. Toesca</w:t>
      </w:r>
      <w:r w:rsidR="00EC2420">
        <w:t xml:space="preserve">, </w:t>
      </w:r>
      <w:r w:rsidR="00EC2420" w:rsidRPr="001A24E9">
        <w:rPr>
          <w:i/>
        </w:rPr>
        <w:t>La pittura e la miniatura nella Lombardia. Dai più antichi monumenti alla metà del Quattrocento</w:t>
      </w:r>
      <w:r w:rsidR="00EC2420">
        <w:t>, Hoepli, Milano, 1912</w:t>
      </w:r>
      <w:r w:rsidR="00A52141">
        <w:t xml:space="preserve"> ed edizioni successive</w:t>
      </w:r>
      <w:r w:rsidR="00EC2420">
        <w:t xml:space="preserve"> (un capitolo a scelta). </w:t>
      </w:r>
    </w:p>
    <w:p w:rsidR="00EC2420" w:rsidRDefault="00A71496" w:rsidP="00EC2420">
      <w:pPr>
        <w:pStyle w:val="Testo1"/>
      </w:pPr>
      <w:r>
        <w:rPr>
          <w:smallCaps/>
          <w:sz w:val="16"/>
          <w:szCs w:val="16"/>
        </w:rPr>
        <w:t xml:space="preserve">F. Zeri, </w:t>
      </w:r>
      <w:r w:rsidRPr="00C51E01">
        <w:rPr>
          <w:i/>
          <w:szCs w:val="18"/>
        </w:rPr>
        <w:t>Matteo</w:t>
      </w:r>
      <w:r w:rsidR="001A24E9" w:rsidRPr="00C51E01">
        <w:rPr>
          <w:i/>
          <w:szCs w:val="18"/>
        </w:rPr>
        <w:t xml:space="preserve"> De' Fedeli</w:t>
      </w:r>
      <w:r w:rsidRPr="00C51E01">
        <w:rPr>
          <w:i/>
          <w:szCs w:val="18"/>
        </w:rPr>
        <w:t xml:space="preserve"> </w:t>
      </w:r>
      <w:r w:rsidR="00EC2420" w:rsidRPr="00C51E01">
        <w:rPr>
          <w:i/>
          <w:szCs w:val="18"/>
        </w:rPr>
        <w:t>[1953]</w:t>
      </w:r>
      <w:r w:rsidRPr="00C51E01">
        <w:rPr>
          <w:szCs w:val="18"/>
        </w:rPr>
        <w:t>,</w:t>
      </w:r>
      <w:r>
        <w:t xml:space="preserve"> </w:t>
      </w:r>
      <w:r w:rsidR="00EC2420" w:rsidRPr="00A71496">
        <w:t>in</w:t>
      </w:r>
      <w:r w:rsidR="00EC2420" w:rsidRPr="001A24E9">
        <w:rPr>
          <w:i/>
        </w:rPr>
        <w:t xml:space="preserve"> Giorno per giorno nella pittura, I. Scritti sull'arte dell'Italia settentrionale dal Trecento al primo Cinquecento</w:t>
      </w:r>
      <w:r w:rsidR="00315B6C">
        <w:t>, Torino, 1998, pp. 359-360</w:t>
      </w:r>
      <w:r w:rsidR="00EC2420">
        <w:t>.</w:t>
      </w:r>
    </w:p>
    <w:p w:rsidR="00EC2420" w:rsidRDefault="001A24E9" w:rsidP="00EC2420">
      <w:pPr>
        <w:pStyle w:val="Testo1"/>
      </w:pPr>
      <w:r w:rsidRPr="001A24E9">
        <w:rPr>
          <w:smallCaps/>
          <w:sz w:val="16"/>
          <w:szCs w:val="16"/>
        </w:rPr>
        <w:t>G</w:t>
      </w:r>
      <w:r w:rsidR="00157B57">
        <w:rPr>
          <w:smallCaps/>
          <w:sz w:val="16"/>
          <w:szCs w:val="16"/>
        </w:rPr>
        <w:t>.</w:t>
      </w:r>
      <w:r w:rsidRPr="001A24E9">
        <w:rPr>
          <w:smallCaps/>
          <w:sz w:val="16"/>
          <w:szCs w:val="16"/>
        </w:rPr>
        <w:t xml:space="preserve"> Romano</w:t>
      </w:r>
      <w:r w:rsidR="00EC2420">
        <w:t xml:space="preserve">, </w:t>
      </w:r>
      <w:r w:rsidR="00EC2420" w:rsidRPr="001A24E9">
        <w:rPr>
          <w:i/>
        </w:rPr>
        <w:t>Un polittico di Martino Spanzotti per San Francesco a Casale</w:t>
      </w:r>
      <w:r w:rsidR="00EC2420">
        <w:t xml:space="preserve">, in Matteo Ceriana-Valentina Maderna-Cristina Quattrini (a cura di), </w:t>
      </w:r>
      <w:r w:rsidR="00C51E01" w:rsidRPr="00C51E01">
        <w:rPr>
          <w:i/>
        </w:rPr>
        <w:t>Brera mai vista.</w:t>
      </w:r>
      <w:r w:rsidR="00C51E01">
        <w:t xml:space="preserve"> </w:t>
      </w:r>
      <w:r w:rsidR="00EC2420" w:rsidRPr="001A24E9">
        <w:rPr>
          <w:i/>
        </w:rPr>
        <w:t>Giovanni Martino Span</w:t>
      </w:r>
      <w:r w:rsidR="00C51E01">
        <w:rPr>
          <w:i/>
        </w:rPr>
        <w:t>zotti.</w:t>
      </w:r>
      <w:r w:rsidR="00315B6C">
        <w:rPr>
          <w:i/>
        </w:rPr>
        <w:t xml:space="preserve"> Un polittico ricostruito</w:t>
      </w:r>
      <w:r w:rsidR="00315B6C">
        <w:t>, Milano, 2003, pp. 9-42</w:t>
      </w:r>
      <w:r w:rsidR="00EC2420">
        <w:t>.</w:t>
      </w:r>
    </w:p>
    <w:p w:rsidR="00EC2420" w:rsidRDefault="001A24E9" w:rsidP="00EC2420">
      <w:pPr>
        <w:pStyle w:val="Testo1"/>
      </w:pPr>
      <w:r w:rsidRPr="001A24E9">
        <w:rPr>
          <w:smallCaps/>
          <w:sz w:val="16"/>
          <w:szCs w:val="16"/>
        </w:rPr>
        <w:t>A. Ballarin</w:t>
      </w:r>
      <w:r w:rsidR="00EC2420">
        <w:t xml:space="preserve">, </w:t>
      </w:r>
      <w:r w:rsidR="00EC2420" w:rsidRPr="00891F23">
        <w:rPr>
          <w:i/>
        </w:rPr>
        <w:t>Una nuova prospettiva su Giorgione: la ritrattistica degli anni 1500 - 1503</w:t>
      </w:r>
      <w:r w:rsidR="00EC2420">
        <w:t xml:space="preserve">, in </w:t>
      </w:r>
      <w:r w:rsidR="00EC2420" w:rsidRPr="00315B6C">
        <w:rPr>
          <w:i/>
        </w:rPr>
        <w:t>Giorgione</w:t>
      </w:r>
      <w:r w:rsidR="00315B6C">
        <w:rPr>
          <w:i/>
        </w:rPr>
        <w:t>,</w:t>
      </w:r>
      <w:r w:rsidR="00EC2420">
        <w:t xml:space="preserve"> </w:t>
      </w:r>
      <w:r w:rsidR="00EC2420" w:rsidRPr="00315B6C">
        <w:t>atti del Convegno internazionale di studio</w:t>
      </w:r>
      <w:r w:rsidR="00C51E01">
        <w:t xml:space="preserve"> (Castelfranco Veneto, 29-31 maggio 1978)</w:t>
      </w:r>
      <w:r w:rsidR="00315B6C">
        <w:t>, Castelfranco Veneto, 1979, pp. 227-252</w:t>
      </w:r>
      <w:r w:rsidR="00EC2420">
        <w:t>.</w:t>
      </w:r>
    </w:p>
    <w:p w:rsidR="00891F23" w:rsidRDefault="00891F23" w:rsidP="00891F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91F23" w:rsidRDefault="00891F23" w:rsidP="00891F23">
      <w:pPr>
        <w:pStyle w:val="Testo2"/>
      </w:pPr>
      <w:r w:rsidRPr="00891F23">
        <w:t>Il corso sarà in parte costituito da esercitazioni guidate di riconoscimento in aula tramite la proiezione di immagini e in parte da lezioni frontali sul metodo di stesura di una scheda di catalogo e di una corretta bibliografia. A ogni studente sarà assegnata un’opera presente in un edificio religioso o in un’istituzione museale lombarda. Su di essa lo studente dovrà redigere una scheda di catalogo che, una volta completata, dovrà essere presentata all’esame preferibilmente durante le sessioni estiva e autunnale, immediatamente successive alla conclusione del laboratorio.</w:t>
      </w:r>
    </w:p>
    <w:p w:rsidR="00891F23" w:rsidRDefault="00891F23" w:rsidP="00891F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9138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591386" w:rsidRPr="00591386" w:rsidRDefault="00591386" w:rsidP="00591386">
      <w:pPr>
        <w:pStyle w:val="Testo2"/>
      </w:pPr>
      <w:r w:rsidRPr="00591386">
        <w:t>La valutazione avviene tramite un colloquio orale, di congrua durata, volto a comprendere l’avvenuta acquisizione dei contenuti trasmessi a lezione. L’esame è costituito dall’esposizione della scheda da parte dello studente e da una o più domande inerenti i principi di compilazione di una scheda di catalogo o la stesura della relativa bibliografia. In conclusione è proposto un breve esercizio di riconoscimento di un’opera d’arte.</w:t>
      </w:r>
    </w:p>
    <w:p w:rsidR="00591386" w:rsidRPr="00591386" w:rsidRDefault="00591386" w:rsidP="00591386">
      <w:pPr>
        <w:pStyle w:val="Testo2"/>
      </w:pPr>
      <w:r w:rsidRPr="00591386">
        <w:t>Valutazione con conferimento del voto in trentesimi.</w:t>
      </w:r>
    </w:p>
    <w:p w:rsidR="00891F23" w:rsidRPr="00591386" w:rsidRDefault="00891F23" w:rsidP="00891F23">
      <w:pPr>
        <w:spacing w:before="240" w:after="120"/>
        <w:rPr>
          <w:b/>
          <w:i/>
          <w:sz w:val="18"/>
        </w:rPr>
      </w:pPr>
      <w:r w:rsidRPr="00591386">
        <w:rPr>
          <w:b/>
          <w:i/>
          <w:sz w:val="18"/>
        </w:rPr>
        <w:t>AVVERTENZE</w:t>
      </w:r>
      <w:r w:rsidR="00591386">
        <w:rPr>
          <w:b/>
          <w:i/>
          <w:sz w:val="18"/>
        </w:rPr>
        <w:t xml:space="preserve"> E PREREQUISITI</w:t>
      </w:r>
    </w:p>
    <w:p w:rsidR="00591386" w:rsidRPr="00591386" w:rsidRDefault="00591386" w:rsidP="00591386">
      <w:pPr>
        <w:pStyle w:val="Testo2"/>
      </w:pPr>
      <w:r w:rsidRPr="00591386">
        <w:t>Frequenza obbligatoria con almeno il 75% di presenza sul totale delle ore; attestato di frequenza tramite firme, raccolte durante le ore di lezione.</w:t>
      </w:r>
    </w:p>
    <w:p w:rsidR="00591386" w:rsidRPr="00591386" w:rsidRDefault="00591386" w:rsidP="00591386">
      <w:pPr>
        <w:pStyle w:val="Testo2"/>
      </w:pPr>
      <w:r w:rsidRPr="00591386">
        <w:t>Si presuppone almeno una pregressa conscenza manualistica di base della storia dell’arte dal Duecento al Settecento.</w:t>
      </w:r>
    </w:p>
    <w:p w:rsidR="00591386" w:rsidRPr="00591386" w:rsidRDefault="00591386" w:rsidP="00591386">
      <w:pPr>
        <w:pStyle w:val="Testo2"/>
      </w:pPr>
      <w:r w:rsidRPr="00591386">
        <w:t>La presentazione della scheda all’esame dovrà essere obbligatoriamente concordata con i docenti almeno due settimane prima della data dell’appello.</w:t>
      </w:r>
    </w:p>
    <w:p w:rsidR="00591386" w:rsidRPr="00591386" w:rsidRDefault="00591386" w:rsidP="00591386">
      <w:pPr>
        <w:pStyle w:val="Testo2"/>
        <w:spacing w:before="120"/>
        <w:rPr>
          <w:i/>
        </w:rPr>
      </w:pPr>
      <w:r w:rsidRPr="00591386">
        <w:rPr>
          <w:i/>
        </w:rPr>
        <w:t>Orario e luogo di ricevimento</w:t>
      </w:r>
    </w:p>
    <w:p w:rsidR="00591386" w:rsidRDefault="00591386" w:rsidP="00591386">
      <w:pPr>
        <w:pStyle w:val="Testo2"/>
      </w:pPr>
      <w:r w:rsidRPr="00591386">
        <w:lastRenderedPageBreak/>
        <w:t>I docenti ricevono gli studenti previo appuntamento, concordabile via email agli indirizzi:</w:t>
      </w:r>
      <w:r>
        <w:t xml:space="preserve"> </w:t>
      </w:r>
    </w:p>
    <w:p w:rsidR="00591386" w:rsidRPr="00591386" w:rsidRDefault="0084708C" w:rsidP="00591386">
      <w:pPr>
        <w:pStyle w:val="Testo2"/>
      </w:pPr>
      <w:hyperlink r:id="rId8" w:history="1">
        <w:r w:rsidR="00591386" w:rsidRPr="00591386">
          <w:rPr>
            <w:rStyle w:val="Collegamentoipertestuale"/>
            <w:color w:val="auto"/>
            <w:u w:val="none"/>
          </w:rPr>
          <w:t>alessandro.barbieri@unicatt.it</w:t>
        </w:r>
      </w:hyperlink>
      <w:r w:rsidR="00591386" w:rsidRPr="00591386">
        <w:rPr>
          <w:rStyle w:val="Collegamentoipertestuale"/>
          <w:color w:val="auto"/>
          <w:u w:val="none"/>
        </w:rPr>
        <w:t xml:space="preserve"> </w:t>
      </w:r>
      <w:r w:rsidR="00591386" w:rsidRPr="00591386">
        <w:t xml:space="preserve">carlo_cairati@unicatt.it; </w:t>
      </w:r>
      <w:hyperlink r:id="rId9" w:history="1">
        <w:r w:rsidR="00591386" w:rsidRPr="00591386">
          <w:rPr>
            <w:rStyle w:val="Collegamentoipertestuale"/>
            <w:color w:val="auto"/>
            <w:u w:val="none"/>
          </w:rPr>
          <w:t>federicoriccobono1@gmail.com</w:t>
        </w:r>
      </w:hyperlink>
      <w:r w:rsidR="00591386" w:rsidRPr="00591386">
        <w:t xml:space="preserve"> </w:t>
      </w:r>
    </w:p>
    <w:sectPr w:rsidR="00591386" w:rsidRPr="0059138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23" w:rsidRDefault="005A3323" w:rsidP="005A3323">
      <w:pPr>
        <w:spacing w:line="240" w:lineRule="auto"/>
      </w:pPr>
      <w:r>
        <w:separator/>
      </w:r>
    </w:p>
  </w:endnote>
  <w:endnote w:type="continuationSeparator" w:id="0">
    <w:p w:rsidR="005A3323" w:rsidRDefault="005A3323" w:rsidP="005A3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23" w:rsidRDefault="005A3323" w:rsidP="005A3323">
      <w:pPr>
        <w:spacing w:line="240" w:lineRule="auto"/>
      </w:pPr>
      <w:r>
        <w:separator/>
      </w:r>
    </w:p>
  </w:footnote>
  <w:footnote w:type="continuationSeparator" w:id="0">
    <w:p w:rsidR="005A3323" w:rsidRDefault="005A3323" w:rsidP="005A3323">
      <w:pPr>
        <w:spacing w:line="240" w:lineRule="auto"/>
      </w:pPr>
      <w:r>
        <w:continuationSeparator/>
      </w:r>
    </w:p>
  </w:footnote>
  <w:footnote w:id="1">
    <w:p w:rsidR="0084708C" w:rsidRDefault="008470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rFonts w:eastAsia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9"/>
    <w:rsid w:val="00157B57"/>
    <w:rsid w:val="001A24E9"/>
    <w:rsid w:val="00207597"/>
    <w:rsid w:val="00225D6F"/>
    <w:rsid w:val="00286779"/>
    <w:rsid w:val="00315B6C"/>
    <w:rsid w:val="003A15C9"/>
    <w:rsid w:val="0045624C"/>
    <w:rsid w:val="004853F7"/>
    <w:rsid w:val="004D1217"/>
    <w:rsid w:val="004D6008"/>
    <w:rsid w:val="00591386"/>
    <w:rsid w:val="005A3323"/>
    <w:rsid w:val="005C2065"/>
    <w:rsid w:val="00670A8B"/>
    <w:rsid w:val="006F1772"/>
    <w:rsid w:val="007A6D46"/>
    <w:rsid w:val="0084708C"/>
    <w:rsid w:val="00891F23"/>
    <w:rsid w:val="008E0B1A"/>
    <w:rsid w:val="00902898"/>
    <w:rsid w:val="00940DA2"/>
    <w:rsid w:val="00A52141"/>
    <w:rsid w:val="00A71496"/>
    <w:rsid w:val="00AC3126"/>
    <w:rsid w:val="00AD4EBE"/>
    <w:rsid w:val="00C51E01"/>
    <w:rsid w:val="00C74177"/>
    <w:rsid w:val="00CB2B8C"/>
    <w:rsid w:val="00CB6F49"/>
    <w:rsid w:val="00DF0A0A"/>
    <w:rsid w:val="00EC2420"/>
    <w:rsid w:val="00EE3873"/>
    <w:rsid w:val="00F65633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D536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3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32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33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D536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3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32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3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barbieri@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ericoriccobono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DBFC-27FC-4BD1-8B7E-2635D0A1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669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2003-03-27T09:42:00Z</cp:lastPrinted>
  <dcterms:created xsi:type="dcterms:W3CDTF">2017-08-22T10:56:00Z</dcterms:created>
  <dcterms:modified xsi:type="dcterms:W3CDTF">2019-07-16T09:31:00Z</dcterms:modified>
</cp:coreProperties>
</file>