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3CD0" w14:textId="622DCD34" w:rsidR="00EE0E53" w:rsidRPr="005D7A38" w:rsidRDefault="00D04193" w:rsidP="005D7A38">
      <w:pPr>
        <w:pStyle w:val="Titolo1"/>
        <w:spacing w:before="0" w:after="120" w:line="240" w:lineRule="auto"/>
      </w:pPr>
      <w:r w:rsidRPr="005D7A38">
        <w:t>Organiz</w:t>
      </w:r>
      <w:r w:rsidR="00CF6B3A" w:rsidRPr="005D7A38">
        <w:t>zare per l’</w:t>
      </w:r>
      <w:r w:rsidRPr="005D7A38">
        <w:t>innova</w:t>
      </w:r>
      <w:r w:rsidR="00CF6B3A" w:rsidRPr="005D7A38">
        <w:t>z</w:t>
      </w:r>
      <w:r w:rsidRPr="005D7A38">
        <w:t>ion</w:t>
      </w:r>
      <w:r w:rsidR="00CF6B3A" w:rsidRPr="005D7A38">
        <w:t>e</w:t>
      </w:r>
    </w:p>
    <w:p w14:paraId="30696D34" w14:textId="09F47DD5" w:rsidR="0065226C" w:rsidRDefault="005D7A38" w:rsidP="005D7A38">
      <w:pPr>
        <w:pStyle w:val="Titolo2"/>
        <w:spacing w:after="120" w:line="240" w:lineRule="auto"/>
        <w:rPr>
          <w:b/>
          <w:i/>
        </w:rPr>
      </w:pPr>
      <w:r w:rsidRPr="007D3280">
        <w:rPr>
          <w:rFonts w:cs="Times"/>
          <w:szCs w:val="18"/>
        </w:rPr>
        <w:t>Prof. Francesco Virili</w:t>
      </w:r>
    </w:p>
    <w:p w14:paraId="0A566A31" w14:textId="6085E561" w:rsidR="005D7A38" w:rsidRPr="00F53EC8" w:rsidRDefault="005D7A38" w:rsidP="005D7A3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F53EC8">
        <w:rPr>
          <w:rFonts w:ascii="Times New Roman" w:hAnsi="Times New Roman"/>
          <w:b/>
          <w:i/>
          <w:sz w:val="18"/>
          <w:szCs w:val="18"/>
        </w:rPr>
        <w:t>OBIETTIV</w:t>
      </w:r>
      <w:r>
        <w:rPr>
          <w:rFonts w:ascii="Times New Roman" w:hAnsi="Times New Roman"/>
          <w:b/>
          <w:i/>
          <w:sz w:val="18"/>
          <w:szCs w:val="18"/>
        </w:rPr>
        <w:t>I</w:t>
      </w:r>
      <w:r w:rsidR="004D44E9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F53EC8">
        <w:rPr>
          <w:rFonts w:ascii="Times New Roman" w:hAnsi="Times New Roman"/>
          <w:b/>
          <w:i/>
          <w:sz w:val="18"/>
          <w:szCs w:val="18"/>
        </w:rPr>
        <w:t>DEL CORSO E RISULTATI DI APPRENDIMENTO</w:t>
      </w:r>
      <w:r>
        <w:rPr>
          <w:rFonts w:ascii="Times New Roman" w:hAnsi="Times New Roman"/>
          <w:b/>
          <w:i/>
          <w:sz w:val="18"/>
          <w:szCs w:val="18"/>
        </w:rPr>
        <w:t xml:space="preserve"> ATTESI</w:t>
      </w:r>
    </w:p>
    <w:p w14:paraId="7BAC64C5" w14:textId="77777777" w:rsidR="007A0243" w:rsidRDefault="00A20DF0" w:rsidP="005D7A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5D7A38">
        <w:rPr>
          <w:sz w:val="18"/>
          <w:szCs w:val="18"/>
        </w:rPr>
        <w:t>Il corso mira a fornire gli strumenti teorici ed applicativi di base per l’analisi e la gestione degli assetti organizzativi, con particolare ma non esclusivo riferimento alle imprese di produzione di beni o servizi innovativi e digitali.</w:t>
      </w:r>
      <w:r w:rsidR="005D7A38">
        <w:rPr>
          <w:sz w:val="18"/>
          <w:szCs w:val="18"/>
        </w:rPr>
        <w:t xml:space="preserve"> </w:t>
      </w:r>
      <w:r w:rsidRPr="005D7A38">
        <w:rPr>
          <w:sz w:val="18"/>
          <w:szCs w:val="18"/>
        </w:rPr>
        <w:t>Tali competenze sono declinate nel seguito in termini di conoscenza, comprensione, applicazione e valutazione critica.</w:t>
      </w:r>
    </w:p>
    <w:p w14:paraId="16C0A070" w14:textId="0BC7664E" w:rsidR="00A67ECC" w:rsidRPr="005D7A38" w:rsidRDefault="002664A3" w:rsidP="005D7A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5D7A38">
        <w:rPr>
          <w:sz w:val="18"/>
          <w:szCs w:val="18"/>
        </w:rPr>
        <w:t>Al termine del corso lo studente</w:t>
      </w:r>
      <w:r w:rsidR="005D7A38">
        <w:rPr>
          <w:sz w:val="18"/>
          <w:szCs w:val="18"/>
        </w:rPr>
        <w:t xml:space="preserve"> conoscerà</w:t>
      </w:r>
      <w:r w:rsidRPr="005D7A38">
        <w:rPr>
          <w:sz w:val="18"/>
          <w:szCs w:val="18"/>
        </w:rPr>
        <w:t>:</w:t>
      </w:r>
    </w:p>
    <w:p w14:paraId="224CA723" w14:textId="29E569B4" w:rsidR="00CF6B3A" w:rsidRPr="005D7A38" w:rsidRDefault="00C63445" w:rsidP="005D7A38">
      <w:pPr>
        <w:pStyle w:val="Paragrafoelenco"/>
        <w:numPr>
          <w:ilvl w:val="0"/>
          <w:numId w:val="14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g</w:t>
      </w:r>
      <w:r w:rsidR="005D7A38" w:rsidRPr="005D7A38">
        <w:rPr>
          <w:sz w:val="18"/>
          <w:szCs w:val="18"/>
        </w:rPr>
        <w:t xml:space="preserve">li </w:t>
      </w:r>
      <w:r w:rsidR="00AB2D92" w:rsidRPr="005D7A38">
        <w:rPr>
          <w:sz w:val="18"/>
          <w:szCs w:val="18"/>
        </w:rPr>
        <w:t>elementi fondamentali che caratterizzano gli assetti organizzativi</w:t>
      </w:r>
      <w:r>
        <w:rPr>
          <w:sz w:val="18"/>
          <w:szCs w:val="18"/>
        </w:rPr>
        <w:t>;</w:t>
      </w:r>
    </w:p>
    <w:p w14:paraId="3A4403DC" w14:textId="6E634F25" w:rsidR="00CF6B3A" w:rsidRPr="005D7A38" w:rsidRDefault="00C63445" w:rsidP="005D7A38">
      <w:pPr>
        <w:pStyle w:val="Paragrafoelenco"/>
        <w:numPr>
          <w:ilvl w:val="0"/>
          <w:numId w:val="14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AB2D92" w:rsidRPr="005D7A38">
        <w:rPr>
          <w:sz w:val="18"/>
          <w:szCs w:val="18"/>
        </w:rPr>
        <w:t xml:space="preserve"> meccanismi di coordinamento e comprenderne l’impiego</w:t>
      </w:r>
      <w:r>
        <w:rPr>
          <w:sz w:val="18"/>
          <w:szCs w:val="18"/>
        </w:rPr>
        <w:t>;</w:t>
      </w:r>
    </w:p>
    <w:p w14:paraId="7997DC56" w14:textId="1DC4E93A" w:rsidR="00CF6B3A" w:rsidRPr="005D7A38" w:rsidRDefault="00C63445" w:rsidP="005D7A38">
      <w:pPr>
        <w:pStyle w:val="Paragrafoelenco"/>
        <w:numPr>
          <w:ilvl w:val="0"/>
          <w:numId w:val="14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AB2D92" w:rsidRPr="005D7A38">
        <w:rPr>
          <w:sz w:val="18"/>
          <w:szCs w:val="18"/>
        </w:rPr>
        <w:t>e principali strutture organizzative e saperne analizzare criticamente fattori di adozione, principali peculiarità e differenze</w:t>
      </w:r>
      <w:r>
        <w:rPr>
          <w:sz w:val="18"/>
          <w:szCs w:val="18"/>
        </w:rPr>
        <w:t>;</w:t>
      </w:r>
    </w:p>
    <w:p w14:paraId="05BF5014" w14:textId="3986A1AE" w:rsidR="00CF6B3A" w:rsidRPr="005D7A38" w:rsidRDefault="00C63445" w:rsidP="005D7A38">
      <w:pPr>
        <w:pStyle w:val="Paragrafoelenco"/>
        <w:numPr>
          <w:ilvl w:val="0"/>
          <w:numId w:val="14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AB2D92" w:rsidRPr="005D7A38">
        <w:rPr>
          <w:sz w:val="18"/>
          <w:szCs w:val="18"/>
        </w:rPr>
        <w:t>e peculiarità dei fenomeni di innovazione e trasformazione digitale</w:t>
      </w:r>
      <w:r>
        <w:rPr>
          <w:sz w:val="18"/>
          <w:szCs w:val="18"/>
        </w:rPr>
        <w:t>;</w:t>
      </w:r>
    </w:p>
    <w:p w14:paraId="0D25CA41" w14:textId="6F56B65B" w:rsidR="00A67ECC" w:rsidRPr="005D7A38" w:rsidRDefault="00C63445" w:rsidP="005D7A38">
      <w:pPr>
        <w:pStyle w:val="Paragrafoelenco"/>
        <w:numPr>
          <w:ilvl w:val="0"/>
          <w:numId w:val="14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AB2D92" w:rsidRPr="005D7A38">
        <w:rPr>
          <w:sz w:val="18"/>
          <w:szCs w:val="18"/>
        </w:rPr>
        <w:t xml:space="preserve">e principali tecniche di gestione dei processi e </w:t>
      </w:r>
      <w:proofErr w:type="gramStart"/>
      <w:r w:rsidR="00AB2D92" w:rsidRPr="005D7A38">
        <w:rPr>
          <w:sz w:val="18"/>
          <w:szCs w:val="18"/>
        </w:rPr>
        <w:t>dei team</w:t>
      </w:r>
      <w:proofErr w:type="gramEnd"/>
      <w:r w:rsidR="00AB2D92" w:rsidRPr="005D7A38">
        <w:rPr>
          <w:sz w:val="18"/>
          <w:szCs w:val="18"/>
        </w:rPr>
        <w:t xml:space="preserve"> di sviluppo di nuovi prodotti e servizi.</w:t>
      </w:r>
    </w:p>
    <w:p w14:paraId="6CBA8737" w14:textId="77777777" w:rsidR="007A0243" w:rsidRPr="007A0243" w:rsidRDefault="007A0243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proofErr w:type="gramStart"/>
      <w:r w:rsidRPr="007A0243">
        <w:rPr>
          <w:sz w:val="18"/>
          <w:szCs w:val="18"/>
        </w:rPr>
        <w:t>Inoltre</w:t>
      </w:r>
      <w:proofErr w:type="gramEnd"/>
      <w:r w:rsidRPr="007A0243">
        <w:rPr>
          <w:sz w:val="18"/>
          <w:szCs w:val="18"/>
        </w:rPr>
        <w:t xml:space="preserve"> lo studente sarà in grado di:</w:t>
      </w:r>
    </w:p>
    <w:p w14:paraId="152F2EE0" w14:textId="57976FA6" w:rsidR="00A67ECC" w:rsidRPr="007A0243" w:rsidRDefault="00C63445" w:rsidP="007A0243">
      <w:pPr>
        <w:pStyle w:val="Paragrafoelenco"/>
        <w:numPr>
          <w:ilvl w:val="0"/>
          <w:numId w:val="1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A20DF0" w:rsidRPr="007A0243">
        <w:rPr>
          <w:sz w:val="18"/>
          <w:szCs w:val="18"/>
        </w:rPr>
        <w:t>aper applicare le conoscenze e capacità di comprensione sopra indicate alla analisi e discussione di casi di studio proposti nei testi e negli articoli di riferimento ed in aula e alla interpretazione e discussione di storie, eventi e documenti aziendali</w:t>
      </w:r>
      <w:r>
        <w:rPr>
          <w:sz w:val="18"/>
          <w:szCs w:val="18"/>
        </w:rPr>
        <w:t>;</w:t>
      </w:r>
    </w:p>
    <w:p w14:paraId="29AE77C1" w14:textId="117E630F" w:rsidR="00CF6B3A" w:rsidRPr="007A0243" w:rsidRDefault="00C63445" w:rsidP="007A0243">
      <w:pPr>
        <w:pStyle w:val="Paragrafoelenco"/>
        <w:numPr>
          <w:ilvl w:val="0"/>
          <w:numId w:val="1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A20DF0" w:rsidRPr="007A0243">
        <w:rPr>
          <w:sz w:val="18"/>
          <w:szCs w:val="18"/>
        </w:rPr>
        <w:t>aper effettuare analisi comparative, analisi critiche ed interpretazioni di scelte e decisioni aziendali in ambito organizzativo e proporre delle alternative motivate</w:t>
      </w:r>
      <w:r>
        <w:rPr>
          <w:sz w:val="18"/>
          <w:szCs w:val="18"/>
        </w:rPr>
        <w:t>;</w:t>
      </w:r>
    </w:p>
    <w:p w14:paraId="692FD907" w14:textId="40352AB9" w:rsidR="00A20DF0" w:rsidRDefault="00C63445" w:rsidP="007A0243">
      <w:pPr>
        <w:pStyle w:val="Paragrafoelenco"/>
        <w:numPr>
          <w:ilvl w:val="0"/>
          <w:numId w:val="1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o</w:t>
      </w:r>
      <w:r w:rsidR="00A20DF0" w:rsidRPr="007A0243">
        <w:rPr>
          <w:sz w:val="18"/>
          <w:szCs w:val="18"/>
        </w:rPr>
        <w:t xml:space="preserve">perare nell'ambito di gruppi di lavoro preparando e presentando elaborati e analisi anche con l’uso di slides e con vincoli di gestione dei tempi e delle modalità di comunicazione. </w:t>
      </w:r>
    </w:p>
    <w:p w14:paraId="3D5AF17A" w14:textId="77777777" w:rsidR="007A0243" w:rsidRPr="007A0243" w:rsidRDefault="007A0243" w:rsidP="007A0243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A0243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6AD53A07" w14:textId="2507AB1C" w:rsidR="00A20DF0" w:rsidRPr="007A0243" w:rsidRDefault="00A20DF0" w:rsidP="007A0243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I Parte- Assetti e strutture organizzative</w:t>
      </w:r>
    </w:p>
    <w:p w14:paraId="11201635" w14:textId="77777777" w:rsidR="00A20DF0" w:rsidRPr="007A0243" w:rsidRDefault="00A20DF0" w:rsidP="007A0243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 xml:space="preserve">Assetti organizzativi e strutture base </w:t>
      </w:r>
    </w:p>
    <w:p w14:paraId="1700A5E1" w14:textId="77777777" w:rsidR="00A20DF0" w:rsidRPr="007A0243" w:rsidRDefault="00A20DF0" w:rsidP="007A0243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 xml:space="preserve">Organizzazione e innovazione </w:t>
      </w:r>
    </w:p>
    <w:p w14:paraId="0EE86C2D" w14:textId="77777777" w:rsidR="00A20DF0" w:rsidRPr="007A0243" w:rsidRDefault="00A20DF0" w:rsidP="007A0243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 xml:space="preserve">Gestione </w:t>
      </w:r>
      <w:proofErr w:type="gramStart"/>
      <w:r w:rsidRPr="007A0243">
        <w:rPr>
          <w:sz w:val="18"/>
          <w:szCs w:val="18"/>
        </w:rPr>
        <w:t>dei team</w:t>
      </w:r>
      <w:proofErr w:type="gramEnd"/>
      <w:r w:rsidRPr="007A0243">
        <w:rPr>
          <w:sz w:val="18"/>
          <w:szCs w:val="18"/>
        </w:rPr>
        <w:t xml:space="preserve"> di sviluppo di innovazioni </w:t>
      </w:r>
    </w:p>
    <w:p w14:paraId="058AC01C" w14:textId="77777777" w:rsidR="00A20DF0" w:rsidRPr="007A0243" w:rsidRDefault="00A20DF0" w:rsidP="007A0243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 xml:space="preserve">Gestione del processo di sviluppo di innovazioni </w:t>
      </w:r>
    </w:p>
    <w:p w14:paraId="36F8A9C5" w14:textId="77777777" w:rsidR="00A20DF0" w:rsidRPr="007A0243" w:rsidRDefault="00A20DF0" w:rsidP="007A0243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II Parte– Innovazione e trasformazione digitale</w:t>
      </w:r>
    </w:p>
    <w:p w14:paraId="7C95BBDC" w14:textId="77777777" w:rsidR="00A20DF0" w:rsidRPr="007A0243" w:rsidRDefault="00A20DF0" w:rsidP="007A0243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Innovazione e strategie di trasformazione digitale</w:t>
      </w:r>
    </w:p>
    <w:p w14:paraId="1754EA33" w14:textId="77777777" w:rsidR="00A20DF0" w:rsidRPr="007A0243" w:rsidRDefault="00A20DF0" w:rsidP="007A0243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Fonti dell’innovazione: creatività e network collaborativi</w:t>
      </w:r>
    </w:p>
    <w:p w14:paraId="3A07C949" w14:textId="77777777" w:rsidR="00CF6B3A" w:rsidRPr="007A0243" w:rsidRDefault="00A20DF0" w:rsidP="007A0243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Strategie di innovazione nelle PMI</w:t>
      </w:r>
    </w:p>
    <w:p w14:paraId="10479A85" w14:textId="24D92907" w:rsidR="00A20DF0" w:rsidRPr="007A0243" w:rsidRDefault="00A20DF0" w:rsidP="007A0243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Dall’innovazione alla trasformazione digitale</w:t>
      </w:r>
    </w:p>
    <w:p w14:paraId="40A17A7D" w14:textId="77777777" w:rsidR="0026427B" w:rsidRDefault="0026427B" w:rsidP="007A0243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</w:p>
    <w:p w14:paraId="2317E1F3" w14:textId="77777777" w:rsidR="0026427B" w:rsidRDefault="0026427B" w:rsidP="007A0243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</w:p>
    <w:p w14:paraId="1B337865" w14:textId="0DE4F1AB" w:rsidR="007C2575" w:rsidRPr="007A0243" w:rsidRDefault="007C2575" w:rsidP="007A0243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A0243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14:paraId="403F228B" w14:textId="44484E1B" w:rsidR="00A20DF0" w:rsidRPr="007A0243" w:rsidRDefault="00A20DF0" w:rsidP="007A0243">
      <w:pPr>
        <w:pStyle w:val="Testo1"/>
        <w:ind w:left="360" w:firstLine="0"/>
        <w:rPr>
          <w:rFonts w:ascii="Times New Roman" w:hAnsi="Times New Roman"/>
          <w:szCs w:val="18"/>
          <w:lang w:bidi="hi-IN"/>
        </w:rPr>
      </w:pPr>
      <w:r w:rsidRPr="007A0243">
        <w:rPr>
          <w:rFonts w:ascii="Times New Roman" w:hAnsi="Times New Roman"/>
          <w:smallCaps/>
          <w:szCs w:val="18"/>
          <w:lang w:bidi="hi-IN"/>
        </w:rPr>
        <w:t>Schilling M.A.</w:t>
      </w:r>
      <w:r w:rsidR="0093264D" w:rsidRPr="007A0243">
        <w:rPr>
          <w:rFonts w:ascii="Times New Roman" w:hAnsi="Times New Roman"/>
          <w:smallCaps/>
          <w:szCs w:val="18"/>
          <w:lang w:bidi="hi-IN"/>
        </w:rPr>
        <w:t xml:space="preserve">, </w:t>
      </w:r>
      <w:r w:rsidRPr="007A0243">
        <w:rPr>
          <w:rFonts w:ascii="Times New Roman" w:hAnsi="Times New Roman"/>
          <w:smallCaps/>
          <w:szCs w:val="18"/>
          <w:lang w:bidi="hi-IN"/>
        </w:rPr>
        <w:t>Izzo, F.</w:t>
      </w:r>
      <w:r w:rsidRPr="007A0243">
        <w:rPr>
          <w:rFonts w:ascii="Times New Roman" w:hAnsi="Times New Roman"/>
          <w:szCs w:val="18"/>
          <w:lang w:bidi="hi-IN"/>
        </w:rPr>
        <w:t xml:space="preserve"> (2017). </w:t>
      </w:r>
      <w:r w:rsidRPr="007A0243">
        <w:rPr>
          <w:rFonts w:ascii="Times New Roman" w:hAnsi="Times New Roman"/>
          <w:i/>
          <w:iCs/>
          <w:szCs w:val="18"/>
          <w:lang w:bidi="hi-IN"/>
        </w:rPr>
        <w:t>Gestione dell'innovazione</w:t>
      </w:r>
      <w:r w:rsidRPr="007A0243">
        <w:rPr>
          <w:rFonts w:ascii="Times New Roman" w:hAnsi="Times New Roman"/>
          <w:szCs w:val="18"/>
          <w:lang w:bidi="hi-IN"/>
        </w:rPr>
        <w:t>. McGraw-Hill</w:t>
      </w:r>
      <w:r w:rsidR="004107BC" w:rsidRPr="007A0243">
        <w:rPr>
          <w:rFonts w:ascii="Times New Roman" w:hAnsi="Times New Roman"/>
          <w:szCs w:val="18"/>
          <w:lang w:bidi="hi-IN"/>
        </w:rPr>
        <w:t>, 2017</w:t>
      </w:r>
      <w:r w:rsidR="0093264D" w:rsidRPr="007A0243">
        <w:rPr>
          <w:rFonts w:ascii="Times New Roman" w:hAnsi="Times New Roman"/>
          <w:szCs w:val="18"/>
          <w:lang w:bidi="hi-IN"/>
        </w:rPr>
        <w:t>.</w:t>
      </w:r>
    </w:p>
    <w:p w14:paraId="21A24C7D" w14:textId="351A2CC5" w:rsidR="0093264D" w:rsidRPr="007A0243" w:rsidRDefault="0093264D" w:rsidP="007A0243">
      <w:pPr>
        <w:pStyle w:val="Testo1"/>
        <w:ind w:left="360" w:firstLine="0"/>
        <w:rPr>
          <w:rFonts w:ascii="Times New Roman" w:hAnsi="Times New Roman"/>
          <w:szCs w:val="18"/>
          <w:lang w:bidi="hi-IN"/>
        </w:rPr>
      </w:pPr>
      <w:r w:rsidRPr="007A0243">
        <w:rPr>
          <w:rFonts w:ascii="Times New Roman" w:hAnsi="Times New Roman" w:cs="Courier New"/>
          <w:smallCaps/>
          <w:szCs w:val="18"/>
          <w:lang w:bidi="hi-IN"/>
        </w:rPr>
        <w:t>Bazzo, S. Filippini R</w:t>
      </w:r>
      <w:r w:rsidRPr="007A0243">
        <w:rPr>
          <w:rFonts w:ascii="Times New Roman" w:hAnsi="Times New Roman"/>
          <w:szCs w:val="18"/>
          <w:lang w:bidi="hi-IN"/>
        </w:rPr>
        <w:t xml:space="preserve">- </w:t>
      </w:r>
      <w:r w:rsidRPr="007A0243">
        <w:rPr>
          <w:rFonts w:ascii="Times New Roman" w:hAnsi="Times New Roman"/>
          <w:i/>
          <w:iCs/>
          <w:szCs w:val="18"/>
          <w:lang w:bidi="hi-IN"/>
        </w:rPr>
        <w:t xml:space="preserve">Management dell’innovazione, </w:t>
      </w:r>
      <w:r w:rsidRPr="007A0243">
        <w:rPr>
          <w:rFonts w:ascii="Times New Roman" w:hAnsi="Times New Roman"/>
          <w:szCs w:val="18"/>
          <w:lang w:bidi="hi-IN"/>
        </w:rPr>
        <w:t>ISEDI, 2018.</w:t>
      </w:r>
    </w:p>
    <w:p w14:paraId="0DDBA9C3" w14:textId="676245D1" w:rsidR="0093264D" w:rsidRPr="007A0243" w:rsidRDefault="0093264D" w:rsidP="007A0243">
      <w:pPr>
        <w:pStyle w:val="Testo1"/>
        <w:ind w:left="360" w:firstLine="0"/>
        <w:rPr>
          <w:rFonts w:ascii="Times New Roman" w:hAnsi="Times New Roman"/>
          <w:szCs w:val="18"/>
        </w:rPr>
      </w:pPr>
      <w:r w:rsidRPr="007A0243">
        <w:rPr>
          <w:rFonts w:ascii="Times New Roman" w:hAnsi="Times New Roman" w:cs="Courier New"/>
          <w:smallCaps/>
          <w:szCs w:val="18"/>
          <w:lang w:bidi="hi-IN"/>
        </w:rPr>
        <w:t>Burton,R. Obel, B. Hakonsson, D. Martinez</w:t>
      </w:r>
      <w:r w:rsidRPr="007A0243">
        <w:rPr>
          <w:rFonts w:ascii="Times New Roman" w:hAnsi="Times New Roman" w:cs="Courier New"/>
          <w:szCs w:val="18"/>
          <w:lang w:bidi="hi-IN"/>
        </w:rPr>
        <w:t xml:space="preserve">, M. </w:t>
      </w:r>
      <w:r w:rsidRPr="007A0243">
        <w:rPr>
          <w:rFonts w:ascii="Times New Roman" w:hAnsi="Times New Roman" w:cs="Courier New"/>
          <w:i/>
          <w:iCs/>
          <w:szCs w:val="18"/>
          <w:lang w:bidi="hi-IN"/>
        </w:rPr>
        <w:t xml:space="preserve">Organizational Design, </w:t>
      </w:r>
      <w:r w:rsidRPr="007A0243">
        <w:rPr>
          <w:rFonts w:ascii="Times New Roman" w:hAnsi="Times New Roman" w:cs="Courier New"/>
          <w:szCs w:val="18"/>
          <w:lang w:bidi="hi-IN"/>
        </w:rPr>
        <w:t>Giappichelli, 2020.</w:t>
      </w:r>
    </w:p>
    <w:p w14:paraId="0221B8E5" w14:textId="72A04190" w:rsidR="0093264D" w:rsidRPr="007A0243" w:rsidRDefault="0093264D" w:rsidP="007A0243">
      <w:pPr>
        <w:tabs>
          <w:tab w:val="clear" w:pos="284"/>
        </w:tabs>
        <w:spacing w:line="220" w:lineRule="exact"/>
        <w:ind w:left="360"/>
        <w:rPr>
          <w:rFonts w:ascii="Times New Roman" w:hAnsi="Times New Roman"/>
          <w:noProof/>
          <w:sz w:val="18"/>
          <w:szCs w:val="18"/>
          <w:lang w:bidi="hi-IN"/>
        </w:rPr>
      </w:pPr>
      <w:r w:rsidRPr="007A0243">
        <w:rPr>
          <w:rFonts w:ascii="Times New Roman" w:hAnsi="Times New Roman"/>
          <w:noProof/>
          <w:sz w:val="18"/>
          <w:szCs w:val="18"/>
          <w:lang w:bidi="hi-IN"/>
        </w:rPr>
        <w:t>D</w:t>
      </w:r>
      <w:r w:rsidRPr="007A0243">
        <w:rPr>
          <w:rFonts w:ascii="Times New Roman" w:hAnsi="Times New Roman"/>
          <w:smallCaps/>
          <w:noProof/>
          <w:sz w:val="18"/>
          <w:szCs w:val="18"/>
          <w:lang w:bidi="hi-IN"/>
        </w:rPr>
        <w:t>aft</w:t>
      </w:r>
      <w:r w:rsidRPr="007A0243">
        <w:rPr>
          <w:rFonts w:ascii="Times New Roman" w:hAnsi="Times New Roman"/>
          <w:noProof/>
          <w:sz w:val="18"/>
          <w:szCs w:val="18"/>
          <w:lang w:bidi="hi-IN"/>
        </w:rPr>
        <w:t xml:space="preserve">, R.L. </w:t>
      </w:r>
      <w:r w:rsidRPr="007A0243">
        <w:rPr>
          <w:rFonts w:ascii="Times New Roman" w:hAnsi="Times New Roman"/>
          <w:i/>
          <w:iCs/>
          <w:noProof/>
          <w:sz w:val="18"/>
          <w:szCs w:val="18"/>
          <w:lang w:bidi="hi-IN"/>
        </w:rPr>
        <w:t>Organizzazione aziendale</w:t>
      </w:r>
      <w:r w:rsidRPr="007A0243">
        <w:rPr>
          <w:rFonts w:ascii="Times New Roman" w:hAnsi="Times New Roman"/>
          <w:noProof/>
          <w:sz w:val="18"/>
          <w:szCs w:val="18"/>
          <w:lang w:bidi="hi-IN"/>
        </w:rPr>
        <w:t>, 7</w:t>
      </w:r>
      <w:r w:rsidRPr="007A0243">
        <w:rPr>
          <w:rFonts w:ascii="Times New Roman" w:hAnsi="Times New Roman"/>
          <w:noProof/>
          <w:sz w:val="18"/>
          <w:szCs w:val="18"/>
          <w:vertAlign w:val="superscript"/>
          <w:lang w:bidi="hi-IN"/>
        </w:rPr>
        <w:t>a</w:t>
      </w:r>
      <w:r w:rsidRPr="007A0243">
        <w:rPr>
          <w:rFonts w:ascii="Times New Roman" w:hAnsi="Times New Roman"/>
          <w:noProof/>
          <w:sz w:val="18"/>
          <w:szCs w:val="18"/>
          <w:lang w:bidi="hi-IN"/>
        </w:rPr>
        <w:t xml:space="preserve"> ed., APOGEO, Milano, 2020.</w:t>
      </w:r>
    </w:p>
    <w:p w14:paraId="19EC9BD6" w14:textId="77777777" w:rsidR="007A0243" w:rsidRDefault="007A0243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ascii="Times New Roman" w:hAnsi="Times New Roman" w:cs="Courier New"/>
          <w:sz w:val="18"/>
          <w:szCs w:val="18"/>
          <w:lang w:bidi="hi-IN"/>
        </w:rPr>
      </w:pPr>
      <w:r w:rsidRPr="00F53EC8">
        <w:rPr>
          <w:rFonts w:ascii="Times New Roman" w:hAnsi="Times New Roman" w:cs="Courier New"/>
          <w:sz w:val="18"/>
          <w:szCs w:val="18"/>
          <w:lang w:bidi="hi-IN"/>
        </w:rPr>
        <w:t xml:space="preserve">Slides delle lezioni e altri materiali distribuiti a lezione o caricati sulla piattaforma </w:t>
      </w:r>
      <w:proofErr w:type="spellStart"/>
      <w:r w:rsidRPr="00F53EC8">
        <w:rPr>
          <w:rFonts w:ascii="Times New Roman" w:hAnsi="Times New Roman" w:cs="Courier New"/>
          <w:sz w:val="18"/>
          <w:szCs w:val="18"/>
          <w:lang w:bidi="hi-IN"/>
        </w:rPr>
        <w:t>Blackboard</w:t>
      </w:r>
      <w:proofErr w:type="spellEnd"/>
      <w:r w:rsidRPr="00F53EC8">
        <w:rPr>
          <w:rFonts w:ascii="Times New Roman" w:hAnsi="Times New Roman" w:cs="Courier New"/>
          <w:sz w:val="18"/>
          <w:szCs w:val="18"/>
          <w:lang w:bidi="hi-IN"/>
        </w:rPr>
        <w:t>.</w:t>
      </w:r>
    </w:p>
    <w:p w14:paraId="2DE624E4" w14:textId="77777777" w:rsidR="00386F15" w:rsidRDefault="00386F15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b/>
          <w:i/>
          <w:smallCaps/>
          <w:sz w:val="18"/>
          <w:szCs w:val="18"/>
        </w:rPr>
      </w:pPr>
    </w:p>
    <w:p w14:paraId="252312A5" w14:textId="77777777" w:rsidR="007A0243" w:rsidRPr="007D3280" w:rsidRDefault="007A0243" w:rsidP="007A0243">
      <w:pPr>
        <w:spacing w:after="120"/>
        <w:rPr>
          <w:b/>
          <w:i/>
          <w:smallCaps/>
          <w:sz w:val="18"/>
          <w:szCs w:val="18"/>
        </w:rPr>
      </w:pPr>
      <w:r w:rsidRPr="007D3280">
        <w:rPr>
          <w:b/>
          <w:i/>
          <w:smallCaps/>
          <w:sz w:val="18"/>
          <w:szCs w:val="18"/>
        </w:rPr>
        <w:t>DIDATTICA DEL CORSO</w:t>
      </w:r>
    </w:p>
    <w:p w14:paraId="0FF29E4A" w14:textId="0B921DBE" w:rsidR="00901605" w:rsidRDefault="00901605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Il corso prevede l’utilizzo di metodi didattici diversi: lezioni frontali, discussione di casi aziendali, esercitazioni e lavori di gruppo. In alcune delle sessioni sono inoltre previste testimonianze da parte di imprenditori e manager.</w:t>
      </w:r>
    </w:p>
    <w:p w14:paraId="096A7CD6" w14:textId="77777777" w:rsidR="00386F15" w:rsidRPr="007A0243" w:rsidRDefault="00386F15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</w:p>
    <w:p w14:paraId="2490EB9C" w14:textId="77777777" w:rsidR="0026427B" w:rsidRDefault="0026427B" w:rsidP="0026427B">
      <w:pPr>
        <w:spacing w:after="120"/>
      </w:pPr>
      <w:r>
        <w:rPr>
          <w:b/>
          <w:i/>
          <w:smallCaps/>
          <w:sz w:val="18"/>
          <w:szCs w:val="18"/>
        </w:rPr>
        <w:t>METODO E CRITERI DI VALUTAZIONE</w:t>
      </w:r>
      <w:r>
        <w:t xml:space="preserve"> </w:t>
      </w:r>
    </w:p>
    <w:p w14:paraId="7F131AF7" w14:textId="5FB2398D" w:rsidR="00BC595A" w:rsidRPr="007A0243" w:rsidRDefault="0026427B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Prova</w:t>
      </w:r>
      <w:r w:rsidR="00BC595A" w:rsidRPr="007A0243">
        <w:rPr>
          <w:sz w:val="18"/>
          <w:szCs w:val="18"/>
        </w:rPr>
        <w:t xml:space="preserve"> scritt</w:t>
      </w:r>
      <w:r>
        <w:rPr>
          <w:sz w:val="18"/>
          <w:szCs w:val="18"/>
        </w:rPr>
        <w:t>a</w:t>
      </w:r>
      <w:r w:rsidR="00BC595A" w:rsidRPr="007A0243">
        <w:rPr>
          <w:sz w:val="18"/>
          <w:szCs w:val="18"/>
        </w:rPr>
        <w:t xml:space="preserve"> della durata di un’ora e mezza incentrat</w:t>
      </w:r>
      <w:r>
        <w:rPr>
          <w:sz w:val="18"/>
          <w:szCs w:val="18"/>
        </w:rPr>
        <w:t>a</w:t>
      </w:r>
      <w:r w:rsidR="00BC595A" w:rsidRPr="007A0243">
        <w:rPr>
          <w:sz w:val="18"/>
          <w:szCs w:val="18"/>
        </w:rPr>
        <w:t xml:space="preserve"> su quattro domande obbligatorie a risposta aperta, sotto forma di tema da svolgere. In particolare, l’esame si compone di due parti che ricalcano la struttura dell’insegnamento</w:t>
      </w:r>
      <w:r w:rsidR="0093264D" w:rsidRPr="007A0243">
        <w:rPr>
          <w:sz w:val="18"/>
          <w:szCs w:val="18"/>
        </w:rPr>
        <w:t>.</w:t>
      </w:r>
      <w:r w:rsidR="00657688" w:rsidRPr="007A0243">
        <w:rPr>
          <w:sz w:val="18"/>
          <w:szCs w:val="18"/>
        </w:rPr>
        <w:t xml:space="preserve"> </w:t>
      </w:r>
      <w:r w:rsidR="00BC595A" w:rsidRPr="007A0243">
        <w:rPr>
          <w:sz w:val="18"/>
          <w:szCs w:val="18"/>
        </w:rPr>
        <w:t xml:space="preserve">Nella prima parte è sempre richiesta la tracciatura degli organigrammi e l’analisi comparativa di due strutture base. </w:t>
      </w:r>
    </w:p>
    <w:p w14:paraId="2D8F3420" w14:textId="669F5460" w:rsidR="00BC595A" w:rsidRDefault="00BC595A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Esame orale integrativo facoltativo +- 4 punti dal voto dello scritto.</w:t>
      </w:r>
      <w:r w:rsidR="00657688" w:rsidRPr="007A0243">
        <w:rPr>
          <w:sz w:val="18"/>
          <w:szCs w:val="18"/>
        </w:rPr>
        <w:t xml:space="preserve"> </w:t>
      </w:r>
      <w:r w:rsidRPr="007A0243">
        <w:rPr>
          <w:sz w:val="18"/>
          <w:szCs w:val="18"/>
        </w:rPr>
        <w:t>Il punteggio per ciascuna risposta viene applicato tenendo conto innanzi tutto della completezza e correttezza di conoscenza e comprensione che da sola giustifica il voto minimo. Il voto massimo richiede anche adeguata dimostrazione di saper applicare la conoscenza, di possedere capacità critica e autonomia di giudizio. Le attività didattiche integrative e la prova orale facoltativa permettono di estendere la valutazione tenendo conto delle abilità comunicative e di apprendimento. Quando si raggiunge un punteggio di 33/30 si ha diritto alla lode.</w:t>
      </w:r>
    </w:p>
    <w:p w14:paraId="24653289" w14:textId="77777777" w:rsidR="00386F15" w:rsidRPr="007A0243" w:rsidRDefault="00386F15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</w:p>
    <w:p w14:paraId="29C9778B" w14:textId="77777777" w:rsidR="0026427B" w:rsidRDefault="0026427B" w:rsidP="0026427B">
      <w:pPr>
        <w:spacing w:after="120"/>
      </w:pPr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59639134" w14:textId="5356C8CA" w:rsidR="00BC595A" w:rsidRDefault="00BC595A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Non sono necessari requisiti specifici per la proficua partecipazione al corso e il raggiungimento dei risultati di apprendimento previsti</w:t>
      </w:r>
      <w:r w:rsidR="00C63445">
        <w:rPr>
          <w:sz w:val="18"/>
          <w:szCs w:val="18"/>
        </w:rPr>
        <w:t>.</w:t>
      </w:r>
    </w:p>
    <w:p w14:paraId="0156795E" w14:textId="77777777" w:rsidR="00386F15" w:rsidRPr="007A0243" w:rsidRDefault="00386F15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</w:p>
    <w:p w14:paraId="40A24839" w14:textId="77777777" w:rsidR="0026427B" w:rsidRPr="00424E74" w:rsidRDefault="0026427B" w:rsidP="0026427B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  <w:sz w:val="18"/>
          <w:szCs w:val="18"/>
        </w:rPr>
      </w:pPr>
      <w:r w:rsidRPr="00424E74">
        <w:rPr>
          <w:rFonts w:ascii="Times New Roman" w:eastAsia="MS Mincho" w:hAnsi="Times New Roman"/>
          <w:b/>
          <w:i/>
          <w:sz w:val="18"/>
          <w:szCs w:val="18"/>
        </w:rPr>
        <w:t>ORARIO E LUOGO DI RICEVIMENTO DEGLI STUDENTI</w:t>
      </w:r>
    </w:p>
    <w:p w14:paraId="354659B5" w14:textId="27C78ADA" w:rsidR="007A0243" w:rsidRDefault="00BC595A" w:rsidP="007A024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7A0243">
        <w:rPr>
          <w:sz w:val="18"/>
          <w:szCs w:val="18"/>
        </w:rPr>
        <w:t>Gli orari di ricevimento sono disponibili on line nella pagina personale del docente, consultab</w:t>
      </w:r>
      <w:r w:rsidR="007A0243">
        <w:rPr>
          <w:sz w:val="18"/>
          <w:szCs w:val="18"/>
        </w:rPr>
        <w:t xml:space="preserve">ile </w:t>
      </w:r>
      <w:r w:rsidR="0026427B">
        <w:rPr>
          <w:sz w:val="18"/>
          <w:szCs w:val="18"/>
        </w:rPr>
        <w:t>a</w:t>
      </w:r>
      <w:r w:rsidR="007A0243">
        <w:rPr>
          <w:sz w:val="18"/>
          <w:szCs w:val="18"/>
        </w:rPr>
        <w:t xml:space="preserve">l sito: </w:t>
      </w:r>
      <w:hyperlink r:id="rId7" w:history="1">
        <w:r w:rsidR="007A0243" w:rsidRPr="007C208A">
          <w:rPr>
            <w:rStyle w:val="Collegamentoipertestuale"/>
            <w:sz w:val="18"/>
            <w:szCs w:val="18"/>
          </w:rPr>
          <w:t>http://docenti.unicatt.it</w:t>
        </w:r>
      </w:hyperlink>
      <w:r w:rsidR="00C63445">
        <w:rPr>
          <w:rStyle w:val="Collegamentoipertestuale"/>
          <w:sz w:val="18"/>
          <w:szCs w:val="18"/>
        </w:rPr>
        <w:t>.</w:t>
      </w:r>
    </w:p>
    <w:sectPr w:rsidR="007A024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2255B71"/>
    <w:multiLevelType w:val="hybridMultilevel"/>
    <w:tmpl w:val="750CC9B2"/>
    <w:lvl w:ilvl="0" w:tplc="5440A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45C1"/>
    <w:multiLevelType w:val="hybridMultilevel"/>
    <w:tmpl w:val="968E3960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1FDF64B8"/>
    <w:multiLevelType w:val="hybridMultilevel"/>
    <w:tmpl w:val="84A42B14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B71"/>
    <w:multiLevelType w:val="hybridMultilevel"/>
    <w:tmpl w:val="F676CE00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B4FE7"/>
    <w:multiLevelType w:val="hybridMultilevel"/>
    <w:tmpl w:val="2444966C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17AC7"/>
    <w:multiLevelType w:val="hybridMultilevel"/>
    <w:tmpl w:val="0BC042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777003">
    <w:abstractNumId w:val="0"/>
  </w:num>
  <w:num w:numId="2" w16cid:durableId="1009063730">
    <w:abstractNumId w:val="6"/>
  </w:num>
  <w:num w:numId="3" w16cid:durableId="1556892455">
    <w:abstractNumId w:val="13"/>
  </w:num>
  <w:num w:numId="4" w16cid:durableId="661204689">
    <w:abstractNumId w:val="11"/>
  </w:num>
  <w:num w:numId="5" w16cid:durableId="1239510604">
    <w:abstractNumId w:val="14"/>
  </w:num>
  <w:num w:numId="6" w16cid:durableId="1703822543">
    <w:abstractNumId w:val="5"/>
  </w:num>
  <w:num w:numId="7" w16cid:durableId="878780281">
    <w:abstractNumId w:val="9"/>
  </w:num>
  <w:num w:numId="8" w16cid:durableId="343672412">
    <w:abstractNumId w:val="1"/>
  </w:num>
  <w:num w:numId="9" w16cid:durableId="1660381596">
    <w:abstractNumId w:val="3"/>
  </w:num>
  <w:num w:numId="10" w16cid:durableId="1662348791">
    <w:abstractNumId w:val="2"/>
  </w:num>
  <w:num w:numId="11" w16cid:durableId="1975939591">
    <w:abstractNumId w:val="8"/>
  </w:num>
  <w:num w:numId="12" w16cid:durableId="968243219">
    <w:abstractNumId w:val="7"/>
  </w:num>
  <w:num w:numId="13" w16cid:durableId="1288007570">
    <w:abstractNumId w:val="4"/>
  </w:num>
  <w:num w:numId="14" w16cid:durableId="982082250">
    <w:abstractNumId w:val="10"/>
  </w:num>
  <w:num w:numId="15" w16cid:durableId="417100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B3"/>
    <w:rsid w:val="00000170"/>
    <w:rsid w:val="0001606D"/>
    <w:rsid w:val="0002525E"/>
    <w:rsid w:val="00033297"/>
    <w:rsid w:val="0003448A"/>
    <w:rsid w:val="00064540"/>
    <w:rsid w:val="000773E0"/>
    <w:rsid w:val="000F3AC6"/>
    <w:rsid w:val="0010404A"/>
    <w:rsid w:val="0014022C"/>
    <w:rsid w:val="001429D4"/>
    <w:rsid w:val="00185388"/>
    <w:rsid w:val="001B5A3A"/>
    <w:rsid w:val="001F7E57"/>
    <w:rsid w:val="00202ABD"/>
    <w:rsid w:val="0026427B"/>
    <w:rsid w:val="002664A3"/>
    <w:rsid w:val="002A0FE9"/>
    <w:rsid w:val="002B0BB4"/>
    <w:rsid w:val="002E3D2E"/>
    <w:rsid w:val="00314F6A"/>
    <w:rsid w:val="00347CF2"/>
    <w:rsid w:val="00386F15"/>
    <w:rsid w:val="00403240"/>
    <w:rsid w:val="00404BB3"/>
    <w:rsid w:val="004107BC"/>
    <w:rsid w:val="004558A3"/>
    <w:rsid w:val="004C21B2"/>
    <w:rsid w:val="004D44E9"/>
    <w:rsid w:val="005259C3"/>
    <w:rsid w:val="00562801"/>
    <w:rsid w:val="005D3DD0"/>
    <w:rsid w:val="005D5160"/>
    <w:rsid w:val="005D7A38"/>
    <w:rsid w:val="005F2D34"/>
    <w:rsid w:val="0060736F"/>
    <w:rsid w:val="0065226C"/>
    <w:rsid w:val="00654F15"/>
    <w:rsid w:val="00657688"/>
    <w:rsid w:val="00664F74"/>
    <w:rsid w:val="006A2653"/>
    <w:rsid w:val="006C3189"/>
    <w:rsid w:val="007221DA"/>
    <w:rsid w:val="00732AB1"/>
    <w:rsid w:val="00764769"/>
    <w:rsid w:val="00777E34"/>
    <w:rsid w:val="00794B20"/>
    <w:rsid w:val="007A0243"/>
    <w:rsid w:val="007C2575"/>
    <w:rsid w:val="0083730B"/>
    <w:rsid w:val="008E3646"/>
    <w:rsid w:val="00901605"/>
    <w:rsid w:val="0092371E"/>
    <w:rsid w:val="009314D5"/>
    <w:rsid w:val="0093264D"/>
    <w:rsid w:val="0094003A"/>
    <w:rsid w:val="00946D9B"/>
    <w:rsid w:val="0099506D"/>
    <w:rsid w:val="009A5BF8"/>
    <w:rsid w:val="009B1214"/>
    <w:rsid w:val="009D6B30"/>
    <w:rsid w:val="00A20DF0"/>
    <w:rsid w:val="00A2491C"/>
    <w:rsid w:val="00A3732A"/>
    <w:rsid w:val="00A67ECC"/>
    <w:rsid w:val="00AB2D92"/>
    <w:rsid w:val="00B0023F"/>
    <w:rsid w:val="00B6613B"/>
    <w:rsid w:val="00BC595A"/>
    <w:rsid w:val="00C03C7E"/>
    <w:rsid w:val="00C51372"/>
    <w:rsid w:val="00C63445"/>
    <w:rsid w:val="00C7075C"/>
    <w:rsid w:val="00C87DF3"/>
    <w:rsid w:val="00CB23EE"/>
    <w:rsid w:val="00CC348E"/>
    <w:rsid w:val="00CF6B3A"/>
    <w:rsid w:val="00D04193"/>
    <w:rsid w:val="00D16F74"/>
    <w:rsid w:val="00D409E5"/>
    <w:rsid w:val="00D46168"/>
    <w:rsid w:val="00D7026F"/>
    <w:rsid w:val="00D77E5B"/>
    <w:rsid w:val="00DA3392"/>
    <w:rsid w:val="00DC3854"/>
    <w:rsid w:val="00DE73A4"/>
    <w:rsid w:val="00EA47C4"/>
    <w:rsid w:val="00EA5A54"/>
    <w:rsid w:val="00EC59DC"/>
    <w:rsid w:val="00ED1B4B"/>
    <w:rsid w:val="00EE0E53"/>
    <w:rsid w:val="00F04A9C"/>
    <w:rsid w:val="00F365BD"/>
    <w:rsid w:val="00F8777A"/>
    <w:rsid w:val="00FD1D92"/>
    <w:rsid w:val="00FD4505"/>
    <w:rsid w:val="00FF684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58ABD"/>
  <w15:docId w15:val="{744070E9-6B12-4A6E-81DC-F8A5E3C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339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266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9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docenti.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ADC5F-8277-438E-ADC1-5E8BDCF1C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FBD7-AA7C-40A1-9298-20FF44C2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32</TotalTime>
  <Pages>2</Pages>
  <Words>584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Damiani Roberta</cp:lastModifiedBy>
  <cp:revision>20</cp:revision>
  <cp:lastPrinted>2012-10-02T10:17:00Z</cp:lastPrinted>
  <dcterms:created xsi:type="dcterms:W3CDTF">2022-06-28T06:56:00Z</dcterms:created>
  <dcterms:modified xsi:type="dcterms:W3CDTF">2023-06-08T08:35:00Z</dcterms:modified>
</cp:coreProperties>
</file>