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02D0D" w14:textId="5CCA9757" w:rsidR="00566FA1" w:rsidRPr="00691E65" w:rsidRDefault="001D4173" w:rsidP="00691E65">
      <w:pPr>
        <w:snapToGrid w:val="0"/>
        <w:spacing w:after="120" w:line="240" w:lineRule="auto"/>
        <w:jc w:val="both"/>
        <w:rPr>
          <w:rFonts w:ascii="Times New Roman" w:hAnsi="Times New Roman" w:cs="Times New Roman"/>
          <w:b/>
          <w:bCs/>
        </w:rPr>
      </w:pPr>
      <w:r w:rsidRPr="00691E65">
        <w:rPr>
          <w:rFonts w:ascii="Times New Roman" w:hAnsi="Times New Roman" w:cs="Times New Roman"/>
          <w:b/>
          <w:bCs/>
        </w:rPr>
        <w:t>Diritto di internet e tutela dell’innovazione</w:t>
      </w:r>
    </w:p>
    <w:p w14:paraId="631CBAC6" w14:textId="2DB4BB10" w:rsidR="001D4173" w:rsidRPr="00691E65" w:rsidRDefault="001D4173" w:rsidP="00691E65">
      <w:pPr>
        <w:snapToGrid w:val="0"/>
        <w:spacing w:after="120" w:line="240" w:lineRule="auto"/>
        <w:jc w:val="both"/>
        <w:rPr>
          <w:rFonts w:ascii="Times New Roman" w:hAnsi="Times New Roman" w:cs="Times New Roman"/>
          <w:smallCaps/>
          <w:sz w:val="18"/>
          <w:szCs w:val="18"/>
        </w:rPr>
      </w:pPr>
      <w:r w:rsidRPr="00691E65">
        <w:rPr>
          <w:rFonts w:ascii="Times New Roman" w:hAnsi="Times New Roman" w:cs="Times New Roman"/>
          <w:smallCaps/>
          <w:sz w:val="18"/>
          <w:szCs w:val="18"/>
        </w:rPr>
        <w:t>Prof. Ivan Demuro</w:t>
      </w:r>
    </w:p>
    <w:p w14:paraId="09790E23" w14:textId="04200679" w:rsidR="001D4173" w:rsidRPr="00691E65" w:rsidRDefault="001D4173" w:rsidP="00691E65">
      <w:pPr>
        <w:snapToGrid w:val="0"/>
        <w:spacing w:after="120" w:line="240" w:lineRule="auto"/>
        <w:jc w:val="both"/>
        <w:rPr>
          <w:rFonts w:ascii="Times New Roman" w:hAnsi="Times New Roman" w:cs="Times New Roman"/>
          <w:smallCaps/>
          <w:sz w:val="28"/>
          <w:szCs w:val="28"/>
        </w:rPr>
      </w:pPr>
    </w:p>
    <w:p w14:paraId="111F09A0" w14:textId="77777777" w:rsidR="00691E65" w:rsidRPr="00691E65" w:rsidRDefault="00691E65" w:rsidP="00691E65">
      <w:pPr>
        <w:snapToGrid w:val="0"/>
        <w:spacing w:after="120" w:line="240" w:lineRule="auto"/>
        <w:jc w:val="both"/>
        <w:rPr>
          <w:rFonts w:ascii="Times New Roman" w:hAnsi="Times New Roman" w:cs="Times New Roman"/>
          <w:b/>
          <w:sz w:val="18"/>
        </w:rPr>
      </w:pPr>
      <w:r w:rsidRPr="00691E65">
        <w:rPr>
          <w:rFonts w:ascii="Times New Roman" w:hAnsi="Times New Roman" w:cs="Times New Roman"/>
          <w:b/>
          <w:i/>
          <w:sz w:val="18"/>
        </w:rPr>
        <w:t>OBIETTIVO DEL CORSO E RISULTATI DI APPRENDIMENTO ATTESI</w:t>
      </w:r>
    </w:p>
    <w:p w14:paraId="282B6A1A" w14:textId="6F1B6820" w:rsidR="001D4173" w:rsidRPr="00691E65" w:rsidRDefault="001D4173" w:rsidP="00691E65">
      <w:pPr>
        <w:snapToGrid w:val="0"/>
        <w:spacing w:after="12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691E65">
        <w:rPr>
          <w:rFonts w:ascii="Times New Roman" w:hAnsi="Times New Roman" w:cs="Times New Roman"/>
          <w:sz w:val="20"/>
          <w:szCs w:val="28"/>
        </w:rPr>
        <w:t>Il corso ha l’obiettivo di fornire agli studenti un quadro generale della disciplina giuridica nell’ambito della digitalizzazione e della rete</w:t>
      </w:r>
      <w:r w:rsidR="00691E65">
        <w:rPr>
          <w:rFonts w:ascii="Times New Roman" w:hAnsi="Times New Roman" w:cs="Times New Roman"/>
          <w:sz w:val="20"/>
          <w:szCs w:val="28"/>
        </w:rPr>
        <w:t>,</w:t>
      </w:r>
      <w:r w:rsidRPr="00691E65">
        <w:rPr>
          <w:rFonts w:ascii="Times New Roman" w:hAnsi="Times New Roman" w:cs="Times New Roman"/>
          <w:sz w:val="20"/>
          <w:szCs w:val="28"/>
        </w:rPr>
        <w:t xml:space="preserve"> ponendo l’attenzione sia alla tutela dei dati personali sia della tutela giuridica delle creazioni intellettuali e dell’innovazione tecnologica. Particolare attenzione verrà prestata alla valorizzazione, anche economica, dei Big Data</w:t>
      </w:r>
      <w:r w:rsidR="006E135B" w:rsidRPr="00691E65">
        <w:rPr>
          <w:rFonts w:ascii="Times New Roman" w:hAnsi="Times New Roman" w:cs="Times New Roman"/>
          <w:sz w:val="20"/>
          <w:szCs w:val="28"/>
        </w:rPr>
        <w:t>,</w:t>
      </w:r>
      <w:r w:rsidRPr="00691E65">
        <w:rPr>
          <w:rFonts w:ascii="Times New Roman" w:hAnsi="Times New Roman" w:cs="Times New Roman"/>
          <w:sz w:val="20"/>
          <w:szCs w:val="28"/>
        </w:rPr>
        <w:t xml:space="preserve"> </w:t>
      </w:r>
      <w:r w:rsidR="006E135B" w:rsidRPr="00691E65">
        <w:rPr>
          <w:rFonts w:ascii="Times New Roman" w:hAnsi="Times New Roman" w:cs="Times New Roman"/>
          <w:sz w:val="20"/>
          <w:szCs w:val="28"/>
        </w:rPr>
        <w:t>a</w:t>
      </w:r>
      <w:r w:rsidRPr="00691E65">
        <w:rPr>
          <w:rFonts w:ascii="Times New Roman" w:hAnsi="Times New Roman" w:cs="Times New Roman"/>
          <w:sz w:val="20"/>
          <w:szCs w:val="28"/>
        </w:rPr>
        <w:t>ll’utilizzo di sistemi di intelligenza artificiale</w:t>
      </w:r>
      <w:r w:rsidR="006E135B" w:rsidRPr="00691E65">
        <w:rPr>
          <w:rFonts w:ascii="Times New Roman" w:hAnsi="Times New Roman" w:cs="Times New Roman"/>
          <w:sz w:val="20"/>
          <w:szCs w:val="28"/>
        </w:rPr>
        <w:t xml:space="preserve"> nella gestione della società e dell’impresa e</w:t>
      </w:r>
      <w:r w:rsidR="008E2821" w:rsidRPr="00691E65">
        <w:rPr>
          <w:rFonts w:ascii="Times New Roman" w:hAnsi="Times New Roman" w:cs="Times New Roman"/>
          <w:sz w:val="20"/>
          <w:szCs w:val="28"/>
        </w:rPr>
        <w:t xml:space="preserve"> a</w:t>
      </w:r>
      <w:r w:rsidR="006E135B" w:rsidRPr="00691E65">
        <w:rPr>
          <w:rFonts w:ascii="Times New Roman" w:hAnsi="Times New Roman" w:cs="Times New Roman"/>
          <w:sz w:val="20"/>
          <w:szCs w:val="28"/>
        </w:rPr>
        <w:t>i contratti informati</w:t>
      </w:r>
      <w:r w:rsidR="008E2821" w:rsidRPr="00691E65">
        <w:rPr>
          <w:rFonts w:ascii="Times New Roman" w:hAnsi="Times New Roman" w:cs="Times New Roman"/>
          <w:sz w:val="20"/>
          <w:szCs w:val="28"/>
        </w:rPr>
        <w:t>c</w:t>
      </w:r>
      <w:r w:rsidR="006E135B" w:rsidRPr="00691E65">
        <w:rPr>
          <w:rFonts w:ascii="Times New Roman" w:hAnsi="Times New Roman" w:cs="Times New Roman"/>
          <w:sz w:val="20"/>
          <w:szCs w:val="28"/>
        </w:rPr>
        <w:t>i</w:t>
      </w:r>
      <w:r w:rsidR="00691E65" w:rsidRPr="00691E65">
        <w:rPr>
          <w:rFonts w:ascii="Times New Roman" w:hAnsi="Times New Roman" w:cs="Times New Roman"/>
          <w:sz w:val="20"/>
          <w:szCs w:val="28"/>
        </w:rPr>
        <w:t>.</w:t>
      </w:r>
    </w:p>
    <w:p w14:paraId="4EC23F19" w14:textId="52139E02" w:rsidR="001D4173" w:rsidRPr="00691E65" w:rsidRDefault="00691E65" w:rsidP="00691E65">
      <w:pPr>
        <w:autoSpaceDE w:val="0"/>
        <w:autoSpaceDN w:val="0"/>
        <w:adjustRightInd w:val="0"/>
        <w:snapToGrid w:val="0"/>
        <w:spacing w:after="120" w:line="240" w:lineRule="auto"/>
        <w:jc w:val="both"/>
        <w:rPr>
          <w:rFonts w:ascii="Times New Roman" w:hAnsi="Times New Roman" w:cs="Times New Roman"/>
          <w:sz w:val="20"/>
        </w:rPr>
      </w:pPr>
      <w:r w:rsidRPr="00691E65">
        <w:rPr>
          <w:rFonts w:ascii="Times New Roman" w:hAnsi="Times New Roman" w:cs="Times New Roman"/>
          <w:sz w:val="20"/>
        </w:rPr>
        <w:t>Al termine del corso lo studente sarà avrà acquisito:</w:t>
      </w:r>
    </w:p>
    <w:p w14:paraId="20795360" w14:textId="6468B2CE" w:rsidR="001D4173" w:rsidRPr="00691E65" w:rsidRDefault="009C7BF0" w:rsidP="00691E65">
      <w:pPr>
        <w:pStyle w:val="Paragrafoelenco"/>
        <w:numPr>
          <w:ilvl w:val="0"/>
          <w:numId w:val="2"/>
        </w:numPr>
        <w:snapToGrid w:val="0"/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8"/>
        </w:rPr>
      </w:pPr>
      <w:r w:rsidRPr="00691E65">
        <w:rPr>
          <w:rFonts w:ascii="Times New Roman" w:hAnsi="Times New Roman" w:cs="Times New Roman"/>
          <w:sz w:val="20"/>
          <w:szCs w:val="28"/>
        </w:rPr>
        <w:t xml:space="preserve">Conoscenza della disciplina sulla tutela dei dai personali (GDPR) con particolare riferimento ai trattamenti di dati acquisti in rete e trattati in modo automatizzato. </w:t>
      </w:r>
    </w:p>
    <w:p w14:paraId="1FA063CD" w14:textId="4D4B5636" w:rsidR="009C7BF0" w:rsidRPr="00691E65" w:rsidRDefault="009C7BF0" w:rsidP="00691E65">
      <w:pPr>
        <w:pStyle w:val="Paragrafoelenco"/>
        <w:numPr>
          <w:ilvl w:val="0"/>
          <w:numId w:val="2"/>
        </w:numPr>
        <w:snapToGrid w:val="0"/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8"/>
        </w:rPr>
      </w:pPr>
      <w:r w:rsidRPr="00691E65">
        <w:rPr>
          <w:rFonts w:ascii="Times New Roman" w:hAnsi="Times New Roman" w:cs="Times New Roman"/>
          <w:sz w:val="20"/>
          <w:szCs w:val="28"/>
        </w:rPr>
        <w:t>Conoscenza della disciplina sulla tutela delle creazioni intellettuali e dell’innovazione tecnologica</w:t>
      </w:r>
    </w:p>
    <w:p w14:paraId="0D79F215" w14:textId="467E679E" w:rsidR="008E2821" w:rsidRPr="00691E65" w:rsidRDefault="008E2821" w:rsidP="00691E65">
      <w:pPr>
        <w:pStyle w:val="Paragrafoelenco"/>
        <w:numPr>
          <w:ilvl w:val="0"/>
          <w:numId w:val="2"/>
        </w:numPr>
        <w:snapToGrid w:val="0"/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8"/>
        </w:rPr>
      </w:pPr>
      <w:r w:rsidRPr="00691E65">
        <w:rPr>
          <w:rFonts w:ascii="Times New Roman" w:hAnsi="Times New Roman" w:cs="Times New Roman"/>
          <w:sz w:val="20"/>
          <w:szCs w:val="28"/>
        </w:rPr>
        <w:t>Con</w:t>
      </w:r>
      <w:r w:rsidR="00691E65">
        <w:rPr>
          <w:rFonts w:ascii="Times New Roman" w:hAnsi="Times New Roman" w:cs="Times New Roman"/>
          <w:sz w:val="20"/>
          <w:szCs w:val="28"/>
        </w:rPr>
        <w:t>sapevolezza delle cons</w:t>
      </w:r>
      <w:r w:rsidRPr="00691E65">
        <w:rPr>
          <w:rFonts w:ascii="Times New Roman" w:hAnsi="Times New Roman" w:cs="Times New Roman"/>
          <w:sz w:val="20"/>
          <w:szCs w:val="28"/>
        </w:rPr>
        <w:t>eguenze dell’utilizzo di sistemi di intelligenza artificiale.</w:t>
      </w:r>
    </w:p>
    <w:p w14:paraId="439328F7" w14:textId="47B7CA17" w:rsidR="008E2821" w:rsidRPr="00691E65" w:rsidRDefault="008E2821" w:rsidP="00691E65">
      <w:pPr>
        <w:pStyle w:val="Paragrafoelenco"/>
        <w:numPr>
          <w:ilvl w:val="0"/>
          <w:numId w:val="2"/>
        </w:numPr>
        <w:snapToGrid w:val="0"/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8"/>
        </w:rPr>
      </w:pPr>
      <w:r w:rsidRPr="00691E65">
        <w:rPr>
          <w:rFonts w:ascii="Times New Roman" w:hAnsi="Times New Roman" w:cs="Times New Roman"/>
          <w:sz w:val="20"/>
          <w:szCs w:val="28"/>
        </w:rPr>
        <w:t>Conoscenza della disciplina dei contratti informatici.</w:t>
      </w:r>
    </w:p>
    <w:p w14:paraId="209CAE82" w14:textId="77777777" w:rsidR="00691E65" w:rsidRDefault="00691E65" w:rsidP="00691E65">
      <w:pPr>
        <w:snapToGrid w:val="0"/>
        <w:spacing w:after="120" w:line="240" w:lineRule="auto"/>
        <w:jc w:val="both"/>
        <w:rPr>
          <w:rFonts w:ascii="Times New Roman" w:hAnsi="Times New Roman" w:cs="Times New Roman"/>
          <w:b/>
          <w:bCs/>
          <w:i/>
          <w:sz w:val="18"/>
          <w:szCs w:val="28"/>
        </w:rPr>
      </w:pPr>
    </w:p>
    <w:p w14:paraId="6C99754C" w14:textId="69594443" w:rsidR="008E2821" w:rsidRPr="00691E65" w:rsidRDefault="008E2821" w:rsidP="00691E65">
      <w:pPr>
        <w:snapToGrid w:val="0"/>
        <w:spacing w:after="120" w:line="240" w:lineRule="auto"/>
        <w:jc w:val="both"/>
        <w:rPr>
          <w:rFonts w:ascii="Times New Roman" w:hAnsi="Times New Roman" w:cs="Times New Roman"/>
          <w:b/>
          <w:bCs/>
          <w:i/>
          <w:sz w:val="18"/>
          <w:szCs w:val="28"/>
        </w:rPr>
      </w:pPr>
      <w:r w:rsidRPr="00691E65">
        <w:rPr>
          <w:rFonts w:ascii="Times New Roman" w:hAnsi="Times New Roman" w:cs="Times New Roman"/>
          <w:b/>
          <w:bCs/>
          <w:i/>
          <w:sz w:val="18"/>
          <w:szCs w:val="28"/>
        </w:rPr>
        <w:t>PROGRAMMA DEL CORSO</w:t>
      </w:r>
    </w:p>
    <w:p w14:paraId="04570941" w14:textId="40DA1384" w:rsidR="008E2821" w:rsidRPr="00691E65" w:rsidRDefault="008E2821" w:rsidP="00691E65">
      <w:pPr>
        <w:pStyle w:val="Paragrafoelenco"/>
        <w:numPr>
          <w:ilvl w:val="0"/>
          <w:numId w:val="1"/>
        </w:numPr>
        <w:snapToGrid w:val="0"/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8"/>
        </w:rPr>
      </w:pPr>
      <w:r w:rsidRPr="00691E65">
        <w:rPr>
          <w:rFonts w:ascii="Times New Roman" w:hAnsi="Times New Roman" w:cs="Times New Roman"/>
          <w:sz w:val="20"/>
          <w:szCs w:val="28"/>
        </w:rPr>
        <w:t>L’innovazione tecnologica e attività d’impresa</w:t>
      </w:r>
    </w:p>
    <w:p w14:paraId="1350166F" w14:textId="79A32F35" w:rsidR="008E2821" w:rsidRPr="00691E65" w:rsidRDefault="008E2821" w:rsidP="00691E65">
      <w:pPr>
        <w:pStyle w:val="Paragrafoelenco"/>
        <w:numPr>
          <w:ilvl w:val="0"/>
          <w:numId w:val="1"/>
        </w:numPr>
        <w:snapToGrid w:val="0"/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8"/>
        </w:rPr>
      </w:pPr>
      <w:r w:rsidRPr="00691E65">
        <w:rPr>
          <w:rFonts w:ascii="Times New Roman" w:hAnsi="Times New Roman" w:cs="Times New Roman"/>
          <w:sz w:val="20"/>
          <w:szCs w:val="28"/>
        </w:rPr>
        <w:t>La disciplina del trattamento dei dati personali</w:t>
      </w:r>
    </w:p>
    <w:p w14:paraId="263B1898" w14:textId="76404636" w:rsidR="008E2821" w:rsidRPr="00691E65" w:rsidRDefault="008E2821" w:rsidP="00691E65">
      <w:pPr>
        <w:pStyle w:val="Paragrafoelenco"/>
        <w:numPr>
          <w:ilvl w:val="0"/>
          <w:numId w:val="1"/>
        </w:numPr>
        <w:snapToGrid w:val="0"/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8"/>
        </w:rPr>
      </w:pPr>
      <w:r w:rsidRPr="00691E65">
        <w:rPr>
          <w:rFonts w:ascii="Times New Roman" w:hAnsi="Times New Roman" w:cs="Times New Roman"/>
          <w:sz w:val="20"/>
          <w:szCs w:val="28"/>
        </w:rPr>
        <w:t>I cookies</w:t>
      </w:r>
    </w:p>
    <w:p w14:paraId="1AD26C92" w14:textId="1E3806CC" w:rsidR="008E2821" w:rsidRPr="00691E65" w:rsidRDefault="008E2821" w:rsidP="00691E65">
      <w:pPr>
        <w:pStyle w:val="Paragrafoelenco"/>
        <w:numPr>
          <w:ilvl w:val="0"/>
          <w:numId w:val="1"/>
        </w:numPr>
        <w:snapToGrid w:val="0"/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8"/>
        </w:rPr>
      </w:pPr>
      <w:r w:rsidRPr="00691E65">
        <w:rPr>
          <w:rFonts w:ascii="Times New Roman" w:hAnsi="Times New Roman" w:cs="Times New Roman"/>
          <w:sz w:val="20"/>
          <w:szCs w:val="28"/>
        </w:rPr>
        <w:t>I Big Data</w:t>
      </w:r>
    </w:p>
    <w:p w14:paraId="6669886A" w14:textId="1A1B3C1E" w:rsidR="008E2821" w:rsidRPr="00691E65" w:rsidRDefault="008E2821" w:rsidP="00691E65">
      <w:pPr>
        <w:pStyle w:val="Paragrafoelenco"/>
        <w:numPr>
          <w:ilvl w:val="0"/>
          <w:numId w:val="1"/>
        </w:numPr>
        <w:snapToGrid w:val="0"/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8"/>
        </w:rPr>
      </w:pPr>
      <w:r w:rsidRPr="00691E65">
        <w:rPr>
          <w:rFonts w:ascii="Times New Roman" w:hAnsi="Times New Roman" w:cs="Times New Roman"/>
          <w:sz w:val="20"/>
          <w:szCs w:val="28"/>
        </w:rPr>
        <w:t>La tutela dell’innovazione</w:t>
      </w:r>
    </w:p>
    <w:p w14:paraId="21DE0113" w14:textId="24FADE1C" w:rsidR="008E2821" w:rsidRPr="00691E65" w:rsidRDefault="008E2821" w:rsidP="00691E65">
      <w:pPr>
        <w:pStyle w:val="Paragrafoelenco"/>
        <w:numPr>
          <w:ilvl w:val="0"/>
          <w:numId w:val="1"/>
        </w:numPr>
        <w:snapToGrid w:val="0"/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8"/>
        </w:rPr>
      </w:pPr>
      <w:r w:rsidRPr="00691E65">
        <w:rPr>
          <w:rFonts w:ascii="Times New Roman" w:hAnsi="Times New Roman" w:cs="Times New Roman"/>
          <w:sz w:val="20"/>
          <w:szCs w:val="28"/>
        </w:rPr>
        <w:t>I sistemi di intelligenza artificiale nella governance societaria</w:t>
      </w:r>
    </w:p>
    <w:p w14:paraId="4727A3A0" w14:textId="256F5485" w:rsidR="008E2821" w:rsidRPr="00691E65" w:rsidRDefault="008E2821" w:rsidP="00691E65">
      <w:pPr>
        <w:pStyle w:val="Paragrafoelenco"/>
        <w:numPr>
          <w:ilvl w:val="0"/>
          <w:numId w:val="1"/>
        </w:numPr>
        <w:snapToGrid w:val="0"/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8"/>
        </w:rPr>
      </w:pPr>
      <w:r w:rsidRPr="00691E65">
        <w:rPr>
          <w:rFonts w:ascii="Times New Roman" w:hAnsi="Times New Roman" w:cs="Times New Roman"/>
          <w:sz w:val="20"/>
          <w:szCs w:val="28"/>
        </w:rPr>
        <w:t>I sistemi di intelligenza artificiale nell’attività d’impresa</w:t>
      </w:r>
    </w:p>
    <w:p w14:paraId="3B0A390D" w14:textId="47265C2A" w:rsidR="008E2821" w:rsidRPr="00691E65" w:rsidRDefault="008E2821" w:rsidP="00691E65">
      <w:pPr>
        <w:pStyle w:val="Paragrafoelenco"/>
        <w:numPr>
          <w:ilvl w:val="0"/>
          <w:numId w:val="1"/>
        </w:numPr>
        <w:snapToGrid w:val="0"/>
        <w:spacing w:after="120" w:line="240" w:lineRule="auto"/>
        <w:contextualSpacing w:val="0"/>
        <w:jc w:val="both"/>
        <w:rPr>
          <w:rFonts w:ascii="Times New Roman" w:hAnsi="Times New Roman" w:cs="Times New Roman"/>
          <w:sz w:val="20"/>
          <w:szCs w:val="28"/>
        </w:rPr>
      </w:pPr>
      <w:r w:rsidRPr="00691E65">
        <w:rPr>
          <w:rFonts w:ascii="Times New Roman" w:hAnsi="Times New Roman" w:cs="Times New Roman"/>
          <w:sz w:val="20"/>
          <w:szCs w:val="28"/>
        </w:rPr>
        <w:t xml:space="preserve">Gli smart </w:t>
      </w:r>
      <w:proofErr w:type="spellStart"/>
      <w:r w:rsidRPr="00691E65">
        <w:rPr>
          <w:rFonts w:ascii="Times New Roman" w:hAnsi="Times New Roman" w:cs="Times New Roman"/>
          <w:sz w:val="20"/>
          <w:szCs w:val="28"/>
        </w:rPr>
        <w:t>contract</w:t>
      </w:r>
      <w:proofErr w:type="spellEnd"/>
    </w:p>
    <w:p w14:paraId="25AAA46E" w14:textId="48462B89" w:rsidR="008E2821" w:rsidRPr="00691E65" w:rsidRDefault="008E2821" w:rsidP="00691E65">
      <w:pPr>
        <w:snapToGrid w:val="0"/>
        <w:spacing w:after="12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14:paraId="470111B1" w14:textId="36D24DAE" w:rsidR="008E2821" w:rsidRPr="00691E65" w:rsidRDefault="008E2821" w:rsidP="00691E65">
      <w:pPr>
        <w:snapToGrid w:val="0"/>
        <w:spacing w:after="120" w:line="240" w:lineRule="auto"/>
        <w:jc w:val="both"/>
        <w:rPr>
          <w:rFonts w:ascii="Times New Roman" w:hAnsi="Times New Roman" w:cs="Times New Roman"/>
          <w:b/>
          <w:bCs/>
          <w:i/>
          <w:sz w:val="18"/>
          <w:szCs w:val="18"/>
        </w:rPr>
      </w:pPr>
      <w:r w:rsidRPr="00691E65">
        <w:rPr>
          <w:rFonts w:ascii="Times New Roman" w:hAnsi="Times New Roman" w:cs="Times New Roman"/>
          <w:b/>
          <w:bCs/>
          <w:i/>
          <w:sz w:val="18"/>
          <w:szCs w:val="18"/>
        </w:rPr>
        <w:t>BIBLIOGRAFIA</w:t>
      </w:r>
    </w:p>
    <w:p w14:paraId="3CFADF9B" w14:textId="22E8D17A" w:rsidR="008E2821" w:rsidRPr="00691E65" w:rsidRDefault="008E2821" w:rsidP="00691E65">
      <w:pPr>
        <w:snapToGri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91E65">
        <w:rPr>
          <w:rFonts w:ascii="Times New Roman" w:hAnsi="Times New Roman" w:cs="Times New Roman"/>
          <w:smallCaps/>
          <w:sz w:val="20"/>
          <w:szCs w:val="20"/>
        </w:rPr>
        <w:t>Giusella Finocchiaro,</w:t>
      </w:r>
      <w:r w:rsidRPr="00691E65">
        <w:rPr>
          <w:rFonts w:ascii="Times New Roman" w:hAnsi="Times New Roman" w:cs="Times New Roman"/>
          <w:i/>
          <w:iCs/>
          <w:sz w:val="20"/>
          <w:szCs w:val="20"/>
        </w:rPr>
        <w:t xml:space="preserve"> Diritto di internet, </w:t>
      </w:r>
      <w:r w:rsidRPr="00691E65">
        <w:rPr>
          <w:rFonts w:ascii="Times New Roman" w:hAnsi="Times New Roman" w:cs="Times New Roman"/>
          <w:sz w:val="20"/>
          <w:szCs w:val="20"/>
        </w:rPr>
        <w:t>Zanichelli, 2020 (terza edizione).</w:t>
      </w:r>
    </w:p>
    <w:p w14:paraId="2B3F6516" w14:textId="77777777" w:rsidR="008E2821" w:rsidRPr="00691E65" w:rsidRDefault="008E2821" w:rsidP="00691E65">
      <w:pPr>
        <w:snapToGri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91E65">
        <w:rPr>
          <w:rFonts w:ascii="Times New Roman" w:hAnsi="Times New Roman" w:cs="Times New Roman"/>
          <w:sz w:val="20"/>
          <w:szCs w:val="20"/>
        </w:rPr>
        <w:t xml:space="preserve">In considerazione delle peculiarità del corso, al fine della preparazione dell’esame e delle novità editoriali e normative, saranno messe a disposizione degli studenti, sulla pagina </w:t>
      </w:r>
      <w:proofErr w:type="spellStart"/>
      <w:r w:rsidRPr="00691E65">
        <w:rPr>
          <w:rFonts w:ascii="Times New Roman" w:hAnsi="Times New Roman" w:cs="Times New Roman"/>
          <w:sz w:val="20"/>
          <w:szCs w:val="20"/>
        </w:rPr>
        <w:t>BlackBoard</w:t>
      </w:r>
      <w:proofErr w:type="spellEnd"/>
      <w:r w:rsidRPr="00691E65">
        <w:rPr>
          <w:rFonts w:ascii="Times New Roman" w:hAnsi="Times New Roman" w:cs="Times New Roman"/>
          <w:sz w:val="20"/>
          <w:szCs w:val="20"/>
        </w:rPr>
        <w:t xml:space="preserve">, delle specifiche dispense sui singoli argomenti trattati. </w:t>
      </w:r>
    </w:p>
    <w:p w14:paraId="01C2FFB3" w14:textId="3A15BC15" w:rsidR="008E2821" w:rsidRPr="00691E65" w:rsidRDefault="008E2821" w:rsidP="00691E65">
      <w:pPr>
        <w:snapToGrid w:val="0"/>
        <w:spacing w:after="12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691E65">
        <w:rPr>
          <w:rFonts w:ascii="Times New Roman" w:hAnsi="Times New Roman" w:cs="Times New Roman"/>
          <w:sz w:val="20"/>
          <w:szCs w:val="28"/>
        </w:rPr>
        <w:lastRenderedPageBreak/>
        <w:t>È opportuna la lettura di qualche quotidiano economico e/o della pagina economica di uno (o più) dei principali quotidiani nazionali.</w:t>
      </w:r>
    </w:p>
    <w:p w14:paraId="6EDD4938" w14:textId="699789D8" w:rsidR="008E2821" w:rsidRPr="00691E65" w:rsidRDefault="008E2821" w:rsidP="00691E65">
      <w:pPr>
        <w:snapToGrid w:val="0"/>
        <w:spacing w:after="12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691E65">
        <w:rPr>
          <w:rFonts w:ascii="Times New Roman" w:hAnsi="Times New Roman" w:cs="Times New Roman"/>
          <w:sz w:val="20"/>
          <w:szCs w:val="28"/>
        </w:rPr>
        <w:t xml:space="preserve">Durante le lezioni, per i frequentanti, saranno effettuate delle esercitazioni, attraverso la costituzione di gruppi, che </w:t>
      </w:r>
      <w:r w:rsidR="00691E65">
        <w:rPr>
          <w:rFonts w:ascii="Times New Roman" w:hAnsi="Times New Roman" w:cs="Times New Roman"/>
          <w:sz w:val="20"/>
          <w:szCs w:val="28"/>
        </w:rPr>
        <w:t>s</w:t>
      </w:r>
      <w:r w:rsidRPr="00691E65">
        <w:rPr>
          <w:rFonts w:ascii="Times New Roman" w:hAnsi="Times New Roman" w:cs="Times New Roman"/>
          <w:sz w:val="20"/>
          <w:szCs w:val="28"/>
        </w:rPr>
        <w:t>aranno valutate ai fini dell’esame.</w:t>
      </w:r>
    </w:p>
    <w:p w14:paraId="4DA3A33B" w14:textId="19B9F0F8" w:rsidR="008E2821" w:rsidRPr="00691E65" w:rsidRDefault="008E2821" w:rsidP="00691E65">
      <w:pPr>
        <w:snapToGri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5E081A" w14:textId="4ECB0F7C" w:rsidR="008E2821" w:rsidRPr="00691E65" w:rsidRDefault="008E2821" w:rsidP="00691E65">
      <w:pPr>
        <w:snapToGrid w:val="0"/>
        <w:spacing w:after="120" w:line="240" w:lineRule="auto"/>
        <w:jc w:val="both"/>
        <w:rPr>
          <w:rFonts w:ascii="Times New Roman" w:hAnsi="Times New Roman" w:cs="Times New Roman"/>
          <w:b/>
          <w:bCs/>
          <w:i/>
          <w:sz w:val="18"/>
          <w:szCs w:val="28"/>
        </w:rPr>
      </w:pPr>
      <w:r w:rsidRPr="00691E65">
        <w:rPr>
          <w:rFonts w:ascii="Times New Roman" w:hAnsi="Times New Roman" w:cs="Times New Roman"/>
          <w:b/>
          <w:bCs/>
          <w:i/>
          <w:sz w:val="18"/>
          <w:szCs w:val="28"/>
        </w:rPr>
        <w:t>DIDATTICA DEL CORSO</w:t>
      </w:r>
    </w:p>
    <w:p w14:paraId="5F1DE974" w14:textId="7243547E" w:rsidR="008E2821" w:rsidRPr="00691E65" w:rsidRDefault="008E2821" w:rsidP="00691E65">
      <w:pPr>
        <w:snapToGri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91E65">
        <w:rPr>
          <w:rFonts w:ascii="Times New Roman" w:hAnsi="Times New Roman" w:cs="Times New Roman"/>
          <w:sz w:val="20"/>
          <w:szCs w:val="20"/>
        </w:rPr>
        <w:t>Lezioni in aula.</w:t>
      </w:r>
    </w:p>
    <w:p w14:paraId="6E8722D3" w14:textId="3756CD93" w:rsidR="008E2821" w:rsidRPr="00691E65" w:rsidRDefault="008E2821" w:rsidP="00691E65">
      <w:pPr>
        <w:snapToGrid w:val="0"/>
        <w:spacing w:after="12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14:paraId="1819456A" w14:textId="6B3EFC04" w:rsidR="008E2821" w:rsidRPr="00691E65" w:rsidRDefault="008E2821" w:rsidP="00691E65">
      <w:pPr>
        <w:snapToGrid w:val="0"/>
        <w:spacing w:after="120" w:line="240" w:lineRule="auto"/>
        <w:jc w:val="both"/>
        <w:rPr>
          <w:rFonts w:ascii="Times New Roman" w:hAnsi="Times New Roman" w:cs="Times New Roman"/>
          <w:b/>
          <w:i/>
          <w:iCs/>
          <w:sz w:val="18"/>
          <w:szCs w:val="28"/>
        </w:rPr>
      </w:pPr>
      <w:r w:rsidRPr="00691E65">
        <w:rPr>
          <w:rFonts w:ascii="Times New Roman" w:hAnsi="Times New Roman" w:cs="Times New Roman"/>
          <w:b/>
          <w:i/>
          <w:iCs/>
          <w:sz w:val="18"/>
          <w:szCs w:val="28"/>
        </w:rPr>
        <w:t>METODO E CRITERI DI VALUTAZIONE</w:t>
      </w:r>
    </w:p>
    <w:p w14:paraId="2EEF8058" w14:textId="72596773" w:rsidR="00E33062" w:rsidRPr="00691E65" w:rsidRDefault="008E2821" w:rsidP="00691E65">
      <w:pPr>
        <w:snapToGrid w:val="0"/>
        <w:spacing w:after="120"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691E65">
        <w:rPr>
          <w:rFonts w:ascii="Times New Roman" w:hAnsi="Times New Roman" w:cs="Times New Roman"/>
          <w:bCs/>
          <w:iCs/>
          <w:sz w:val="20"/>
          <w:szCs w:val="20"/>
        </w:rPr>
        <w:t>L’esame</w:t>
      </w:r>
      <w:r w:rsidR="00691E65">
        <w:rPr>
          <w:rFonts w:ascii="Times New Roman" w:hAnsi="Times New Roman" w:cs="Times New Roman"/>
          <w:bCs/>
          <w:iCs/>
          <w:sz w:val="20"/>
          <w:szCs w:val="20"/>
        </w:rPr>
        <w:t xml:space="preserve"> è in forma orale</w:t>
      </w:r>
      <w:r w:rsidRPr="00691E65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="00691E65">
        <w:rPr>
          <w:rFonts w:ascii="Times New Roman" w:hAnsi="Times New Roman" w:cs="Times New Roman"/>
          <w:bCs/>
          <w:iCs/>
          <w:sz w:val="20"/>
          <w:szCs w:val="20"/>
        </w:rPr>
        <w:t xml:space="preserve">e </w:t>
      </w:r>
      <w:r w:rsidRPr="00691E65">
        <w:rPr>
          <w:rFonts w:ascii="Times New Roman" w:hAnsi="Times New Roman" w:cs="Times New Roman"/>
          <w:bCs/>
          <w:iCs/>
          <w:sz w:val="20"/>
          <w:szCs w:val="20"/>
        </w:rPr>
        <w:t>consiste in domande sul programma</w:t>
      </w:r>
      <w:r w:rsidR="00691E65">
        <w:rPr>
          <w:rFonts w:ascii="Times New Roman" w:hAnsi="Times New Roman" w:cs="Times New Roman"/>
          <w:bCs/>
          <w:iCs/>
          <w:sz w:val="20"/>
          <w:szCs w:val="20"/>
        </w:rPr>
        <w:t>,</w:t>
      </w:r>
      <w:r w:rsidRPr="00691E65">
        <w:rPr>
          <w:rFonts w:ascii="Times New Roman" w:hAnsi="Times New Roman" w:cs="Times New Roman"/>
          <w:bCs/>
          <w:iCs/>
          <w:sz w:val="20"/>
          <w:szCs w:val="20"/>
        </w:rPr>
        <w:t xml:space="preserve"> al fine di valutare la preparazione e le conoscenze dello studente.</w:t>
      </w:r>
      <w:r w:rsidR="00691E65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Pr="00691E65">
        <w:rPr>
          <w:rFonts w:ascii="Times New Roman" w:hAnsi="Times New Roman" w:cs="Times New Roman"/>
          <w:bCs/>
          <w:iCs/>
          <w:sz w:val="20"/>
          <w:szCs w:val="20"/>
        </w:rPr>
        <w:t>Ai fini della valutazione concorreranno la pertinenza delle risposte, l’uso appropriato della terminologia specifica, la strutturazione argomentata e coerente del discorso</w:t>
      </w:r>
      <w:r w:rsidR="00E33062" w:rsidRPr="00691E65">
        <w:rPr>
          <w:rFonts w:ascii="Times New Roman" w:hAnsi="Times New Roman" w:cs="Times New Roman"/>
          <w:bCs/>
          <w:iCs/>
          <w:sz w:val="20"/>
          <w:szCs w:val="20"/>
        </w:rPr>
        <w:t>.</w:t>
      </w:r>
      <w:r w:rsidR="00691E65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="00E33062" w:rsidRPr="00691E65">
        <w:rPr>
          <w:rFonts w:ascii="Times New Roman" w:hAnsi="Times New Roman" w:cs="Times New Roman"/>
          <w:bCs/>
          <w:iCs/>
          <w:sz w:val="20"/>
          <w:szCs w:val="20"/>
        </w:rPr>
        <w:t>La valutazione dell’esame prevede l’attribuzione di un voto in trentesimi.</w:t>
      </w:r>
    </w:p>
    <w:p w14:paraId="3388A20A" w14:textId="1BBD3BB7" w:rsidR="00E33062" w:rsidRPr="00691E65" w:rsidRDefault="00E33062" w:rsidP="00691E65">
      <w:pPr>
        <w:snapToGrid w:val="0"/>
        <w:spacing w:after="12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45A8AC67" w14:textId="1E553337" w:rsidR="00E33062" w:rsidRPr="00691E65" w:rsidRDefault="00E33062" w:rsidP="00691E65">
      <w:pPr>
        <w:snapToGrid w:val="0"/>
        <w:spacing w:after="120" w:line="240" w:lineRule="auto"/>
        <w:jc w:val="both"/>
        <w:rPr>
          <w:rFonts w:ascii="Times New Roman" w:hAnsi="Times New Roman" w:cs="Times New Roman"/>
          <w:b/>
          <w:i/>
          <w:iCs/>
          <w:sz w:val="20"/>
          <w:szCs w:val="28"/>
        </w:rPr>
      </w:pPr>
      <w:r w:rsidRPr="00691E65">
        <w:rPr>
          <w:rFonts w:ascii="Times New Roman" w:hAnsi="Times New Roman" w:cs="Times New Roman"/>
          <w:b/>
          <w:i/>
          <w:iCs/>
          <w:sz w:val="20"/>
          <w:szCs w:val="28"/>
        </w:rPr>
        <w:t>AVVERTENZE E PREREQUISITI</w:t>
      </w:r>
    </w:p>
    <w:p w14:paraId="459A84E5" w14:textId="4E5CBE51" w:rsidR="00E33062" w:rsidRPr="00691E65" w:rsidRDefault="00E33062" w:rsidP="00691E65">
      <w:pPr>
        <w:snapToGrid w:val="0"/>
        <w:spacing w:after="120" w:line="240" w:lineRule="auto"/>
        <w:jc w:val="both"/>
        <w:rPr>
          <w:rFonts w:ascii="Times New Roman" w:hAnsi="Times New Roman" w:cs="Times New Roman"/>
          <w:bCs/>
          <w:iCs/>
          <w:sz w:val="20"/>
          <w:szCs w:val="28"/>
        </w:rPr>
      </w:pPr>
      <w:r w:rsidRPr="00691E65">
        <w:rPr>
          <w:rFonts w:ascii="Times New Roman" w:hAnsi="Times New Roman" w:cs="Times New Roman"/>
          <w:bCs/>
          <w:iCs/>
          <w:sz w:val="20"/>
          <w:szCs w:val="28"/>
        </w:rPr>
        <w:t>Per una migliore partecipazione attiva del corso è necessaria una conoscenza di base del diritto privato e del diritto commerciale.</w:t>
      </w:r>
    </w:p>
    <w:p w14:paraId="56FE0B22" w14:textId="6AFDEBCB" w:rsidR="00E33062" w:rsidRPr="00691E65" w:rsidRDefault="00E33062" w:rsidP="00691E65">
      <w:pPr>
        <w:snapToGrid w:val="0"/>
        <w:spacing w:after="12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2A4BBFC9" w14:textId="229B2F22" w:rsidR="00E33062" w:rsidRPr="00691E65" w:rsidRDefault="00E33062" w:rsidP="00691E65">
      <w:pPr>
        <w:snapToGrid w:val="0"/>
        <w:spacing w:after="120" w:line="240" w:lineRule="auto"/>
        <w:jc w:val="both"/>
        <w:rPr>
          <w:rFonts w:ascii="Times New Roman" w:hAnsi="Times New Roman" w:cs="Times New Roman"/>
          <w:b/>
          <w:i/>
          <w:iCs/>
          <w:sz w:val="18"/>
          <w:szCs w:val="28"/>
        </w:rPr>
      </w:pPr>
      <w:r w:rsidRPr="00691E65">
        <w:rPr>
          <w:rFonts w:ascii="Times New Roman" w:hAnsi="Times New Roman" w:cs="Times New Roman"/>
          <w:b/>
          <w:i/>
          <w:iCs/>
          <w:sz w:val="18"/>
          <w:szCs w:val="28"/>
        </w:rPr>
        <w:t>ORARIO E LUOGO DI RICEVIMENTO STUDENTI</w:t>
      </w:r>
    </w:p>
    <w:p w14:paraId="366BF7B4" w14:textId="01F684BE" w:rsidR="00E33062" w:rsidRPr="00691E65" w:rsidRDefault="00E33062" w:rsidP="00691E65">
      <w:pPr>
        <w:snapToGrid w:val="0"/>
        <w:spacing w:after="120" w:line="240" w:lineRule="auto"/>
        <w:jc w:val="both"/>
        <w:rPr>
          <w:rFonts w:ascii="Times New Roman" w:hAnsi="Times New Roman" w:cs="Times New Roman"/>
          <w:bCs/>
          <w:iCs/>
          <w:sz w:val="20"/>
          <w:szCs w:val="28"/>
        </w:rPr>
      </w:pPr>
      <w:r w:rsidRPr="00691E65">
        <w:rPr>
          <w:rFonts w:ascii="Times New Roman" w:hAnsi="Times New Roman" w:cs="Times New Roman"/>
          <w:bCs/>
          <w:iCs/>
          <w:sz w:val="20"/>
          <w:szCs w:val="28"/>
        </w:rPr>
        <w:t xml:space="preserve">Gli orari di ricevimento sono disponibili nella pagina </w:t>
      </w:r>
      <w:r w:rsidRPr="00691E65">
        <w:rPr>
          <w:rFonts w:ascii="Times New Roman" w:hAnsi="Times New Roman" w:cs="Times New Roman"/>
          <w:bCs/>
          <w:i/>
          <w:sz w:val="20"/>
          <w:szCs w:val="28"/>
        </w:rPr>
        <w:t xml:space="preserve">on line </w:t>
      </w:r>
      <w:r w:rsidRPr="00691E65">
        <w:rPr>
          <w:rFonts w:ascii="Times New Roman" w:hAnsi="Times New Roman" w:cs="Times New Roman"/>
          <w:bCs/>
          <w:iCs/>
          <w:sz w:val="20"/>
          <w:szCs w:val="28"/>
        </w:rPr>
        <w:t>del docente,</w:t>
      </w:r>
    </w:p>
    <w:p w14:paraId="694F0F1D" w14:textId="3B6D930C" w:rsidR="00E33062" w:rsidRPr="00691E65" w:rsidRDefault="00E33062" w:rsidP="00691E65">
      <w:pPr>
        <w:snapToGrid w:val="0"/>
        <w:spacing w:after="12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sectPr w:rsidR="00E33062" w:rsidRPr="00691E65" w:rsidSect="00915D7F">
      <w:pgSz w:w="11906" w:h="16838"/>
      <w:pgMar w:top="3686" w:right="2692" w:bottom="2835" w:left="269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22540"/>
    <w:multiLevelType w:val="hybridMultilevel"/>
    <w:tmpl w:val="11C2BC56"/>
    <w:lvl w:ilvl="0" w:tplc="D23A8E4A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A232DD4"/>
    <w:multiLevelType w:val="hybridMultilevel"/>
    <w:tmpl w:val="C16E4DA0"/>
    <w:lvl w:ilvl="0" w:tplc="5440A006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67132231">
    <w:abstractNumId w:val="0"/>
  </w:num>
  <w:num w:numId="2" w16cid:durableId="1728455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99E"/>
    <w:rsid w:val="001D4173"/>
    <w:rsid w:val="00451FAE"/>
    <w:rsid w:val="00566FA1"/>
    <w:rsid w:val="00691E65"/>
    <w:rsid w:val="006E135B"/>
    <w:rsid w:val="008E2821"/>
    <w:rsid w:val="00915D7F"/>
    <w:rsid w:val="009C7BF0"/>
    <w:rsid w:val="00E33062"/>
    <w:rsid w:val="00EC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6EA80"/>
  <w15:chartTrackingRefBased/>
  <w15:docId w15:val="{725E6D4C-0D43-4961-A6FE-FB553A058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E2821"/>
    <w:pPr>
      <w:ind w:left="720"/>
      <w:contextualSpacing/>
    </w:pPr>
  </w:style>
  <w:style w:type="paragraph" w:customStyle="1" w:styleId="Testo2">
    <w:name w:val="Testo 2"/>
    <w:link w:val="Testo2Carattere"/>
    <w:rsid w:val="008E2821"/>
    <w:pPr>
      <w:spacing w:after="0" w:line="220" w:lineRule="exact"/>
      <w:ind w:firstLine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character" w:customStyle="1" w:styleId="Testo2Carattere">
    <w:name w:val="Testo 2 Carattere"/>
    <w:link w:val="Testo2"/>
    <w:locked/>
    <w:rsid w:val="008E2821"/>
    <w:rPr>
      <w:rFonts w:ascii="Times" w:eastAsia="Times New Roman" w:hAnsi="Times" w:cs="Times New Roman"/>
      <w:noProof/>
      <w:sz w:val="18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9C61468D872AD4BA157CF0DC21FF4BD" ma:contentTypeVersion="13" ma:contentTypeDescription="Creare un nuovo documento." ma:contentTypeScope="" ma:versionID="2cefe243b73ef8b942918524113cac86">
  <xsd:schema xmlns:xsd="http://www.w3.org/2001/XMLSchema" xmlns:xs="http://www.w3.org/2001/XMLSchema" xmlns:p="http://schemas.microsoft.com/office/2006/metadata/properties" xmlns:ns2="bde9ea70-b558-476b-80ed-adb3bdeea2b5" xmlns:ns3="e408679e-e4c4-4629-b11b-4474d6e913f6" targetNamespace="http://schemas.microsoft.com/office/2006/metadata/properties" ma:root="true" ma:fieldsID="4e89863964464b08652e96959d9842e9" ns2:_="" ns3:_="">
    <xsd:import namespace="bde9ea70-b558-476b-80ed-adb3bdeea2b5"/>
    <xsd:import namespace="e408679e-e4c4-4629-b11b-4474d6e913f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e9ea70-b558-476b-80ed-adb3bdeea2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56230b7f-1864-424f-a6a0-3b11093db6d6}" ma:internalName="TaxCatchAll" ma:showField="CatchAllData" ma:web="bde9ea70-b558-476b-80ed-adb3bdeea2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08679e-e4c4-4629-b11b-4474d6e913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 immagine" ma:readOnly="false" ma:fieldId="{5cf76f15-5ced-4ddc-b409-7134ff3c332f}" ma:taxonomyMulti="true" ma:sspId="83c1e7a4-10d6-410b-bc16-ff6bad2470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9D36C8-6E07-4567-8B16-74DFC4DC09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B78982-C390-42D7-8A6A-F9C8501096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e9ea70-b558-476b-80ed-adb3bdeea2b5"/>
    <ds:schemaRef ds:uri="e408679e-e4c4-4629-b11b-4474d6e913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Avv. Ivan Demuro</dc:creator>
  <cp:keywords/>
  <dc:description/>
  <cp:lastModifiedBy>Damiani Roberta</cp:lastModifiedBy>
  <cp:revision>5</cp:revision>
  <dcterms:created xsi:type="dcterms:W3CDTF">2022-06-15T17:16:00Z</dcterms:created>
  <dcterms:modified xsi:type="dcterms:W3CDTF">2023-06-08T08:13:00Z</dcterms:modified>
</cp:coreProperties>
</file>