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553E" w14:textId="1556D6C3" w:rsidR="006C0358" w:rsidRPr="00962C77" w:rsidRDefault="000C3669">
      <w:pPr>
        <w:pStyle w:val="Titolo1"/>
        <w:rPr>
          <w:rFonts w:ascii="Times New Roman" w:hAnsi="Times New Roman"/>
          <w:lang w:val="en-US"/>
        </w:rPr>
      </w:pPr>
      <w:r w:rsidRPr="00962C77">
        <w:rPr>
          <w:rFonts w:ascii="Times New Roman" w:hAnsi="Times New Roman"/>
          <w:lang w:val="en-US"/>
        </w:rPr>
        <w:t>Mat</w:t>
      </w:r>
      <w:r w:rsidR="00944C21" w:rsidRPr="00962C77">
        <w:rPr>
          <w:rFonts w:ascii="Times New Roman" w:hAnsi="Times New Roman"/>
          <w:lang w:val="en-US"/>
        </w:rPr>
        <w:t>h</w:t>
      </w:r>
      <w:r w:rsidRPr="00962C77">
        <w:rPr>
          <w:rFonts w:ascii="Times New Roman" w:hAnsi="Times New Roman"/>
          <w:lang w:val="en-US"/>
        </w:rPr>
        <w:t>ematic</w:t>
      </w:r>
      <w:r w:rsidR="00944C21" w:rsidRPr="00962C77">
        <w:rPr>
          <w:rFonts w:ascii="Times New Roman" w:hAnsi="Times New Roman"/>
          <w:lang w:val="en-US"/>
        </w:rPr>
        <w:t>s</w:t>
      </w:r>
      <w:r w:rsidR="006C0358" w:rsidRPr="00962C77">
        <w:rPr>
          <w:rFonts w:ascii="Times New Roman" w:hAnsi="Times New Roman"/>
          <w:lang w:val="en-US"/>
        </w:rPr>
        <w:t xml:space="preserve"> </w:t>
      </w:r>
    </w:p>
    <w:p w14:paraId="0639553F" w14:textId="6A4A3768" w:rsidR="006C0358" w:rsidRPr="00962C77" w:rsidRDefault="006C0358">
      <w:pPr>
        <w:pStyle w:val="Titolo2"/>
        <w:rPr>
          <w:rFonts w:ascii="Times New Roman" w:hAnsi="Times New Roman"/>
          <w:sz w:val="20"/>
          <w:lang w:val="en-US"/>
        </w:rPr>
      </w:pPr>
      <w:r w:rsidRPr="00962C77">
        <w:rPr>
          <w:rFonts w:ascii="Times New Roman" w:hAnsi="Times New Roman"/>
          <w:sz w:val="20"/>
          <w:lang w:val="en-US"/>
        </w:rPr>
        <w:t>Pro</w:t>
      </w:r>
      <w:r w:rsidR="000C3669" w:rsidRPr="00962C77">
        <w:rPr>
          <w:rFonts w:ascii="Times New Roman" w:hAnsi="Times New Roman"/>
          <w:sz w:val="20"/>
          <w:lang w:val="en-US"/>
        </w:rPr>
        <w:t>f</w:t>
      </w:r>
      <w:r w:rsidRPr="00962C77">
        <w:rPr>
          <w:rFonts w:ascii="Times New Roman" w:hAnsi="Times New Roman"/>
          <w:sz w:val="20"/>
          <w:lang w:val="en-US"/>
        </w:rPr>
        <w:t>.</w:t>
      </w:r>
      <w:r w:rsidR="002D2C76" w:rsidRPr="00962C77">
        <w:rPr>
          <w:rFonts w:ascii="Times New Roman" w:hAnsi="Times New Roman"/>
          <w:sz w:val="20"/>
          <w:lang w:val="en-US"/>
        </w:rPr>
        <w:t xml:space="preserve"> </w:t>
      </w:r>
      <w:r w:rsidR="00753370" w:rsidRPr="00962C77">
        <w:rPr>
          <w:rFonts w:ascii="Times New Roman" w:hAnsi="Times New Roman"/>
          <w:sz w:val="20"/>
          <w:lang w:val="en-US"/>
        </w:rPr>
        <w:t>Fernando Bignami</w:t>
      </w:r>
    </w:p>
    <w:p w14:paraId="06395540" w14:textId="257DDE12" w:rsidR="000C3669" w:rsidRPr="00944C21" w:rsidRDefault="00944C21" w:rsidP="009C7523">
      <w:pPr>
        <w:spacing w:before="120"/>
        <w:rPr>
          <w:rFonts w:ascii="Times New Roman" w:hAnsi="Times New Roman"/>
          <w:b/>
          <w:lang w:val="en-US"/>
        </w:rPr>
      </w:pPr>
      <w:r w:rsidRPr="00944C21">
        <w:rPr>
          <w:rFonts w:ascii="Times New Roman" w:hAnsi="Times New Roman"/>
          <w:b/>
          <w:lang w:val="en-US"/>
        </w:rPr>
        <w:t xml:space="preserve">General </w:t>
      </w:r>
      <w:r w:rsidR="000C3669" w:rsidRPr="00944C21">
        <w:rPr>
          <w:rFonts w:ascii="Times New Roman" w:hAnsi="Times New Roman"/>
          <w:b/>
          <w:lang w:val="en-US"/>
        </w:rPr>
        <w:t>Mat</w:t>
      </w:r>
      <w:r w:rsidRPr="00944C21">
        <w:rPr>
          <w:rFonts w:ascii="Times New Roman" w:hAnsi="Times New Roman"/>
          <w:b/>
          <w:lang w:val="en-US"/>
        </w:rPr>
        <w:t>h</w:t>
      </w:r>
      <w:r w:rsidR="000C3669" w:rsidRPr="00944C21">
        <w:rPr>
          <w:rFonts w:ascii="Times New Roman" w:hAnsi="Times New Roman"/>
          <w:b/>
          <w:lang w:val="en-US"/>
        </w:rPr>
        <w:t>ematic</w:t>
      </w:r>
      <w:r w:rsidRPr="00944C21">
        <w:rPr>
          <w:rFonts w:ascii="Times New Roman" w:hAnsi="Times New Roman"/>
          <w:b/>
          <w:lang w:val="en-US"/>
        </w:rPr>
        <w:t>s M</w:t>
      </w:r>
      <w:r>
        <w:rPr>
          <w:rFonts w:ascii="Times New Roman" w:hAnsi="Times New Roman"/>
          <w:b/>
          <w:lang w:val="en-US"/>
        </w:rPr>
        <w:t>odule</w:t>
      </w:r>
    </w:p>
    <w:p w14:paraId="06395541" w14:textId="77777777" w:rsidR="000C3669" w:rsidRPr="00962C77" w:rsidRDefault="000C3669" w:rsidP="00C5343C">
      <w:pPr>
        <w:pStyle w:val="Titolo2"/>
        <w:rPr>
          <w:rFonts w:ascii="Times New Roman" w:hAnsi="Times New Roman"/>
          <w:sz w:val="20"/>
          <w:lang w:val="en-US"/>
        </w:rPr>
      </w:pPr>
      <w:r w:rsidRPr="00944C21">
        <w:rPr>
          <w:rFonts w:ascii="Times New Roman" w:hAnsi="Times New Roman"/>
          <w:sz w:val="20"/>
          <w:lang w:val="en-US"/>
        </w:rPr>
        <w:t xml:space="preserve">Prof. </w:t>
      </w:r>
      <w:r w:rsidR="00FD2E37" w:rsidRPr="00944C21">
        <w:rPr>
          <w:rFonts w:ascii="Times New Roman" w:hAnsi="Times New Roman"/>
          <w:sz w:val="20"/>
          <w:lang w:val="en-US"/>
        </w:rPr>
        <w:t xml:space="preserve"> </w:t>
      </w:r>
      <w:r w:rsidR="00FD2E37" w:rsidRPr="00962C77">
        <w:rPr>
          <w:rFonts w:ascii="Times New Roman" w:hAnsi="Times New Roman"/>
          <w:sz w:val="20"/>
          <w:lang w:val="en-US"/>
        </w:rPr>
        <w:t>Fernando Bignami</w:t>
      </w:r>
    </w:p>
    <w:p w14:paraId="06395542" w14:textId="4102A595" w:rsidR="006C0358" w:rsidRPr="00944C21" w:rsidRDefault="00944C21">
      <w:pPr>
        <w:spacing w:before="240" w:after="120"/>
        <w:rPr>
          <w:rFonts w:ascii="Times New Roman" w:hAnsi="Times New Roman"/>
          <w:b/>
          <w:i/>
          <w:lang w:val="en-US"/>
        </w:rPr>
      </w:pPr>
      <w:r w:rsidRPr="00944C21">
        <w:rPr>
          <w:rFonts w:ascii="Times New Roman" w:hAnsi="Times New Roman"/>
          <w:b/>
          <w:i/>
          <w:lang w:val="en-US"/>
        </w:rPr>
        <w:t xml:space="preserve">COURSE AIMS AND INTENDED LEARNING </w:t>
      </w:r>
      <w:r>
        <w:rPr>
          <w:rFonts w:ascii="Times New Roman" w:hAnsi="Times New Roman"/>
          <w:b/>
          <w:i/>
          <w:lang w:val="en-US"/>
        </w:rPr>
        <w:t>OUTCOMES</w:t>
      </w:r>
      <w:r w:rsidR="001E39CF" w:rsidRPr="00944C21">
        <w:rPr>
          <w:rFonts w:ascii="Times New Roman" w:hAnsi="Times New Roman"/>
          <w:b/>
          <w:i/>
          <w:lang w:val="en-US"/>
        </w:rPr>
        <w:tab/>
      </w:r>
    </w:p>
    <w:p w14:paraId="06395544" w14:textId="71FAF516" w:rsidR="00F75B20" w:rsidRPr="00EC44DF" w:rsidRDefault="009C7523" w:rsidP="00944C21">
      <w:pPr>
        <w:rPr>
          <w:rFonts w:ascii="Times New Roman" w:hAnsi="Times New Roman"/>
          <w:lang w:val="en-US" w:eastAsia="ar-SA"/>
        </w:rPr>
      </w:pPr>
      <w:r w:rsidRPr="00944C21">
        <w:rPr>
          <w:rFonts w:ascii="Times New Roman" w:hAnsi="Times New Roman"/>
          <w:lang w:val="en-US" w:eastAsia="ar-SA"/>
        </w:rPr>
        <w:tab/>
      </w:r>
      <w:r w:rsidR="004F78E2" w:rsidRPr="004F78E2">
        <w:rPr>
          <w:rFonts w:ascii="Times New Roman" w:hAnsi="Times New Roman"/>
          <w:lang w:val="en-US" w:eastAsia="ar-SA"/>
        </w:rPr>
        <w:t>The course intends to provide students with the</w:t>
      </w:r>
      <w:r w:rsidR="007A2A4D" w:rsidRPr="004F78E2">
        <w:rPr>
          <w:rFonts w:ascii="Times New Roman" w:hAnsi="Times New Roman"/>
          <w:lang w:val="en-US" w:eastAsia="ar-SA"/>
        </w:rPr>
        <w:t xml:space="preserve"> formalism, terminolog</w:t>
      </w:r>
      <w:r w:rsidR="004F78E2" w:rsidRPr="004F78E2">
        <w:rPr>
          <w:rFonts w:ascii="Times New Roman" w:hAnsi="Times New Roman"/>
          <w:lang w:val="en-US" w:eastAsia="ar-SA"/>
        </w:rPr>
        <w:t>y</w:t>
      </w:r>
      <w:r w:rsidR="007A2A4D" w:rsidRPr="004F78E2">
        <w:rPr>
          <w:rFonts w:ascii="Times New Roman" w:hAnsi="Times New Roman"/>
          <w:lang w:val="en-US" w:eastAsia="ar-SA"/>
        </w:rPr>
        <w:t xml:space="preserve"> </w:t>
      </w:r>
      <w:r w:rsidR="004F78E2" w:rsidRPr="004F78E2">
        <w:rPr>
          <w:rFonts w:ascii="Times New Roman" w:hAnsi="Times New Roman"/>
          <w:lang w:val="en-US" w:eastAsia="ar-SA"/>
        </w:rPr>
        <w:t>and logical tools of mathematics</w:t>
      </w:r>
      <w:r w:rsidR="007A2A4D" w:rsidRPr="004F78E2">
        <w:rPr>
          <w:rFonts w:ascii="Times New Roman" w:hAnsi="Times New Roman"/>
          <w:lang w:val="en-US" w:eastAsia="ar-SA"/>
        </w:rPr>
        <w:t xml:space="preserve">, </w:t>
      </w:r>
      <w:r w:rsidR="004F78E2" w:rsidRPr="004F78E2">
        <w:rPr>
          <w:rFonts w:ascii="Times New Roman" w:hAnsi="Times New Roman"/>
          <w:lang w:val="en-US" w:eastAsia="ar-SA"/>
        </w:rPr>
        <w:t xml:space="preserve">which are essential </w:t>
      </w:r>
      <w:r w:rsidR="007A2A4D" w:rsidRPr="004F78E2">
        <w:rPr>
          <w:rFonts w:ascii="Times New Roman" w:hAnsi="Times New Roman"/>
          <w:lang w:val="en-US" w:eastAsia="ar-SA"/>
        </w:rPr>
        <w:t>prerequisit</w:t>
      </w:r>
      <w:r w:rsidR="004F78E2" w:rsidRPr="004F78E2">
        <w:rPr>
          <w:rFonts w:ascii="Times New Roman" w:hAnsi="Times New Roman"/>
          <w:lang w:val="en-US" w:eastAsia="ar-SA"/>
        </w:rPr>
        <w:t xml:space="preserve">es for the correct assimilation of many of the </w:t>
      </w:r>
      <w:r w:rsidR="007A2A4D" w:rsidRPr="004F78E2">
        <w:rPr>
          <w:rFonts w:ascii="Times New Roman" w:hAnsi="Times New Roman"/>
          <w:lang w:val="en-US" w:eastAsia="ar-SA"/>
        </w:rPr>
        <w:t>economic, statistic</w:t>
      </w:r>
      <w:r w:rsidR="004F78E2" w:rsidRPr="004F78E2">
        <w:rPr>
          <w:rFonts w:ascii="Times New Roman" w:hAnsi="Times New Roman"/>
          <w:lang w:val="en-US" w:eastAsia="ar-SA"/>
        </w:rPr>
        <w:t>al and financial subjects of the degree course</w:t>
      </w:r>
      <w:r w:rsidR="007A2A4D" w:rsidRPr="004F78E2">
        <w:rPr>
          <w:rFonts w:ascii="Times New Roman" w:hAnsi="Times New Roman"/>
          <w:lang w:val="en-US" w:eastAsia="ar-SA"/>
        </w:rPr>
        <w:t xml:space="preserve">. </w:t>
      </w:r>
      <w:r w:rsidR="004F78E2" w:rsidRPr="00EC44DF">
        <w:rPr>
          <w:rFonts w:ascii="Times New Roman" w:hAnsi="Times New Roman"/>
          <w:lang w:val="en-US" w:eastAsia="ar-SA"/>
        </w:rPr>
        <w:t>In addition to the use of mathematical calculation, the course aims to initiate students into a rigorous</w:t>
      </w:r>
      <w:r w:rsidR="007A2A4D" w:rsidRPr="00EC44DF">
        <w:rPr>
          <w:rFonts w:ascii="Times New Roman" w:hAnsi="Times New Roman"/>
          <w:lang w:val="en-US" w:eastAsia="ar-SA"/>
        </w:rPr>
        <w:t xml:space="preserve"> </w:t>
      </w:r>
      <w:r w:rsidR="004F78E2" w:rsidRPr="00EC44DF">
        <w:rPr>
          <w:rFonts w:ascii="Times New Roman" w:hAnsi="Times New Roman"/>
          <w:lang w:val="en-US" w:eastAsia="ar-SA"/>
        </w:rPr>
        <w:t>approach which is logically consistent with</w:t>
      </w:r>
      <w:r w:rsidR="007A2A4D" w:rsidRPr="00EC44DF">
        <w:rPr>
          <w:rFonts w:ascii="Times New Roman" w:hAnsi="Times New Roman"/>
          <w:lang w:val="en-US" w:eastAsia="ar-SA"/>
        </w:rPr>
        <w:t xml:space="preserve"> economic-finan</w:t>
      </w:r>
      <w:r w:rsidR="00EC44DF">
        <w:rPr>
          <w:rFonts w:ascii="Times New Roman" w:hAnsi="Times New Roman"/>
          <w:lang w:val="en-US" w:eastAsia="ar-SA"/>
        </w:rPr>
        <w:t>cial problems</w:t>
      </w:r>
      <w:r w:rsidR="007A2A4D" w:rsidRPr="00EC44DF">
        <w:rPr>
          <w:rFonts w:ascii="Times New Roman" w:hAnsi="Times New Roman"/>
          <w:lang w:val="en-US" w:eastAsia="ar-SA"/>
        </w:rPr>
        <w:t xml:space="preserve">, </w:t>
      </w:r>
      <w:r w:rsidR="00EC44DF">
        <w:rPr>
          <w:rFonts w:ascii="Times New Roman" w:hAnsi="Times New Roman"/>
          <w:lang w:val="en-US" w:eastAsia="ar-SA"/>
        </w:rPr>
        <w:t>enabling</w:t>
      </w:r>
      <w:r w:rsidR="007A2A4D" w:rsidRPr="00EC44DF">
        <w:rPr>
          <w:rFonts w:ascii="Times New Roman" w:hAnsi="Times New Roman"/>
          <w:lang w:val="en-US" w:eastAsia="ar-SA"/>
        </w:rPr>
        <w:t xml:space="preserve"> quantitativ</w:t>
      </w:r>
      <w:r w:rsidR="00EC44DF">
        <w:rPr>
          <w:rFonts w:ascii="Times New Roman" w:hAnsi="Times New Roman"/>
          <w:lang w:val="en-US" w:eastAsia="ar-SA"/>
        </w:rPr>
        <w:t>e study, including through the construction</w:t>
      </w:r>
      <w:r w:rsidR="007A2A4D" w:rsidRPr="00EC44DF">
        <w:rPr>
          <w:rFonts w:ascii="Times New Roman" w:hAnsi="Times New Roman"/>
          <w:lang w:val="en-US" w:eastAsia="ar-SA"/>
        </w:rPr>
        <w:t xml:space="preserve"> </w:t>
      </w:r>
      <w:r w:rsidR="00EC44DF">
        <w:rPr>
          <w:rFonts w:ascii="Times New Roman" w:hAnsi="Times New Roman"/>
          <w:lang w:val="en-US" w:eastAsia="ar-SA"/>
        </w:rPr>
        <w:t>and</w:t>
      </w:r>
      <w:r w:rsidR="007A2A4D" w:rsidRPr="00EC44DF">
        <w:rPr>
          <w:rFonts w:ascii="Times New Roman" w:hAnsi="Times New Roman"/>
          <w:lang w:val="en-US" w:eastAsia="ar-SA"/>
        </w:rPr>
        <w:t>/o</w:t>
      </w:r>
      <w:r w:rsidR="00EC44DF">
        <w:rPr>
          <w:rFonts w:ascii="Times New Roman" w:hAnsi="Times New Roman"/>
          <w:lang w:val="en-US" w:eastAsia="ar-SA"/>
        </w:rPr>
        <w:t>r</w:t>
      </w:r>
      <w:r w:rsidR="007A2A4D" w:rsidRPr="00EC44DF">
        <w:rPr>
          <w:rFonts w:ascii="Times New Roman" w:hAnsi="Times New Roman"/>
          <w:lang w:val="en-US" w:eastAsia="ar-SA"/>
        </w:rPr>
        <w:t xml:space="preserve"> </w:t>
      </w:r>
      <w:r w:rsidR="00EC44DF">
        <w:rPr>
          <w:rFonts w:ascii="Times New Roman" w:hAnsi="Times New Roman"/>
          <w:lang w:val="en-US" w:eastAsia="ar-SA"/>
        </w:rPr>
        <w:t>analysis of</w:t>
      </w:r>
      <w:r w:rsidR="007A2A4D" w:rsidRPr="00EC44DF">
        <w:rPr>
          <w:rFonts w:ascii="Times New Roman" w:hAnsi="Times New Roman"/>
          <w:lang w:val="en-US" w:eastAsia="ar-SA"/>
        </w:rPr>
        <w:t xml:space="preserve"> model</w:t>
      </w:r>
      <w:r w:rsidR="00EC44DF">
        <w:rPr>
          <w:rFonts w:ascii="Times New Roman" w:hAnsi="Times New Roman"/>
          <w:lang w:val="en-US" w:eastAsia="ar-SA"/>
        </w:rPr>
        <w:t>s</w:t>
      </w:r>
      <w:r w:rsidR="007A2A4D" w:rsidRPr="00EC44DF">
        <w:rPr>
          <w:rFonts w:ascii="Times New Roman" w:hAnsi="Times New Roman"/>
          <w:lang w:val="en-US" w:eastAsia="ar-SA"/>
        </w:rPr>
        <w:t>.</w:t>
      </w:r>
    </w:p>
    <w:p w14:paraId="06395545" w14:textId="28AB6FD1" w:rsidR="007A2A4D" w:rsidRPr="00944C21" w:rsidRDefault="009C7523" w:rsidP="007A2A4D">
      <w:pPr>
        <w:rPr>
          <w:rFonts w:ascii="Times New Roman" w:hAnsi="Times New Roman"/>
          <w:lang w:val="en-US"/>
        </w:rPr>
      </w:pPr>
      <w:r w:rsidRPr="00EC44DF">
        <w:rPr>
          <w:rFonts w:ascii="Times New Roman" w:hAnsi="Times New Roman"/>
          <w:lang w:val="en-US"/>
        </w:rPr>
        <w:tab/>
      </w:r>
      <w:r w:rsidR="007A2A4D" w:rsidRPr="00944C21">
        <w:rPr>
          <w:rFonts w:ascii="Times New Roman" w:hAnsi="Times New Roman"/>
          <w:lang w:val="en-US"/>
        </w:rPr>
        <w:t>A</w:t>
      </w:r>
      <w:r w:rsidR="00944C21" w:rsidRPr="00944C21">
        <w:rPr>
          <w:rFonts w:ascii="Times New Roman" w:hAnsi="Times New Roman"/>
          <w:lang w:val="en-US"/>
        </w:rPr>
        <w:t>t the end of the course students will be able to</w:t>
      </w:r>
      <w:r w:rsidR="007A2A4D" w:rsidRPr="00944C21">
        <w:rPr>
          <w:rFonts w:ascii="Times New Roman" w:hAnsi="Times New Roman"/>
          <w:lang w:val="en-US"/>
        </w:rPr>
        <w:t>:</w:t>
      </w:r>
    </w:p>
    <w:p w14:paraId="06395546" w14:textId="2E4CAE36" w:rsidR="007A2A4D" w:rsidRPr="00533F75" w:rsidRDefault="00DC6ACA" w:rsidP="00DC6ACA">
      <w:pPr>
        <w:numPr>
          <w:ilvl w:val="0"/>
          <w:numId w:val="12"/>
        </w:numPr>
        <w:tabs>
          <w:tab w:val="clear" w:pos="284"/>
          <w:tab w:val="clear" w:pos="1069"/>
          <w:tab w:val="left" w:pos="-3119"/>
          <w:tab w:val="num" w:pos="142"/>
        </w:tabs>
        <w:ind w:left="142" w:hanging="142"/>
        <w:rPr>
          <w:rFonts w:ascii="Times New Roman" w:hAnsi="Times New Roman"/>
          <w:lang w:val="en-US" w:eastAsia="ar-SA"/>
        </w:rPr>
      </w:pPr>
      <w:r w:rsidRPr="00533F75">
        <w:rPr>
          <w:rFonts w:ascii="Times New Roman" w:hAnsi="Times New Roman"/>
          <w:lang w:val="en-US" w:eastAsia="ar-SA"/>
        </w:rPr>
        <w:t>A</w:t>
      </w:r>
      <w:r w:rsidR="007A2A4D" w:rsidRPr="00533F75">
        <w:rPr>
          <w:rFonts w:ascii="Times New Roman" w:hAnsi="Times New Roman"/>
          <w:lang w:val="en-US" w:eastAsia="ar-SA"/>
        </w:rPr>
        <w:t>nal</w:t>
      </w:r>
      <w:r w:rsidR="00944C21" w:rsidRPr="00533F75">
        <w:rPr>
          <w:rFonts w:ascii="Times New Roman" w:hAnsi="Times New Roman"/>
          <w:lang w:val="en-US" w:eastAsia="ar-SA"/>
        </w:rPr>
        <w:t>yse</w:t>
      </w:r>
      <w:r w:rsidR="00533F75" w:rsidRPr="00533F75">
        <w:rPr>
          <w:rFonts w:ascii="Times New Roman" w:hAnsi="Times New Roman"/>
          <w:lang w:val="en-US" w:eastAsia="ar-SA"/>
        </w:rPr>
        <w:t>, both qualit</w:t>
      </w:r>
      <w:r w:rsidR="0050088D">
        <w:rPr>
          <w:rFonts w:ascii="Times New Roman" w:hAnsi="Times New Roman"/>
          <w:lang w:val="en-US" w:eastAsia="ar-SA"/>
        </w:rPr>
        <w:t>a</w:t>
      </w:r>
      <w:r w:rsidR="00533F75" w:rsidRPr="00533F75">
        <w:rPr>
          <w:rFonts w:ascii="Times New Roman" w:hAnsi="Times New Roman"/>
          <w:lang w:val="en-US" w:eastAsia="ar-SA"/>
        </w:rPr>
        <w:t>tively and quantitatively,</w:t>
      </w:r>
      <w:r w:rsidR="00944C21" w:rsidRPr="00533F75">
        <w:rPr>
          <w:rFonts w:ascii="Times New Roman" w:hAnsi="Times New Roman"/>
          <w:lang w:val="en-US" w:eastAsia="ar-SA"/>
        </w:rPr>
        <w:t xml:space="preserve"> the behaviour of </w:t>
      </w:r>
      <w:r w:rsidR="00533F75" w:rsidRPr="00533F75">
        <w:rPr>
          <w:rFonts w:ascii="Times New Roman" w:hAnsi="Times New Roman"/>
          <w:lang w:val="en-US" w:eastAsia="ar-SA"/>
        </w:rPr>
        <w:t xml:space="preserve">economic </w:t>
      </w:r>
      <w:r w:rsidR="00944C21" w:rsidRPr="00533F75">
        <w:rPr>
          <w:rFonts w:ascii="Times New Roman" w:hAnsi="Times New Roman"/>
          <w:lang w:val="en-US" w:eastAsia="ar-SA"/>
        </w:rPr>
        <w:t>variables</w:t>
      </w:r>
      <w:r w:rsidR="00533F75" w:rsidRPr="00533F75">
        <w:rPr>
          <w:rFonts w:ascii="Times New Roman" w:hAnsi="Times New Roman"/>
          <w:lang w:val="en-US" w:eastAsia="ar-SA"/>
        </w:rPr>
        <w:t xml:space="preserve"> represented by functions</w:t>
      </w:r>
      <w:r w:rsidRPr="00533F75">
        <w:rPr>
          <w:rFonts w:ascii="Times New Roman" w:hAnsi="Times New Roman"/>
          <w:lang w:val="en-US" w:eastAsia="ar-SA"/>
        </w:rPr>
        <w:t>.</w:t>
      </w:r>
    </w:p>
    <w:p w14:paraId="06395547" w14:textId="7BC12510" w:rsidR="007A2A4D" w:rsidRPr="00962C77" w:rsidRDefault="00DC6ACA" w:rsidP="00DC6ACA">
      <w:pPr>
        <w:numPr>
          <w:ilvl w:val="0"/>
          <w:numId w:val="12"/>
        </w:numPr>
        <w:tabs>
          <w:tab w:val="clear" w:pos="284"/>
          <w:tab w:val="left" w:pos="142"/>
        </w:tabs>
        <w:ind w:hanging="1069"/>
        <w:rPr>
          <w:rFonts w:ascii="Times New Roman" w:hAnsi="Times New Roman"/>
          <w:lang w:val="en-US" w:eastAsia="ar-SA"/>
        </w:rPr>
      </w:pPr>
      <w:r w:rsidRPr="00533F75">
        <w:rPr>
          <w:rFonts w:ascii="Times New Roman" w:hAnsi="Times New Roman"/>
          <w:lang w:val="en-US" w:eastAsia="ar-SA"/>
        </w:rPr>
        <w:t>D</w:t>
      </w:r>
      <w:r w:rsidR="007A2A4D" w:rsidRPr="00533F75">
        <w:rPr>
          <w:rFonts w:ascii="Times New Roman" w:hAnsi="Times New Roman"/>
          <w:lang w:val="en-US" w:eastAsia="ar-SA"/>
        </w:rPr>
        <w:t>iscu</w:t>
      </w:r>
      <w:r w:rsidR="00944C21" w:rsidRPr="00533F75">
        <w:rPr>
          <w:rFonts w:ascii="Times New Roman" w:hAnsi="Times New Roman"/>
          <w:lang w:val="en-US" w:eastAsia="ar-SA"/>
        </w:rPr>
        <w:t>ss and solve</w:t>
      </w:r>
      <w:r w:rsidR="00533F75" w:rsidRPr="00533F75">
        <w:rPr>
          <w:rFonts w:ascii="Times New Roman" w:hAnsi="Times New Roman"/>
          <w:lang w:val="en-US" w:eastAsia="ar-SA"/>
        </w:rPr>
        <w:t xml:space="preserve"> decision problems expressed in terms of optimisation. </w:t>
      </w:r>
      <w:r w:rsidR="007A2A4D" w:rsidRPr="00533F75">
        <w:rPr>
          <w:rFonts w:ascii="Times New Roman" w:hAnsi="Times New Roman"/>
          <w:lang w:val="en-US" w:eastAsia="ar-SA"/>
        </w:rPr>
        <w:t xml:space="preserve"> </w:t>
      </w:r>
    </w:p>
    <w:p w14:paraId="06395548" w14:textId="5D91795B" w:rsidR="007A2A4D" w:rsidRPr="00B96932" w:rsidRDefault="00DC6ACA" w:rsidP="00DC6ACA">
      <w:pPr>
        <w:numPr>
          <w:ilvl w:val="0"/>
          <w:numId w:val="12"/>
        </w:numPr>
        <w:tabs>
          <w:tab w:val="clear" w:pos="284"/>
          <w:tab w:val="clear" w:pos="1069"/>
          <w:tab w:val="num" w:pos="142"/>
        </w:tabs>
        <w:ind w:left="142" w:hanging="142"/>
        <w:rPr>
          <w:rFonts w:ascii="Times New Roman" w:hAnsi="Times New Roman"/>
          <w:lang w:val="en-US" w:eastAsia="ar-SA"/>
        </w:rPr>
      </w:pPr>
      <w:r w:rsidRPr="00B96932">
        <w:rPr>
          <w:rFonts w:ascii="Times New Roman" w:hAnsi="Times New Roman"/>
          <w:lang w:val="en-US" w:eastAsia="ar-SA"/>
        </w:rPr>
        <w:t>D</w:t>
      </w:r>
      <w:r w:rsidR="007A2A4D" w:rsidRPr="00B96932">
        <w:rPr>
          <w:rFonts w:ascii="Times New Roman" w:hAnsi="Times New Roman"/>
          <w:lang w:val="en-US" w:eastAsia="ar-SA"/>
        </w:rPr>
        <w:t>iscu</w:t>
      </w:r>
      <w:r w:rsidR="00944C21" w:rsidRPr="00B96932">
        <w:rPr>
          <w:rFonts w:ascii="Times New Roman" w:hAnsi="Times New Roman"/>
          <w:lang w:val="en-US" w:eastAsia="ar-SA"/>
        </w:rPr>
        <w:t xml:space="preserve">ss and </w:t>
      </w:r>
      <w:r w:rsidR="00533F75" w:rsidRPr="00B96932">
        <w:rPr>
          <w:rFonts w:ascii="Times New Roman" w:hAnsi="Times New Roman"/>
          <w:lang w:val="en-US" w:eastAsia="ar-SA"/>
        </w:rPr>
        <w:t xml:space="preserve">solve </w:t>
      </w:r>
      <w:r w:rsidR="00944C21" w:rsidRPr="00B96932">
        <w:rPr>
          <w:rFonts w:ascii="Times New Roman" w:hAnsi="Times New Roman"/>
          <w:lang w:val="en-US" w:eastAsia="ar-SA"/>
        </w:rPr>
        <w:t>simple balance problems</w:t>
      </w:r>
      <w:r w:rsidR="007A2A4D" w:rsidRPr="00B96932">
        <w:rPr>
          <w:rFonts w:ascii="Times New Roman" w:hAnsi="Times New Roman"/>
          <w:lang w:val="en-US" w:eastAsia="ar-SA"/>
        </w:rPr>
        <w:t xml:space="preserve">, </w:t>
      </w:r>
      <w:r w:rsidR="00533F75" w:rsidRPr="00B96932">
        <w:rPr>
          <w:rFonts w:ascii="Times New Roman" w:hAnsi="Times New Roman"/>
          <w:lang w:val="en-US" w:eastAsia="ar-SA"/>
        </w:rPr>
        <w:t xml:space="preserve">by means of the matrix </w:t>
      </w:r>
      <w:r w:rsidR="007A2A4D" w:rsidRPr="00B96932">
        <w:rPr>
          <w:rFonts w:ascii="Times New Roman" w:hAnsi="Times New Roman"/>
          <w:lang w:val="en-US" w:eastAsia="ar-SA"/>
        </w:rPr>
        <w:t xml:space="preserve">algebra </w:t>
      </w:r>
      <w:r w:rsidR="00533F75" w:rsidRPr="00B96932">
        <w:rPr>
          <w:rFonts w:ascii="Times New Roman" w:hAnsi="Times New Roman"/>
          <w:lang w:val="en-US" w:eastAsia="ar-SA"/>
        </w:rPr>
        <w:t>tool</w:t>
      </w:r>
      <w:r w:rsidR="007A2A4D" w:rsidRPr="00B96932">
        <w:rPr>
          <w:rFonts w:ascii="Times New Roman" w:hAnsi="Times New Roman"/>
          <w:lang w:val="en-US" w:eastAsia="ar-SA"/>
        </w:rPr>
        <w:t>.</w:t>
      </w:r>
    </w:p>
    <w:p w14:paraId="06395549" w14:textId="6F8B0798" w:rsidR="006C0358" w:rsidRPr="00B96932" w:rsidRDefault="00944C21">
      <w:pPr>
        <w:spacing w:before="240" w:after="120"/>
        <w:rPr>
          <w:rFonts w:ascii="Times New Roman" w:hAnsi="Times New Roman"/>
          <w:b/>
          <w:i/>
          <w:lang w:val="en-US"/>
        </w:rPr>
      </w:pPr>
      <w:r w:rsidRPr="00B96932">
        <w:rPr>
          <w:rFonts w:ascii="Times New Roman" w:hAnsi="Times New Roman"/>
          <w:b/>
          <w:i/>
          <w:lang w:val="en-US"/>
        </w:rPr>
        <w:t>COURSE CONTENT</w:t>
      </w:r>
    </w:p>
    <w:p w14:paraId="0639554A" w14:textId="4B3FD1E7" w:rsidR="007A2A4D" w:rsidRPr="00533F75" w:rsidRDefault="00103FA6" w:rsidP="000B41BB">
      <w:pPr>
        <w:rPr>
          <w:rFonts w:ascii="Times New Roman" w:hAnsi="Times New Roman"/>
          <w:i/>
          <w:lang w:val="en-US" w:eastAsia="ar-SA"/>
        </w:rPr>
      </w:pPr>
      <w:r w:rsidRPr="00962C77">
        <w:rPr>
          <w:rFonts w:ascii="Times New Roman" w:hAnsi="Times New Roman"/>
          <w:lang w:val="en-US"/>
        </w:rPr>
        <w:tab/>
      </w:r>
      <w:r w:rsidR="00944C21" w:rsidRPr="00533F75">
        <w:rPr>
          <w:rFonts w:ascii="Times New Roman" w:hAnsi="Times New Roman"/>
          <w:i/>
          <w:lang w:val="en-US" w:eastAsia="ar-SA"/>
        </w:rPr>
        <w:t>L</w:t>
      </w:r>
      <w:r w:rsidR="007A2A4D" w:rsidRPr="00533F75">
        <w:rPr>
          <w:rFonts w:ascii="Times New Roman" w:hAnsi="Times New Roman"/>
          <w:i/>
          <w:lang w:val="en-US" w:eastAsia="ar-SA"/>
        </w:rPr>
        <w:t>inear</w:t>
      </w:r>
      <w:r w:rsidR="00944C21" w:rsidRPr="00533F75">
        <w:rPr>
          <w:rFonts w:ascii="Times New Roman" w:hAnsi="Times New Roman"/>
          <w:i/>
          <w:lang w:val="en-US" w:eastAsia="ar-SA"/>
        </w:rPr>
        <w:t xml:space="preserve"> algebra</w:t>
      </w:r>
      <w:r w:rsidR="006F793D" w:rsidRPr="00533F75">
        <w:rPr>
          <w:rFonts w:ascii="Times New Roman" w:hAnsi="Times New Roman"/>
          <w:i/>
          <w:lang w:val="en-US" w:eastAsia="ar-SA"/>
        </w:rPr>
        <w:t>: ve</w:t>
      </w:r>
      <w:r w:rsidR="00533F75" w:rsidRPr="00533F75">
        <w:rPr>
          <w:rFonts w:ascii="Times New Roman" w:hAnsi="Times New Roman"/>
          <w:i/>
          <w:lang w:val="en-US" w:eastAsia="ar-SA"/>
        </w:rPr>
        <w:t>ctors</w:t>
      </w:r>
      <w:r w:rsidR="006F793D" w:rsidRPr="00533F75">
        <w:rPr>
          <w:rFonts w:ascii="Times New Roman" w:hAnsi="Times New Roman"/>
          <w:i/>
          <w:lang w:val="en-US" w:eastAsia="ar-SA"/>
        </w:rPr>
        <w:t>, matric</w:t>
      </w:r>
      <w:r w:rsidR="00533F75" w:rsidRPr="00533F75">
        <w:rPr>
          <w:rFonts w:ascii="Times New Roman" w:hAnsi="Times New Roman"/>
          <w:i/>
          <w:lang w:val="en-US" w:eastAsia="ar-SA"/>
        </w:rPr>
        <w:t>es and linear syste</w:t>
      </w:r>
      <w:r w:rsidR="00533F75">
        <w:rPr>
          <w:rFonts w:ascii="Times New Roman" w:hAnsi="Times New Roman"/>
          <w:i/>
          <w:lang w:val="en-US" w:eastAsia="ar-SA"/>
        </w:rPr>
        <w:t>ms.</w:t>
      </w:r>
    </w:p>
    <w:p w14:paraId="0639554B" w14:textId="0F6C7716" w:rsidR="007A2A4D" w:rsidRPr="007B63C2" w:rsidRDefault="00103FA6" w:rsidP="000B41BB">
      <w:pPr>
        <w:rPr>
          <w:rFonts w:ascii="Times New Roman" w:hAnsi="Times New Roman"/>
          <w:i/>
          <w:lang w:val="en-US" w:eastAsia="ar-SA"/>
        </w:rPr>
      </w:pPr>
      <w:r w:rsidRPr="00533F75">
        <w:rPr>
          <w:rFonts w:ascii="Times New Roman" w:hAnsi="Times New Roman"/>
          <w:lang w:val="en-US"/>
        </w:rPr>
        <w:tab/>
      </w:r>
      <w:r w:rsidR="007B63C2" w:rsidRPr="007B63C2">
        <w:rPr>
          <w:rFonts w:ascii="Times New Roman" w:hAnsi="Times New Roman"/>
          <w:i/>
          <w:lang w:val="en-US" w:eastAsia="ar-SA"/>
        </w:rPr>
        <w:t>R</w:t>
      </w:r>
      <w:r w:rsidR="007A2A4D" w:rsidRPr="007B63C2">
        <w:rPr>
          <w:rFonts w:ascii="Times New Roman" w:hAnsi="Times New Roman"/>
          <w:i/>
          <w:lang w:val="en-US" w:eastAsia="ar-SA"/>
        </w:rPr>
        <w:t>eal</w:t>
      </w:r>
      <w:r w:rsidR="007B63C2" w:rsidRPr="007B63C2">
        <w:rPr>
          <w:rFonts w:ascii="Times New Roman" w:hAnsi="Times New Roman"/>
          <w:i/>
          <w:lang w:val="en-US" w:eastAsia="ar-SA"/>
        </w:rPr>
        <w:t xml:space="preserve"> functions of one real variable</w:t>
      </w:r>
      <w:r w:rsidR="006F793D" w:rsidRPr="007B63C2">
        <w:rPr>
          <w:rFonts w:ascii="Times New Roman" w:hAnsi="Times New Roman"/>
          <w:i/>
          <w:lang w:val="en-US" w:eastAsia="ar-SA"/>
        </w:rPr>
        <w:t>: differen</w:t>
      </w:r>
      <w:r w:rsidR="007B63C2" w:rsidRPr="007B63C2">
        <w:rPr>
          <w:rFonts w:ascii="Times New Roman" w:hAnsi="Times New Roman"/>
          <w:i/>
          <w:lang w:val="en-US" w:eastAsia="ar-SA"/>
        </w:rPr>
        <w:t xml:space="preserve">tial calculus and </w:t>
      </w:r>
      <w:r w:rsidR="007B63C2">
        <w:rPr>
          <w:rFonts w:ascii="Times New Roman" w:hAnsi="Times New Roman"/>
          <w:i/>
          <w:lang w:val="en-US" w:eastAsia="ar-SA"/>
        </w:rPr>
        <w:t>graph study</w:t>
      </w:r>
      <w:r w:rsidR="006F793D" w:rsidRPr="007B63C2">
        <w:rPr>
          <w:rFonts w:ascii="Times New Roman" w:hAnsi="Times New Roman"/>
          <w:i/>
          <w:lang w:val="en-US" w:eastAsia="ar-SA"/>
        </w:rPr>
        <w:t>.</w:t>
      </w:r>
    </w:p>
    <w:p w14:paraId="0639554C" w14:textId="2C3D91F6" w:rsidR="003F0F3B" w:rsidRPr="007B63C2" w:rsidRDefault="00103FA6" w:rsidP="007A2A4D">
      <w:pPr>
        <w:rPr>
          <w:rFonts w:ascii="Times New Roman" w:hAnsi="Times New Roman"/>
          <w:i/>
          <w:lang w:val="en-US"/>
        </w:rPr>
      </w:pPr>
      <w:r w:rsidRPr="007B63C2">
        <w:rPr>
          <w:rFonts w:ascii="Times New Roman" w:hAnsi="Times New Roman"/>
          <w:lang w:val="en-US"/>
        </w:rPr>
        <w:tab/>
      </w:r>
      <w:r w:rsidR="007B63C2" w:rsidRPr="007B63C2">
        <w:rPr>
          <w:rFonts w:ascii="Times New Roman" w:hAnsi="Times New Roman"/>
          <w:i/>
          <w:lang w:val="en-US"/>
        </w:rPr>
        <w:t>Real functions of two real variables</w:t>
      </w:r>
      <w:r w:rsidR="006F793D" w:rsidRPr="007B63C2">
        <w:rPr>
          <w:rFonts w:ascii="Times New Roman" w:hAnsi="Times New Roman"/>
          <w:i/>
          <w:lang w:val="en-US"/>
        </w:rPr>
        <w:t xml:space="preserve">: </w:t>
      </w:r>
      <w:r w:rsidR="007B63C2" w:rsidRPr="007B63C2">
        <w:rPr>
          <w:rFonts w:ascii="Times New Roman" w:hAnsi="Times New Roman"/>
          <w:i/>
          <w:lang w:val="en-US"/>
        </w:rPr>
        <w:t>free and cons</w:t>
      </w:r>
      <w:r w:rsidR="007B63C2">
        <w:rPr>
          <w:rFonts w:ascii="Times New Roman" w:hAnsi="Times New Roman"/>
          <w:i/>
          <w:lang w:val="en-US"/>
        </w:rPr>
        <w:t>t</w:t>
      </w:r>
      <w:r w:rsidR="007B63C2" w:rsidRPr="007B63C2">
        <w:rPr>
          <w:rFonts w:ascii="Times New Roman" w:hAnsi="Times New Roman"/>
          <w:i/>
          <w:lang w:val="en-US"/>
        </w:rPr>
        <w:t>rained optimisa</w:t>
      </w:r>
      <w:r w:rsidR="007B63C2">
        <w:rPr>
          <w:rFonts w:ascii="Times New Roman" w:hAnsi="Times New Roman"/>
          <w:i/>
          <w:lang w:val="en-US"/>
        </w:rPr>
        <w:t>tion</w:t>
      </w:r>
      <w:r w:rsidR="006F793D" w:rsidRPr="007B63C2">
        <w:rPr>
          <w:rFonts w:ascii="Times New Roman" w:hAnsi="Times New Roman"/>
          <w:i/>
          <w:lang w:val="en-US"/>
        </w:rPr>
        <w:t>.</w:t>
      </w:r>
    </w:p>
    <w:p w14:paraId="0639554D" w14:textId="4EC4297B" w:rsidR="007A2A4D" w:rsidRPr="00B112C3" w:rsidRDefault="00F0522A" w:rsidP="007A2A4D">
      <w:pPr>
        <w:rPr>
          <w:rFonts w:ascii="Times New Roman" w:hAnsi="Times New Roman"/>
          <w:i/>
          <w:lang w:val="en-US" w:eastAsia="ar-SA"/>
        </w:rPr>
      </w:pPr>
      <w:r w:rsidRPr="00B112C3">
        <w:rPr>
          <w:rFonts w:ascii="Times New Roman" w:hAnsi="Times New Roman"/>
          <w:i/>
          <w:lang w:val="en-US"/>
        </w:rPr>
        <w:t xml:space="preserve">    </w:t>
      </w:r>
      <w:r w:rsidRPr="00B112C3">
        <w:rPr>
          <w:rFonts w:ascii="Times New Roman" w:hAnsi="Times New Roman"/>
          <w:i/>
          <w:lang w:val="en-US" w:eastAsia="ar-SA"/>
        </w:rPr>
        <w:t xml:space="preserve">  </w:t>
      </w:r>
      <w:r w:rsidR="007A2A4D" w:rsidRPr="00B112C3">
        <w:rPr>
          <w:rFonts w:ascii="Times New Roman" w:hAnsi="Times New Roman"/>
          <w:i/>
          <w:lang w:val="en-US" w:eastAsia="ar-SA"/>
        </w:rPr>
        <w:t>Element</w:t>
      </w:r>
      <w:r w:rsidR="007B63C2" w:rsidRPr="00B112C3">
        <w:rPr>
          <w:rFonts w:ascii="Times New Roman" w:hAnsi="Times New Roman"/>
          <w:i/>
          <w:lang w:val="en-US" w:eastAsia="ar-SA"/>
        </w:rPr>
        <w:t>s of</w:t>
      </w:r>
      <w:r w:rsidR="007A2A4D" w:rsidRPr="00B112C3">
        <w:rPr>
          <w:rFonts w:ascii="Times New Roman" w:hAnsi="Times New Roman"/>
          <w:i/>
          <w:lang w:val="en-US" w:eastAsia="ar-SA"/>
        </w:rPr>
        <w:t xml:space="preserve"> integral</w:t>
      </w:r>
      <w:r w:rsidR="007B63C2" w:rsidRPr="00B112C3">
        <w:rPr>
          <w:rFonts w:ascii="Times New Roman" w:hAnsi="Times New Roman"/>
          <w:i/>
          <w:lang w:val="en-US" w:eastAsia="ar-SA"/>
        </w:rPr>
        <w:t xml:space="preserve"> calculus</w:t>
      </w:r>
      <w:r w:rsidR="006F793D" w:rsidRPr="00B112C3">
        <w:rPr>
          <w:rFonts w:ascii="Times New Roman" w:hAnsi="Times New Roman"/>
          <w:i/>
          <w:lang w:val="en-US" w:eastAsia="ar-SA"/>
        </w:rPr>
        <w:t>: definit</w:t>
      </w:r>
      <w:r w:rsidR="007B63C2" w:rsidRPr="00B112C3">
        <w:rPr>
          <w:rFonts w:ascii="Times New Roman" w:hAnsi="Times New Roman"/>
          <w:i/>
          <w:lang w:val="en-US" w:eastAsia="ar-SA"/>
        </w:rPr>
        <w:t>e integral</w:t>
      </w:r>
      <w:r w:rsidR="006F793D" w:rsidRPr="00B112C3">
        <w:rPr>
          <w:rFonts w:ascii="Times New Roman" w:hAnsi="Times New Roman"/>
          <w:i/>
          <w:lang w:val="en-US" w:eastAsia="ar-SA"/>
        </w:rPr>
        <w:t>, indefinit</w:t>
      </w:r>
      <w:r w:rsidR="007B63C2" w:rsidRPr="00B112C3">
        <w:rPr>
          <w:rFonts w:ascii="Times New Roman" w:hAnsi="Times New Roman"/>
          <w:i/>
          <w:lang w:val="en-US" w:eastAsia="ar-SA"/>
        </w:rPr>
        <w:t>e integral and methods of integration</w:t>
      </w:r>
      <w:r w:rsidR="006F793D" w:rsidRPr="00B112C3">
        <w:rPr>
          <w:rFonts w:ascii="Times New Roman" w:hAnsi="Times New Roman"/>
          <w:i/>
          <w:lang w:val="en-US" w:eastAsia="ar-SA"/>
        </w:rPr>
        <w:t>.</w:t>
      </w:r>
    </w:p>
    <w:p w14:paraId="0639554E" w14:textId="77777777" w:rsidR="008D238D" w:rsidRPr="00B112C3" w:rsidRDefault="00103FA6" w:rsidP="007A2A4D">
      <w:pPr>
        <w:rPr>
          <w:rFonts w:ascii="Times New Roman" w:hAnsi="Times New Roman"/>
          <w:lang w:val="en-US"/>
        </w:rPr>
      </w:pPr>
      <w:r w:rsidRPr="00B112C3">
        <w:rPr>
          <w:rFonts w:ascii="Times New Roman" w:hAnsi="Times New Roman"/>
          <w:lang w:val="en-US"/>
        </w:rPr>
        <w:tab/>
      </w:r>
      <w:r w:rsidR="007A2A4D" w:rsidRPr="00B112C3">
        <w:rPr>
          <w:rFonts w:ascii="Times New Roman" w:hAnsi="Times New Roman"/>
          <w:lang w:val="en-US"/>
        </w:rPr>
        <w:t xml:space="preserve"> </w:t>
      </w:r>
    </w:p>
    <w:p w14:paraId="0639554F" w14:textId="5C7B17FF" w:rsidR="007B71EE" w:rsidRPr="00B112C3" w:rsidRDefault="00944C21" w:rsidP="007B71EE">
      <w:pPr>
        <w:keepNext/>
        <w:spacing w:before="240" w:after="120"/>
        <w:rPr>
          <w:rFonts w:ascii="Times New Roman" w:hAnsi="Times New Roman"/>
          <w:b/>
          <w:i/>
          <w:lang w:val="en-US"/>
        </w:rPr>
      </w:pPr>
      <w:r w:rsidRPr="00B112C3">
        <w:rPr>
          <w:rFonts w:ascii="Times New Roman" w:hAnsi="Times New Roman"/>
          <w:b/>
          <w:i/>
          <w:lang w:val="en-US"/>
        </w:rPr>
        <w:t>READING LIST</w:t>
      </w:r>
      <w:r w:rsidR="00EA21B9">
        <w:rPr>
          <w:rStyle w:val="Rimandonotaapidipagina"/>
          <w:rFonts w:ascii="Times New Roman" w:hAnsi="Times New Roman"/>
          <w:b/>
          <w:i/>
        </w:rPr>
        <w:footnoteReference w:id="1"/>
      </w:r>
    </w:p>
    <w:p w14:paraId="06395550" w14:textId="1F5284C0" w:rsidR="007B71EE" w:rsidRPr="00EA21B9" w:rsidRDefault="007B71EE" w:rsidP="00EA21B9">
      <w:pPr>
        <w:spacing w:line="240" w:lineRule="auto"/>
        <w:rPr>
          <w:rFonts w:ascii="Times New Roman" w:hAnsi="Times New Roman"/>
          <w:i/>
          <w:color w:val="0070C0"/>
          <w:sz w:val="16"/>
          <w:szCs w:val="16"/>
        </w:rPr>
      </w:pPr>
      <w:r w:rsidRPr="00962C77">
        <w:rPr>
          <w:rFonts w:ascii="Times New Roman" w:eastAsia="Arial" w:hAnsi="Times New Roman"/>
          <w:smallCaps/>
          <w:spacing w:val="-5"/>
          <w:lang w:val="en-US" w:eastAsia="ar-SA"/>
        </w:rPr>
        <w:t xml:space="preserve">A. Torriero-M.  </w:t>
      </w:r>
      <w:r w:rsidRPr="001E39CF">
        <w:rPr>
          <w:rFonts w:ascii="Times New Roman" w:eastAsia="Arial" w:hAnsi="Times New Roman"/>
          <w:smallCaps/>
          <w:spacing w:val="-5"/>
          <w:lang w:eastAsia="ar-SA"/>
        </w:rPr>
        <w:t>Scovenna-L. Scaglianti ,</w:t>
      </w:r>
      <w:r w:rsidRPr="001E39CF">
        <w:rPr>
          <w:rFonts w:ascii="Times New Roman" w:eastAsia="Arial" w:hAnsi="Times New Roman"/>
          <w:i/>
          <w:spacing w:val="-5"/>
          <w:lang w:eastAsia="ar-SA"/>
        </w:rPr>
        <w:t xml:space="preserve"> Manuale di  matematica,</w:t>
      </w:r>
      <w:r w:rsidRPr="001E39CF">
        <w:rPr>
          <w:rFonts w:ascii="Times New Roman" w:eastAsia="Arial" w:hAnsi="Times New Roman"/>
          <w:spacing w:val="-5"/>
          <w:lang w:eastAsia="ar-SA"/>
        </w:rPr>
        <w:t xml:space="preserve"> CEDAM, Pad</w:t>
      </w:r>
      <w:r w:rsidR="00944C21">
        <w:rPr>
          <w:rFonts w:ascii="Times New Roman" w:eastAsia="Arial" w:hAnsi="Times New Roman"/>
          <w:spacing w:val="-5"/>
          <w:lang w:eastAsia="ar-SA"/>
        </w:rPr>
        <w:t>ua</w:t>
      </w:r>
      <w:r w:rsidRPr="001E39CF">
        <w:rPr>
          <w:rFonts w:ascii="Times New Roman" w:eastAsia="Arial" w:hAnsi="Times New Roman"/>
          <w:spacing w:val="-5"/>
          <w:lang w:eastAsia="ar-SA"/>
        </w:rPr>
        <w:t>, 2009</w:t>
      </w:r>
      <w:r w:rsidR="00EA21B9">
        <w:rPr>
          <w:rFonts w:ascii="Times New Roman" w:eastAsia="Arial" w:hAnsi="Times New Roman"/>
          <w:spacing w:val="-5"/>
          <w:lang w:eastAsia="ar-SA"/>
        </w:rPr>
        <w:t xml:space="preserve"> </w:t>
      </w:r>
      <w:hyperlink r:id="rId10" w:history="1">
        <w:r w:rsidR="00EA21B9" w:rsidRPr="00EA21B9">
          <w:rPr>
            <w:rStyle w:val="Collegamentoipertestuale"/>
            <w:rFonts w:ascii="Times New Roman" w:hAnsi="Times New Roman"/>
            <w:i/>
            <w:sz w:val="16"/>
            <w:szCs w:val="16"/>
          </w:rPr>
          <w:t>Acquista da VP</w:t>
        </w:r>
      </w:hyperlink>
    </w:p>
    <w:p w14:paraId="06395551" w14:textId="30E971F9" w:rsidR="007B71EE" w:rsidRPr="00EA21B9" w:rsidRDefault="007B71EE" w:rsidP="00EA21B9">
      <w:pPr>
        <w:spacing w:line="240" w:lineRule="auto"/>
        <w:rPr>
          <w:rFonts w:ascii="Times New Roman" w:hAnsi="Times New Roman"/>
          <w:i/>
          <w:color w:val="0070C0"/>
          <w:sz w:val="16"/>
          <w:szCs w:val="16"/>
        </w:rPr>
      </w:pPr>
      <w:r w:rsidRPr="001E39CF">
        <w:rPr>
          <w:rFonts w:ascii="Times New Roman" w:eastAsia="Arial" w:hAnsi="Times New Roman"/>
          <w:spacing w:val="-5"/>
          <w:lang w:eastAsia="ar-SA"/>
        </w:rPr>
        <w:lastRenderedPageBreak/>
        <w:t xml:space="preserve">M. Scovenna-R. Grassi, </w:t>
      </w:r>
      <w:r w:rsidRPr="001E39CF">
        <w:rPr>
          <w:rFonts w:ascii="Times New Roman" w:eastAsia="Arial" w:hAnsi="Times New Roman"/>
          <w:i/>
          <w:spacing w:val="-5"/>
          <w:lang w:eastAsia="ar-SA"/>
        </w:rPr>
        <w:t xml:space="preserve">Matematica. Esercizi e temi d’esame completamente risolti, </w:t>
      </w:r>
      <w:r w:rsidRPr="001E39CF">
        <w:rPr>
          <w:rFonts w:ascii="Times New Roman" w:eastAsia="Arial" w:hAnsi="Times New Roman"/>
          <w:spacing w:val="-5"/>
          <w:lang w:eastAsia="ar-SA"/>
        </w:rPr>
        <w:t>CEDAM, Pad</w:t>
      </w:r>
      <w:r w:rsidR="00944C21">
        <w:rPr>
          <w:rFonts w:ascii="Times New Roman" w:eastAsia="Arial" w:hAnsi="Times New Roman"/>
          <w:spacing w:val="-5"/>
          <w:lang w:eastAsia="ar-SA"/>
        </w:rPr>
        <w:t>ua</w:t>
      </w:r>
      <w:r w:rsidRPr="001E39CF">
        <w:rPr>
          <w:rFonts w:ascii="Times New Roman" w:eastAsia="Arial" w:hAnsi="Times New Roman"/>
          <w:spacing w:val="-5"/>
          <w:lang w:eastAsia="ar-SA"/>
        </w:rPr>
        <w:t>, 2000.</w:t>
      </w:r>
      <w:r w:rsidR="00EA21B9" w:rsidRPr="00EA21B9">
        <w:rPr>
          <w:rFonts w:ascii="Times New Roman" w:hAnsi="Times New Roman"/>
          <w:i/>
          <w:color w:val="0070C0"/>
          <w:sz w:val="16"/>
          <w:szCs w:val="16"/>
        </w:rPr>
        <w:t xml:space="preserve"> </w:t>
      </w:r>
    </w:p>
    <w:p w14:paraId="06395552" w14:textId="1E2B8DEB" w:rsidR="00F0522A" w:rsidRPr="001E39CF" w:rsidRDefault="00944C21" w:rsidP="007B71EE">
      <w:pPr>
        <w:rPr>
          <w:rFonts w:ascii="Times New Roman" w:eastAsia="Arial" w:hAnsi="Times New Roman"/>
          <w:spacing w:val="-5"/>
          <w:lang w:eastAsia="ar-SA"/>
        </w:rPr>
      </w:pPr>
      <w:r>
        <w:rPr>
          <w:rFonts w:ascii="Times New Roman" w:eastAsia="Arial" w:hAnsi="Times New Roman"/>
          <w:spacing w:val="-5"/>
          <w:lang w:eastAsia="ar-SA"/>
        </w:rPr>
        <w:t>Recommended reading</w:t>
      </w:r>
      <w:r w:rsidR="00F0522A" w:rsidRPr="001E39CF">
        <w:rPr>
          <w:rFonts w:ascii="Times New Roman" w:eastAsia="Arial" w:hAnsi="Times New Roman"/>
          <w:spacing w:val="-5"/>
          <w:lang w:eastAsia="ar-SA"/>
        </w:rPr>
        <w:t>:</w:t>
      </w:r>
    </w:p>
    <w:p w14:paraId="06395553" w14:textId="06C6361A" w:rsidR="00F0522A" w:rsidRPr="00962C77" w:rsidRDefault="00F0522A" w:rsidP="00EA21B9">
      <w:pPr>
        <w:spacing w:line="240" w:lineRule="auto"/>
        <w:rPr>
          <w:rFonts w:ascii="Times New Roman" w:hAnsi="Times New Roman"/>
          <w:i/>
          <w:color w:val="0070C0"/>
          <w:sz w:val="16"/>
          <w:szCs w:val="16"/>
          <w:lang w:val="en-US"/>
        </w:rPr>
      </w:pPr>
      <w:r w:rsidRPr="001E39CF">
        <w:rPr>
          <w:rFonts w:ascii="Times New Roman" w:eastAsia="Arial" w:hAnsi="Times New Roman"/>
          <w:smallCaps/>
          <w:spacing w:val="-5"/>
          <w:lang w:eastAsia="ar-SA"/>
        </w:rPr>
        <w:t>A. Guerraggio,</w:t>
      </w:r>
      <w:r w:rsidRPr="001E39CF">
        <w:rPr>
          <w:rFonts w:ascii="Times New Roman" w:eastAsia="Arial" w:hAnsi="Times New Roman"/>
          <w:i/>
          <w:spacing w:val="-5"/>
          <w:lang w:eastAsia="ar-SA"/>
        </w:rPr>
        <w:t xml:space="preserve"> Matematica,</w:t>
      </w:r>
      <w:r w:rsidRPr="001E39CF">
        <w:rPr>
          <w:rFonts w:ascii="Times New Roman" w:eastAsia="Arial" w:hAnsi="Times New Roman"/>
          <w:spacing w:val="-5"/>
          <w:lang w:eastAsia="ar-SA"/>
        </w:rPr>
        <w:t xml:space="preserve"> Pearson Education Italia, Milan, 2014.</w:t>
      </w:r>
      <w:r w:rsidR="00EA21B9" w:rsidRPr="00EA21B9">
        <w:rPr>
          <w:rFonts w:ascii="Times New Roman" w:hAnsi="Times New Roman"/>
          <w:i/>
          <w:color w:val="0070C0"/>
          <w:sz w:val="16"/>
          <w:szCs w:val="16"/>
        </w:rPr>
        <w:t xml:space="preserve"> </w:t>
      </w:r>
    </w:p>
    <w:p w14:paraId="4E0DBE84" w14:textId="77777777" w:rsidR="00255F40" w:rsidRPr="00962C77" w:rsidRDefault="00255F40" w:rsidP="007A2A4D">
      <w:pPr>
        <w:rPr>
          <w:rFonts w:ascii="Times New Roman" w:hAnsi="Times New Roman"/>
          <w:b/>
          <w:i/>
          <w:lang w:val="en-US"/>
        </w:rPr>
      </w:pPr>
    </w:p>
    <w:p w14:paraId="06395556" w14:textId="5114C6A7" w:rsidR="008D238D" w:rsidRPr="00B112C3" w:rsidRDefault="00944C21" w:rsidP="007A2A4D">
      <w:pPr>
        <w:rPr>
          <w:rFonts w:ascii="Times New Roman" w:hAnsi="Times New Roman"/>
          <w:b/>
          <w:i/>
          <w:lang w:val="en-US"/>
        </w:rPr>
      </w:pPr>
      <w:r w:rsidRPr="00B112C3">
        <w:rPr>
          <w:rFonts w:ascii="Times New Roman" w:hAnsi="Times New Roman"/>
          <w:b/>
          <w:i/>
          <w:lang w:val="en-US"/>
        </w:rPr>
        <w:t>TEACHING METHOD</w:t>
      </w:r>
    </w:p>
    <w:p w14:paraId="06395557" w14:textId="77777777" w:rsidR="008D238D" w:rsidRPr="00B112C3" w:rsidRDefault="008D238D" w:rsidP="007A2A4D">
      <w:pPr>
        <w:rPr>
          <w:rFonts w:ascii="Times New Roman" w:hAnsi="Times New Roman"/>
          <w:b/>
          <w:lang w:val="en-US"/>
        </w:rPr>
      </w:pPr>
    </w:p>
    <w:p w14:paraId="06395558" w14:textId="0FAE68C2" w:rsidR="00A01A11" w:rsidRPr="00B112C3" w:rsidRDefault="00B112C3" w:rsidP="007A2A4D">
      <w:pPr>
        <w:rPr>
          <w:rFonts w:ascii="Times New Roman" w:hAnsi="Times New Roman"/>
          <w:lang w:val="en-US"/>
        </w:rPr>
      </w:pPr>
      <w:r w:rsidRPr="00B112C3">
        <w:rPr>
          <w:rFonts w:ascii="Times New Roman" w:hAnsi="Times New Roman"/>
          <w:lang w:val="en-US"/>
        </w:rPr>
        <w:t>Mainly theoretical lectures and exercises</w:t>
      </w:r>
      <w:r w:rsidR="00A01A11" w:rsidRPr="00B112C3">
        <w:rPr>
          <w:rFonts w:ascii="Times New Roman" w:hAnsi="Times New Roman"/>
          <w:lang w:val="en-US"/>
        </w:rPr>
        <w:t>.</w:t>
      </w:r>
    </w:p>
    <w:p w14:paraId="06395559" w14:textId="16261A87" w:rsidR="008D238D" w:rsidRPr="00107AAB" w:rsidRDefault="00B112C3" w:rsidP="007A2A4D">
      <w:pPr>
        <w:rPr>
          <w:rFonts w:ascii="Times New Roman" w:hAnsi="Times New Roman"/>
          <w:lang w:val="en-US"/>
        </w:rPr>
      </w:pPr>
      <w:r w:rsidRPr="00107AAB">
        <w:rPr>
          <w:rFonts w:ascii="Times New Roman" w:hAnsi="Times New Roman"/>
          <w:lang w:val="en-US"/>
        </w:rPr>
        <w:t>The course uses the</w:t>
      </w:r>
      <w:r w:rsidR="008D238D" w:rsidRPr="00107AAB">
        <w:rPr>
          <w:rFonts w:ascii="Times New Roman" w:hAnsi="Times New Roman"/>
          <w:lang w:val="en-US"/>
        </w:rPr>
        <w:t xml:space="preserve"> Blackboard</w:t>
      </w:r>
      <w:r w:rsidRPr="00107AAB">
        <w:rPr>
          <w:rFonts w:ascii="Times New Roman" w:hAnsi="Times New Roman"/>
          <w:lang w:val="en-US"/>
        </w:rPr>
        <w:t xml:space="preserve"> platform</w:t>
      </w:r>
      <w:r w:rsidR="008D238D" w:rsidRPr="00107AAB">
        <w:rPr>
          <w:rFonts w:ascii="Times New Roman" w:hAnsi="Times New Roman"/>
          <w:lang w:val="en-US"/>
        </w:rPr>
        <w:t xml:space="preserve">, </w:t>
      </w:r>
      <w:r w:rsidR="00107AAB" w:rsidRPr="00107AAB">
        <w:rPr>
          <w:rFonts w:ascii="Times New Roman" w:hAnsi="Times New Roman"/>
          <w:lang w:val="en-US"/>
        </w:rPr>
        <w:t>which also includes a more detailed syllabus of the course</w:t>
      </w:r>
      <w:r w:rsidR="00107AAB">
        <w:rPr>
          <w:rFonts w:ascii="Times New Roman" w:hAnsi="Times New Roman"/>
          <w:lang w:val="en-US"/>
        </w:rPr>
        <w:t xml:space="preserve"> and further course material. </w:t>
      </w:r>
    </w:p>
    <w:p w14:paraId="0639555A" w14:textId="77777777" w:rsidR="008D238D" w:rsidRPr="00107AAB" w:rsidRDefault="008D238D" w:rsidP="007A2A4D">
      <w:pPr>
        <w:rPr>
          <w:rFonts w:ascii="Times New Roman" w:hAnsi="Times New Roman"/>
          <w:lang w:val="en-US"/>
        </w:rPr>
      </w:pPr>
    </w:p>
    <w:p w14:paraId="0639555B" w14:textId="35C8BE16" w:rsidR="008D238D" w:rsidRPr="00962C77" w:rsidRDefault="00944C21" w:rsidP="007A2A4D">
      <w:pPr>
        <w:rPr>
          <w:rFonts w:ascii="Times New Roman" w:hAnsi="Times New Roman"/>
          <w:b/>
          <w:i/>
          <w:lang w:val="en-US"/>
        </w:rPr>
      </w:pPr>
      <w:r w:rsidRPr="00962C77">
        <w:rPr>
          <w:rFonts w:ascii="Times New Roman" w:hAnsi="Times New Roman"/>
          <w:b/>
          <w:i/>
          <w:lang w:val="en-US"/>
        </w:rPr>
        <w:t>ASSESSMENT METHOD AND CRITERIA</w:t>
      </w:r>
    </w:p>
    <w:p w14:paraId="0639555D" w14:textId="5796754B" w:rsidR="00F0522A" w:rsidRPr="00962C77" w:rsidRDefault="00107AAB" w:rsidP="00D04734">
      <w:pPr>
        <w:pStyle w:val="NormaleWeb"/>
        <w:jc w:val="both"/>
        <w:rPr>
          <w:color w:val="000000"/>
          <w:sz w:val="20"/>
          <w:szCs w:val="20"/>
          <w:lang w:val="en-US"/>
        </w:rPr>
      </w:pPr>
      <w:r w:rsidRPr="00107AAB">
        <w:rPr>
          <w:color w:val="000000"/>
          <w:sz w:val="20"/>
          <w:szCs w:val="20"/>
          <w:lang w:val="en-US"/>
        </w:rPr>
        <w:t>The examination is aimed primarily at assessing reasoning skills and analytical accuracy concerning course topics</w:t>
      </w:r>
      <w:r w:rsidR="00F0522A" w:rsidRPr="00107AAB">
        <w:rPr>
          <w:color w:val="000000"/>
          <w:sz w:val="20"/>
          <w:szCs w:val="20"/>
          <w:lang w:val="en-US"/>
        </w:rPr>
        <w:t xml:space="preserve">. </w:t>
      </w:r>
      <w:r w:rsidRPr="00107AAB">
        <w:rPr>
          <w:color w:val="000000"/>
          <w:sz w:val="20"/>
          <w:szCs w:val="20"/>
          <w:lang w:val="en-US"/>
        </w:rPr>
        <w:t>Fo</w:t>
      </w:r>
      <w:r w:rsidR="00F0522A" w:rsidRPr="00107AAB">
        <w:rPr>
          <w:color w:val="000000"/>
          <w:sz w:val="20"/>
          <w:szCs w:val="20"/>
          <w:lang w:val="en-US"/>
        </w:rPr>
        <w:t xml:space="preserve">r </w:t>
      </w:r>
      <w:r w:rsidRPr="00107AAB">
        <w:rPr>
          <w:color w:val="000000"/>
          <w:sz w:val="20"/>
          <w:szCs w:val="20"/>
          <w:lang w:val="en-US"/>
        </w:rPr>
        <w:t>a pass mark, students must show knowledge of concepts and theorems and the ability to apply them</w:t>
      </w:r>
      <w:r w:rsidR="00F0522A" w:rsidRPr="00107AAB">
        <w:rPr>
          <w:color w:val="000000"/>
          <w:sz w:val="20"/>
          <w:szCs w:val="20"/>
          <w:lang w:val="en-US"/>
        </w:rPr>
        <w:t xml:space="preserve">, </w:t>
      </w:r>
      <w:r>
        <w:rPr>
          <w:color w:val="000000"/>
          <w:sz w:val="20"/>
          <w:szCs w:val="20"/>
          <w:lang w:val="en-US"/>
        </w:rPr>
        <w:t>as well as a certain understanding of mathematical reasoning</w:t>
      </w:r>
      <w:r w:rsidR="00F0522A" w:rsidRPr="00107AAB">
        <w:rPr>
          <w:color w:val="000000"/>
          <w:sz w:val="20"/>
          <w:szCs w:val="20"/>
          <w:lang w:val="en-US"/>
        </w:rPr>
        <w:t xml:space="preserve">. </w:t>
      </w:r>
      <w:r w:rsidRPr="00107AAB">
        <w:rPr>
          <w:color w:val="000000"/>
          <w:sz w:val="20"/>
          <w:szCs w:val="20"/>
          <w:lang w:val="en-US"/>
        </w:rPr>
        <w:t xml:space="preserve">The written test, which lasts two hours,  consists of 6 exercises and </w:t>
      </w:r>
      <w:r>
        <w:rPr>
          <w:color w:val="000000"/>
          <w:sz w:val="20"/>
          <w:szCs w:val="20"/>
          <w:lang w:val="en-US"/>
        </w:rPr>
        <w:t xml:space="preserve">has a maximum mark of </w:t>
      </w:r>
      <w:r w:rsidR="00E91C45" w:rsidRPr="00107AAB">
        <w:rPr>
          <w:color w:val="000000"/>
          <w:sz w:val="20"/>
          <w:szCs w:val="20"/>
          <w:lang w:val="en-US"/>
        </w:rPr>
        <w:t xml:space="preserve">30/30. </w:t>
      </w:r>
      <w:r w:rsidRPr="00962C77">
        <w:rPr>
          <w:color w:val="000000"/>
          <w:sz w:val="20"/>
          <w:szCs w:val="20"/>
          <w:lang w:val="en-US"/>
        </w:rPr>
        <w:t>Students must obtain at least</w:t>
      </w:r>
      <w:r w:rsidR="00E91C45" w:rsidRPr="00962C77">
        <w:rPr>
          <w:color w:val="000000"/>
          <w:sz w:val="20"/>
          <w:szCs w:val="20"/>
          <w:lang w:val="en-US"/>
        </w:rPr>
        <w:t xml:space="preserve"> 15/30</w:t>
      </w:r>
      <w:r w:rsidRPr="00962C77">
        <w:rPr>
          <w:color w:val="000000"/>
          <w:sz w:val="20"/>
          <w:szCs w:val="20"/>
          <w:lang w:val="en-US"/>
        </w:rPr>
        <w:t xml:space="preserve"> in order to pass</w:t>
      </w:r>
      <w:r w:rsidR="00E91C45" w:rsidRPr="00962C77">
        <w:rPr>
          <w:color w:val="000000"/>
          <w:sz w:val="20"/>
          <w:szCs w:val="20"/>
          <w:lang w:val="en-US"/>
        </w:rPr>
        <w:t>.</w:t>
      </w:r>
    </w:p>
    <w:p w14:paraId="0639555E" w14:textId="4F8DA234" w:rsidR="00F0522A" w:rsidRPr="006677B7" w:rsidRDefault="003A738B" w:rsidP="00D04734">
      <w:pPr>
        <w:pStyle w:val="NormaleWeb"/>
        <w:jc w:val="both"/>
        <w:rPr>
          <w:color w:val="000000"/>
          <w:sz w:val="20"/>
          <w:szCs w:val="20"/>
          <w:lang w:val="en-US"/>
        </w:rPr>
      </w:pPr>
      <w:r w:rsidRPr="003A738B">
        <w:rPr>
          <w:color w:val="000000"/>
          <w:sz w:val="20"/>
          <w:szCs w:val="20"/>
          <w:lang w:val="en-US"/>
        </w:rPr>
        <w:t>The written test may be replaced by two mid-term tests which will take place during the course</w:t>
      </w:r>
      <w:r>
        <w:rPr>
          <w:color w:val="000000"/>
          <w:sz w:val="20"/>
          <w:szCs w:val="20"/>
          <w:lang w:val="en-US"/>
        </w:rPr>
        <w:t xml:space="preserve">. </w:t>
      </w:r>
      <w:r w:rsidRPr="006677B7">
        <w:rPr>
          <w:color w:val="000000"/>
          <w:sz w:val="20"/>
          <w:szCs w:val="20"/>
          <w:lang w:val="en-US"/>
        </w:rPr>
        <w:t xml:space="preserve">Each test last 1 hour. Students must obtain at least </w:t>
      </w:r>
      <w:r w:rsidR="00E91C45" w:rsidRPr="006677B7">
        <w:rPr>
          <w:color w:val="000000"/>
          <w:sz w:val="20"/>
          <w:szCs w:val="20"/>
          <w:lang w:val="en-US"/>
        </w:rPr>
        <w:t>15/30</w:t>
      </w:r>
      <w:r w:rsidRPr="006677B7">
        <w:rPr>
          <w:color w:val="000000"/>
          <w:sz w:val="20"/>
          <w:szCs w:val="20"/>
          <w:lang w:val="en-US"/>
        </w:rPr>
        <w:t xml:space="preserve"> in order to pass</w:t>
      </w:r>
      <w:r w:rsidR="00E91C45" w:rsidRPr="006677B7">
        <w:rPr>
          <w:color w:val="000000"/>
          <w:sz w:val="20"/>
          <w:szCs w:val="20"/>
          <w:lang w:val="en-US"/>
        </w:rPr>
        <w:t xml:space="preserve">. </w:t>
      </w:r>
    </w:p>
    <w:p w14:paraId="0639555F" w14:textId="1E8DD0B1" w:rsidR="0070622C" w:rsidRPr="00962C77" w:rsidRDefault="006677B7" w:rsidP="00D04734">
      <w:pPr>
        <w:pStyle w:val="NormaleWeb"/>
        <w:jc w:val="both"/>
        <w:rPr>
          <w:color w:val="000000"/>
          <w:sz w:val="20"/>
          <w:szCs w:val="20"/>
          <w:lang w:val="en-US"/>
        </w:rPr>
      </w:pPr>
      <w:r w:rsidRPr="006677B7">
        <w:rPr>
          <w:color w:val="000000"/>
          <w:sz w:val="20"/>
          <w:szCs w:val="20"/>
          <w:lang w:val="en-US"/>
        </w:rPr>
        <w:t xml:space="preserve">If students do not take the mid-term tests, or do not pass them, there will be </w:t>
      </w:r>
      <w:r>
        <w:rPr>
          <w:color w:val="000000"/>
          <w:sz w:val="20"/>
          <w:szCs w:val="20"/>
          <w:lang w:val="en-US"/>
        </w:rPr>
        <w:t xml:space="preserve">a written test on the official examination date. </w:t>
      </w:r>
    </w:p>
    <w:p w14:paraId="06395560" w14:textId="0E40D728" w:rsidR="0070622C" w:rsidRPr="000358D7" w:rsidRDefault="0070622C" w:rsidP="00D04734">
      <w:pPr>
        <w:pStyle w:val="NormaleWeb"/>
        <w:jc w:val="both"/>
        <w:rPr>
          <w:color w:val="000000"/>
          <w:sz w:val="20"/>
          <w:szCs w:val="20"/>
          <w:lang w:val="en-US"/>
        </w:rPr>
      </w:pPr>
      <w:r w:rsidRPr="000358D7">
        <w:rPr>
          <w:color w:val="000000"/>
          <w:sz w:val="20"/>
          <w:szCs w:val="20"/>
          <w:lang w:val="en-US"/>
        </w:rPr>
        <w:t>S</w:t>
      </w:r>
      <w:r w:rsidR="000358D7" w:rsidRPr="000358D7">
        <w:rPr>
          <w:color w:val="000000"/>
          <w:sz w:val="20"/>
          <w:szCs w:val="20"/>
          <w:lang w:val="en-US"/>
        </w:rPr>
        <w:t xml:space="preserve">tudents can only sit the oral examination if they have passed the written test. The oral examination consists of a maximum of 3 questions, one of which is </w:t>
      </w:r>
      <w:r w:rsidR="000358D7">
        <w:rPr>
          <w:color w:val="000000"/>
          <w:sz w:val="20"/>
          <w:szCs w:val="20"/>
          <w:lang w:val="en-US"/>
        </w:rPr>
        <w:t>the student’s choice</w:t>
      </w:r>
      <w:r w:rsidR="00E95F8F" w:rsidRPr="000358D7">
        <w:rPr>
          <w:color w:val="000000"/>
          <w:sz w:val="20"/>
          <w:szCs w:val="20"/>
          <w:lang w:val="en-US"/>
        </w:rPr>
        <w:t xml:space="preserve">, </w:t>
      </w:r>
      <w:r w:rsidR="000358D7">
        <w:rPr>
          <w:color w:val="000000"/>
          <w:sz w:val="20"/>
          <w:szCs w:val="20"/>
          <w:lang w:val="en-US"/>
        </w:rPr>
        <w:t xml:space="preserve">of a theoretical nature relating to all the course topics. </w:t>
      </w:r>
      <w:r w:rsidR="000358D7" w:rsidRPr="000358D7">
        <w:rPr>
          <w:color w:val="000000"/>
          <w:sz w:val="20"/>
          <w:szCs w:val="20"/>
          <w:lang w:val="en-US"/>
        </w:rPr>
        <w:t>The average of the marks from the written test and the oral examinat</w:t>
      </w:r>
      <w:r w:rsidR="000358D7">
        <w:rPr>
          <w:color w:val="000000"/>
          <w:sz w:val="20"/>
          <w:szCs w:val="20"/>
          <w:lang w:val="en-US"/>
        </w:rPr>
        <w:t xml:space="preserve">ion determines the final mark. </w:t>
      </w:r>
      <w:r w:rsidR="000358D7" w:rsidRPr="000358D7">
        <w:rPr>
          <w:color w:val="000000"/>
          <w:sz w:val="20"/>
          <w:szCs w:val="20"/>
          <w:lang w:val="en-US"/>
        </w:rPr>
        <w:t xml:space="preserve">The mark for this module counts for </w:t>
      </w:r>
      <w:r w:rsidR="00325584" w:rsidRPr="000358D7">
        <w:rPr>
          <w:color w:val="000000"/>
          <w:sz w:val="20"/>
          <w:szCs w:val="20"/>
          <w:lang w:val="en-US"/>
        </w:rPr>
        <w:t xml:space="preserve">8/13 </w:t>
      </w:r>
      <w:r w:rsidR="000358D7" w:rsidRPr="000358D7">
        <w:rPr>
          <w:color w:val="000000"/>
          <w:sz w:val="20"/>
          <w:szCs w:val="20"/>
          <w:lang w:val="en-US"/>
        </w:rPr>
        <w:t>in the final assessment</w:t>
      </w:r>
      <w:r w:rsidR="000358D7">
        <w:rPr>
          <w:color w:val="000000"/>
          <w:sz w:val="20"/>
          <w:szCs w:val="20"/>
          <w:lang w:val="en-US"/>
        </w:rPr>
        <w:t xml:space="preserve"> of the course. </w:t>
      </w:r>
    </w:p>
    <w:p w14:paraId="06395563" w14:textId="00C3078C" w:rsidR="007A2A4D" w:rsidRPr="0050088D" w:rsidRDefault="00944C21" w:rsidP="007A2A4D">
      <w:pPr>
        <w:spacing w:before="240" w:after="120"/>
        <w:rPr>
          <w:rFonts w:ascii="Times New Roman" w:hAnsi="Times New Roman"/>
          <w:b/>
          <w:i/>
          <w:lang w:val="en-US" w:eastAsia="ar-SA"/>
        </w:rPr>
      </w:pPr>
      <w:r w:rsidRPr="0050088D">
        <w:rPr>
          <w:rFonts w:ascii="Times New Roman" w:hAnsi="Times New Roman"/>
          <w:b/>
          <w:i/>
          <w:lang w:val="en-US" w:eastAsia="ar-SA"/>
        </w:rPr>
        <w:t>NOTES AND</w:t>
      </w:r>
      <w:r w:rsidR="007B71EE" w:rsidRPr="0050088D">
        <w:rPr>
          <w:rFonts w:ascii="Times New Roman" w:hAnsi="Times New Roman"/>
          <w:b/>
          <w:i/>
          <w:lang w:val="en-US" w:eastAsia="ar-SA"/>
        </w:rPr>
        <w:t xml:space="preserve"> PREREQUISIT</w:t>
      </w:r>
      <w:r w:rsidRPr="0050088D">
        <w:rPr>
          <w:rFonts w:ascii="Times New Roman" w:hAnsi="Times New Roman"/>
          <w:b/>
          <w:i/>
          <w:lang w:val="en-US" w:eastAsia="ar-SA"/>
        </w:rPr>
        <w:t>ES</w:t>
      </w:r>
    </w:p>
    <w:p w14:paraId="06395564" w14:textId="337DF235" w:rsidR="007A2A4D" w:rsidRPr="008911A8" w:rsidRDefault="000358D7" w:rsidP="00272BEE">
      <w:pPr>
        <w:rPr>
          <w:rFonts w:ascii="Times New Roman" w:hAnsi="Times New Roman"/>
          <w:lang w:val="en-US"/>
        </w:rPr>
      </w:pPr>
      <w:r w:rsidRPr="000358D7">
        <w:rPr>
          <w:rFonts w:ascii="Times New Roman" w:eastAsia="Arial" w:hAnsi="Times New Roman"/>
          <w:lang w:val="en-US" w:eastAsia="ar-SA"/>
        </w:rPr>
        <w:t>The course is accompanied by a pre-course containing the following</w:t>
      </w:r>
      <w:r w:rsidR="007B71EE" w:rsidRPr="000358D7">
        <w:rPr>
          <w:rFonts w:ascii="Times New Roman" w:eastAsia="Arial" w:hAnsi="Times New Roman"/>
          <w:lang w:val="en-US" w:eastAsia="ar-SA"/>
        </w:rPr>
        <w:t xml:space="preserve"> </w:t>
      </w:r>
      <w:r w:rsidRPr="000358D7">
        <w:rPr>
          <w:rFonts w:ascii="Times New Roman" w:eastAsia="Arial" w:hAnsi="Times New Roman"/>
          <w:i/>
          <w:lang w:val="en-US" w:eastAsia="ar-SA"/>
        </w:rPr>
        <w:t>P</w:t>
      </w:r>
      <w:r w:rsidR="007A2A4D" w:rsidRPr="000358D7">
        <w:rPr>
          <w:rFonts w:ascii="Times New Roman" w:eastAsia="Arial" w:hAnsi="Times New Roman"/>
          <w:i/>
          <w:lang w:val="en-US" w:eastAsia="ar-SA"/>
        </w:rPr>
        <w:t>reliminar</w:t>
      </w:r>
      <w:r w:rsidRPr="000358D7">
        <w:rPr>
          <w:rFonts w:ascii="Times New Roman" w:eastAsia="Arial" w:hAnsi="Times New Roman"/>
          <w:i/>
          <w:lang w:val="en-US" w:eastAsia="ar-SA"/>
        </w:rPr>
        <w:t>y topics</w:t>
      </w:r>
      <w:r w:rsidR="007A2A4D" w:rsidRPr="000358D7">
        <w:rPr>
          <w:rFonts w:ascii="Times New Roman" w:eastAsia="Arial" w:hAnsi="Times New Roman"/>
          <w:lang w:val="en-US" w:eastAsia="ar-SA"/>
        </w:rPr>
        <w:t xml:space="preserve"> </w:t>
      </w:r>
      <w:r w:rsidRPr="000358D7">
        <w:rPr>
          <w:rFonts w:ascii="Times New Roman" w:eastAsia="Arial" w:hAnsi="Times New Roman"/>
          <w:lang w:val="en-US" w:eastAsia="ar-SA"/>
        </w:rPr>
        <w:t>which are fundamental for successfull</w:t>
      </w:r>
      <w:r>
        <w:rPr>
          <w:rFonts w:ascii="Times New Roman" w:eastAsia="Arial" w:hAnsi="Times New Roman"/>
          <w:lang w:val="en-US" w:eastAsia="ar-SA"/>
        </w:rPr>
        <w:t>y</w:t>
      </w:r>
      <w:r w:rsidRPr="000358D7">
        <w:rPr>
          <w:rFonts w:ascii="Times New Roman" w:eastAsia="Arial" w:hAnsi="Times New Roman"/>
          <w:lang w:val="en-US" w:eastAsia="ar-SA"/>
        </w:rPr>
        <w:t xml:space="preserve"> following </w:t>
      </w:r>
      <w:r>
        <w:rPr>
          <w:rFonts w:ascii="Times New Roman" w:eastAsia="Arial" w:hAnsi="Times New Roman"/>
          <w:lang w:val="en-US" w:eastAsia="ar-SA"/>
        </w:rPr>
        <w:t xml:space="preserve">the course </w:t>
      </w:r>
      <w:r w:rsidRPr="000358D7">
        <w:rPr>
          <w:rFonts w:ascii="Times New Roman" w:eastAsia="Arial" w:hAnsi="Times New Roman"/>
          <w:lang w:val="en-US" w:eastAsia="ar-SA"/>
        </w:rPr>
        <w:t xml:space="preserve">and passing the </w:t>
      </w:r>
      <w:r>
        <w:rPr>
          <w:rFonts w:ascii="Times New Roman" w:eastAsia="Arial" w:hAnsi="Times New Roman"/>
          <w:lang w:val="en-US" w:eastAsia="ar-SA"/>
        </w:rPr>
        <w:t>examination</w:t>
      </w:r>
      <w:r w:rsidR="007B71EE" w:rsidRPr="000358D7">
        <w:rPr>
          <w:rFonts w:ascii="Times New Roman" w:eastAsia="Arial" w:hAnsi="Times New Roman"/>
          <w:lang w:val="en-US" w:eastAsia="ar-SA"/>
        </w:rPr>
        <w:t xml:space="preserve">: </w:t>
      </w:r>
      <w:r>
        <w:rPr>
          <w:rFonts w:ascii="Times New Roman" w:eastAsia="Arial" w:hAnsi="Times New Roman"/>
          <w:lang w:val="en-US" w:eastAsia="ar-SA"/>
        </w:rPr>
        <w:t>an outline of set theory and</w:t>
      </w:r>
      <w:r w:rsidR="007B71EE" w:rsidRPr="000358D7">
        <w:rPr>
          <w:rFonts w:ascii="Times New Roman" w:hAnsi="Times New Roman"/>
          <w:lang w:val="en-US"/>
        </w:rPr>
        <w:t xml:space="preserve"> logic. </w:t>
      </w:r>
      <w:r w:rsidRPr="000358D7">
        <w:rPr>
          <w:rFonts w:ascii="Times New Roman" w:hAnsi="Times New Roman"/>
          <w:lang w:val="en-US"/>
        </w:rPr>
        <w:t>Number sets</w:t>
      </w:r>
      <w:r w:rsidR="007B71EE" w:rsidRPr="000358D7">
        <w:rPr>
          <w:rFonts w:ascii="Times New Roman" w:hAnsi="Times New Roman"/>
          <w:lang w:val="en-US"/>
        </w:rPr>
        <w:t xml:space="preserve">: </w:t>
      </w:r>
      <w:r w:rsidRPr="000358D7">
        <w:rPr>
          <w:rFonts w:ascii="Times New Roman" w:hAnsi="Times New Roman"/>
          <w:lang w:val="en-US"/>
        </w:rPr>
        <w:t>from</w:t>
      </w:r>
      <w:r w:rsidR="007B71EE" w:rsidRPr="000358D7">
        <w:rPr>
          <w:rFonts w:ascii="Times New Roman" w:hAnsi="Times New Roman"/>
          <w:lang w:val="en-US"/>
        </w:rPr>
        <w:t xml:space="preserve"> natural</w:t>
      </w:r>
      <w:r w:rsidRPr="000358D7">
        <w:rPr>
          <w:rFonts w:ascii="Times New Roman" w:hAnsi="Times New Roman"/>
          <w:lang w:val="en-US"/>
        </w:rPr>
        <w:t xml:space="preserve"> numbers to real numbe</w:t>
      </w:r>
      <w:r>
        <w:rPr>
          <w:rFonts w:ascii="Times New Roman" w:hAnsi="Times New Roman"/>
          <w:lang w:val="en-US"/>
        </w:rPr>
        <w:t>rs</w:t>
      </w:r>
      <w:r w:rsidR="007B71EE" w:rsidRPr="000358D7">
        <w:rPr>
          <w:rFonts w:ascii="Times New Roman" w:hAnsi="Times New Roman"/>
          <w:lang w:val="en-US"/>
        </w:rPr>
        <w:t xml:space="preserve"> E</w:t>
      </w:r>
      <w:r w:rsidR="008911A8">
        <w:rPr>
          <w:rFonts w:ascii="Times New Roman" w:hAnsi="Times New Roman"/>
          <w:lang w:val="en-US"/>
        </w:rPr>
        <w:t>xponentials and logarithms</w:t>
      </w:r>
      <w:r w:rsidR="007B71EE" w:rsidRPr="000358D7">
        <w:rPr>
          <w:rFonts w:ascii="Times New Roman" w:hAnsi="Times New Roman"/>
          <w:lang w:val="en-US"/>
        </w:rPr>
        <w:t xml:space="preserve">. </w:t>
      </w:r>
      <w:r w:rsidR="0050088D">
        <w:rPr>
          <w:rFonts w:ascii="Times New Roman" w:hAnsi="Times New Roman"/>
          <w:lang w:val="en-US"/>
        </w:rPr>
        <w:t>A</w:t>
      </w:r>
      <w:r w:rsidR="007B71EE" w:rsidRPr="00962C77">
        <w:rPr>
          <w:rFonts w:ascii="Times New Roman" w:hAnsi="Times New Roman"/>
          <w:lang w:val="en-US"/>
        </w:rPr>
        <w:t>lgebr</w:t>
      </w:r>
      <w:r w:rsidR="0050088D">
        <w:rPr>
          <w:rFonts w:ascii="Times New Roman" w:hAnsi="Times New Roman"/>
          <w:lang w:val="en-US"/>
        </w:rPr>
        <w:t>a expressions</w:t>
      </w:r>
      <w:r w:rsidR="007B71EE" w:rsidRPr="00962C77">
        <w:rPr>
          <w:rFonts w:ascii="Times New Roman" w:hAnsi="Times New Roman"/>
          <w:lang w:val="en-US"/>
        </w:rPr>
        <w:t xml:space="preserve">. </w:t>
      </w:r>
      <w:r w:rsidR="008911A8" w:rsidRPr="008911A8">
        <w:rPr>
          <w:rFonts w:ascii="Times New Roman" w:hAnsi="Times New Roman"/>
          <w:lang w:val="en-US"/>
        </w:rPr>
        <w:t>Rational, irrational, exponential, logarithmic e</w:t>
      </w:r>
      <w:r w:rsidR="007B71EE" w:rsidRPr="008911A8">
        <w:rPr>
          <w:rFonts w:ascii="Times New Roman" w:hAnsi="Times New Roman"/>
          <w:lang w:val="en-US"/>
        </w:rPr>
        <w:t>qua</w:t>
      </w:r>
      <w:r w:rsidR="008911A8" w:rsidRPr="008911A8">
        <w:rPr>
          <w:rFonts w:ascii="Times New Roman" w:hAnsi="Times New Roman"/>
          <w:lang w:val="en-US"/>
        </w:rPr>
        <w:t>tions</w:t>
      </w:r>
      <w:r w:rsidR="007B71EE" w:rsidRPr="008911A8">
        <w:rPr>
          <w:rFonts w:ascii="Times New Roman" w:hAnsi="Times New Roman"/>
          <w:lang w:val="en-US"/>
        </w:rPr>
        <w:t xml:space="preserve"> </w:t>
      </w:r>
      <w:r w:rsidR="008911A8" w:rsidRPr="008911A8">
        <w:rPr>
          <w:rFonts w:ascii="Times New Roman" w:hAnsi="Times New Roman"/>
          <w:lang w:val="en-US"/>
        </w:rPr>
        <w:t>and</w:t>
      </w:r>
      <w:r w:rsidR="007B71EE" w:rsidRPr="008911A8">
        <w:rPr>
          <w:rFonts w:ascii="Times New Roman" w:hAnsi="Times New Roman"/>
          <w:lang w:val="en-US"/>
        </w:rPr>
        <w:t xml:space="preserve"> </w:t>
      </w:r>
      <w:r w:rsidR="008911A8" w:rsidRPr="008911A8">
        <w:rPr>
          <w:rFonts w:ascii="Times New Roman" w:hAnsi="Times New Roman"/>
          <w:lang w:val="en-US"/>
        </w:rPr>
        <w:t>inequalities.</w:t>
      </w:r>
      <w:r w:rsidR="007B71EE" w:rsidRPr="008911A8">
        <w:rPr>
          <w:rFonts w:ascii="Times New Roman" w:hAnsi="Times New Roman"/>
          <w:lang w:val="en-US"/>
        </w:rPr>
        <w:t xml:space="preserve"> </w:t>
      </w:r>
      <w:r w:rsidR="008911A8" w:rsidRPr="008911A8">
        <w:rPr>
          <w:rFonts w:ascii="Times New Roman" w:hAnsi="Times New Roman"/>
          <w:lang w:val="en-US"/>
        </w:rPr>
        <w:t>Analytical geometry of the plane</w:t>
      </w:r>
      <w:r w:rsidR="007B71EE" w:rsidRPr="008911A8">
        <w:rPr>
          <w:rFonts w:ascii="Times New Roman" w:hAnsi="Times New Roman"/>
          <w:lang w:val="en-US"/>
        </w:rPr>
        <w:t xml:space="preserve">: </w:t>
      </w:r>
      <w:r w:rsidR="008911A8">
        <w:rPr>
          <w:rFonts w:ascii="Times New Roman" w:hAnsi="Times New Roman"/>
          <w:lang w:val="en-US"/>
        </w:rPr>
        <w:t>lines and</w:t>
      </w:r>
      <w:r w:rsidR="007B71EE" w:rsidRPr="008911A8">
        <w:rPr>
          <w:rFonts w:ascii="Times New Roman" w:hAnsi="Times New Roman"/>
          <w:lang w:val="en-US"/>
        </w:rPr>
        <w:t xml:space="preserve"> conic</w:t>
      </w:r>
      <w:r w:rsidR="008911A8">
        <w:rPr>
          <w:rFonts w:ascii="Times New Roman" w:hAnsi="Times New Roman"/>
          <w:lang w:val="en-US"/>
        </w:rPr>
        <w:t>s</w:t>
      </w:r>
      <w:r w:rsidR="007B71EE" w:rsidRPr="008911A8">
        <w:rPr>
          <w:rFonts w:ascii="Times New Roman" w:hAnsi="Times New Roman"/>
          <w:lang w:val="en-US"/>
        </w:rPr>
        <w:t xml:space="preserve">. </w:t>
      </w:r>
      <w:r w:rsidR="008911A8" w:rsidRPr="008911A8">
        <w:rPr>
          <w:rFonts w:ascii="Times New Roman" w:hAnsi="Times New Roman"/>
          <w:lang w:val="en-US"/>
        </w:rPr>
        <w:t>An outline of</w:t>
      </w:r>
      <w:r w:rsidR="007B71EE" w:rsidRPr="008911A8">
        <w:rPr>
          <w:rFonts w:ascii="Times New Roman" w:hAnsi="Times New Roman"/>
          <w:lang w:val="en-US"/>
        </w:rPr>
        <w:t xml:space="preserve"> </w:t>
      </w:r>
      <w:r w:rsidR="00272BEE" w:rsidRPr="008911A8">
        <w:rPr>
          <w:rFonts w:ascii="Times New Roman" w:hAnsi="Times New Roman"/>
          <w:lang w:val="en-US"/>
        </w:rPr>
        <w:t>goniometr</w:t>
      </w:r>
      <w:r w:rsidR="008911A8" w:rsidRPr="008911A8">
        <w:rPr>
          <w:rFonts w:ascii="Times New Roman" w:hAnsi="Times New Roman"/>
          <w:lang w:val="en-US"/>
        </w:rPr>
        <w:t>y</w:t>
      </w:r>
      <w:r w:rsidR="00272BEE" w:rsidRPr="008911A8">
        <w:rPr>
          <w:rFonts w:ascii="Times New Roman" w:hAnsi="Times New Roman"/>
          <w:lang w:val="en-US"/>
        </w:rPr>
        <w:t xml:space="preserve">. </w:t>
      </w:r>
    </w:p>
    <w:p w14:paraId="28669018" w14:textId="77777777" w:rsidR="00B112C3" w:rsidRPr="00672F76" w:rsidRDefault="00B112C3" w:rsidP="00B112C3">
      <w:pPr>
        <w:pStyle w:val="Testo2"/>
        <w:rPr>
          <w:sz w:val="20"/>
          <w:lang w:val="en-GB"/>
        </w:rPr>
      </w:pPr>
      <w:r w:rsidRPr="00672F76">
        <w:rPr>
          <w:sz w:val="20"/>
          <w:lang w:val="en-GB"/>
        </w:rPr>
        <w:lastRenderedPageBreak/>
        <w:t>Further information can be found on the lecturer's webpage at http://www2.unicatt.it/unicattolica/docenti/index.html, or on the Faculty notice board.</w:t>
      </w:r>
    </w:p>
    <w:p w14:paraId="55A14F28" w14:textId="77777777" w:rsidR="00B112C3" w:rsidRPr="00B112C3" w:rsidRDefault="00B112C3" w:rsidP="00272BEE">
      <w:pPr>
        <w:rPr>
          <w:rFonts w:ascii="Times New Roman" w:hAnsi="Times New Roman"/>
          <w:lang w:val="en-GB"/>
        </w:rPr>
      </w:pPr>
    </w:p>
    <w:p w14:paraId="7E5DA404" w14:textId="77777777" w:rsidR="00255F40" w:rsidRPr="00B112C3" w:rsidRDefault="00255F40" w:rsidP="00A76307">
      <w:pPr>
        <w:rPr>
          <w:rFonts w:ascii="Times New Roman" w:hAnsi="Times New Roman"/>
          <w:b/>
          <w:lang w:val="en-US"/>
        </w:rPr>
      </w:pPr>
    </w:p>
    <w:p w14:paraId="06395566" w14:textId="404EB5E2" w:rsidR="00A76307" w:rsidRPr="00962C77" w:rsidRDefault="00944C21" w:rsidP="00A76307">
      <w:pPr>
        <w:rPr>
          <w:rFonts w:ascii="Times New Roman" w:hAnsi="Times New Roman"/>
          <w:b/>
          <w:lang w:val="en-US"/>
        </w:rPr>
      </w:pPr>
      <w:r w:rsidRPr="00962C77">
        <w:rPr>
          <w:rFonts w:ascii="Times New Roman" w:hAnsi="Times New Roman"/>
          <w:b/>
          <w:lang w:val="en-US"/>
        </w:rPr>
        <w:t xml:space="preserve">Financial </w:t>
      </w:r>
      <w:r w:rsidR="00A76307" w:rsidRPr="00962C77">
        <w:rPr>
          <w:rFonts w:ascii="Times New Roman" w:hAnsi="Times New Roman"/>
          <w:b/>
          <w:lang w:val="en-US"/>
        </w:rPr>
        <w:t>Mat</w:t>
      </w:r>
      <w:r w:rsidRPr="00962C77">
        <w:rPr>
          <w:rFonts w:ascii="Times New Roman" w:hAnsi="Times New Roman"/>
          <w:b/>
          <w:lang w:val="en-US"/>
        </w:rPr>
        <w:t>h</w:t>
      </w:r>
      <w:r w:rsidR="00A76307" w:rsidRPr="00962C77">
        <w:rPr>
          <w:rFonts w:ascii="Times New Roman" w:hAnsi="Times New Roman"/>
          <w:b/>
          <w:lang w:val="en-US"/>
        </w:rPr>
        <w:t>ematic</w:t>
      </w:r>
      <w:r w:rsidRPr="00962C77">
        <w:rPr>
          <w:rFonts w:ascii="Times New Roman" w:hAnsi="Times New Roman"/>
          <w:b/>
          <w:lang w:val="en-US"/>
        </w:rPr>
        <w:t>s Module</w:t>
      </w:r>
      <w:r w:rsidR="00A76307" w:rsidRPr="00962C77">
        <w:rPr>
          <w:rFonts w:ascii="Times New Roman" w:hAnsi="Times New Roman"/>
          <w:b/>
          <w:lang w:val="en-US"/>
        </w:rPr>
        <w:t xml:space="preserve"> </w:t>
      </w:r>
    </w:p>
    <w:p w14:paraId="06395567" w14:textId="12DADB51" w:rsidR="00A76307" w:rsidRPr="00962C77" w:rsidRDefault="00A76307" w:rsidP="00A76307">
      <w:pPr>
        <w:pStyle w:val="Titolo2"/>
        <w:rPr>
          <w:rFonts w:ascii="Times New Roman" w:hAnsi="Times New Roman"/>
          <w:sz w:val="20"/>
          <w:lang w:val="en-US"/>
        </w:rPr>
      </w:pPr>
      <w:r w:rsidRPr="00962C77">
        <w:rPr>
          <w:rFonts w:ascii="Times New Roman" w:hAnsi="Times New Roman"/>
          <w:sz w:val="20"/>
          <w:lang w:val="en-US"/>
        </w:rPr>
        <w:t xml:space="preserve">Prof. </w:t>
      </w:r>
      <w:r w:rsidR="005C51DD" w:rsidRPr="00962C77">
        <w:rPr>
          <w:rFonts w:ascii="Times New Roman" w:hAnsi="Times New Roman"/>
          <w:sz w:val="20"/>
          <w:lang w:val="en-US"/>
        </w:rPr>
        <w:t>Fernando Bignami</w:t>
      </w:r>
    </w:p>
    <w:p w14:paraId="06395568" w14:textId="1038A24E" w:rsidR="00A76307" w:rsidRPr="00944C21" w:rsidRDefault="00944C21" w:rsidP="005C51DD">
      <w:pPr>
        <w:spacing w:before="120" w:after="120"/>
        <w:rPr>
          <w:rFonts w:ascii="Times New Roman" w:hAnsi="Times New Roman"/>
          <w:b/>
          <w:i/>
          <w:lang w:val="en-US"/>
        </w:rPr>
      </w:pPr>
      <w:r w:rsidRPr="00944C21">
        <w:rPr>
          <w:rFonts w:ascii="Times New Roman" w:hAnsi="Times New Roman"/>
          <w:b/>
          <w:i/>
          <w:lang w:val="en-US"/>
        </w:rPr>
        <w:t xml:space="preserve">COURSE AIMS AND INTENDED LEARNING </w:t>
      </w:r>
      <w:r>
        <w:rPr>
          <w:rFonts w:ascii="Times New Roman" w:hAnsi="Times New Roman"/>
          <w:b/>
          <w:i/>
          <w:lang w:val="en-US"/>
        </w:rPr>
        <w:t>OUTCOMES</w:t>
      </w:r>
    </w:p>
    <w:p w14:paraId="06395569" w14:textId="1C442875" w:rsidR="00A76307" w:rsidRPr="00962C77" w:rsidRDefault="009C7523" w:rsidP="00A76307">
      <w:pPr>
        <w:rPr>
          <w:rFonts w:ascii="Times New Roman" w:hAnsi="Times New Roman"/>
          <w:lang w:val="en-US"/>
        </w:rPr>
      </w:pPr>
      <w:r w:rsidRPr="00944C21">
        <w:rPr>
          <w:rFonts w:ascii="Times New Roman" w:hAnsi="Times New Roman"/>
          <w:lang w:val="en-US"/>
        </w:rPr>
        <w:tab/>
      </w:r>
      <w:r w:rsidR="00962C77" w:rsidRPr="00962C77">
        <w:rPr>
          <w:rFonts w:ascii="Times New Roman" w:hAnsi="Times New Roman"/>
          <w:lang w:val="en-US"/>
        </w:rPr>
        <w:t xml:space="preserve">The module intends to provide students with theoretical notions necessary for the formalisation and solution of financial problems. The course introduces fundamental concepts of traditional Financial Mathematics for this purpose, with examples and applications commonly used in </w:t>
      </w:r>
      <w:r w:rsidR="00962C77">
        <w:rPr>
          <w:rFonts w:ascii="Times New Roman" w:hAnsi="Times New Roman"/>
          <w:lang w:val="en-US"/>
        </w:rPr>
        <w:t>business</w:t>
      </w:r>
      <w:r w:rsidR="00962C77" w:rsidRPr="00962C77">
        <w:rPr>
          <w:rFonts w:ascii="Times New Roman" w:hAnsi="Times New Roman"/>
          <w:lang w:val="en-US"/>
        </w:rPr>
        <w:t xml:space="preserve"> environments and financial markets. </w:t>
      </w:r>
      <w:r w:rsidR="00A76307" w:rsidRPr="00962C77">
        <w:rPr>
          <w:rFonts w:ascii="Times New Roman" w:hAnsi="Times New Roman"/>
          <w:lang w:val="en-US"/>
        </w:rPr>
        <w:t xml:space="preserve"> </w:t>
      </w:r>
    </w:p>
    <w:p w14:paraId="0639556A" w14:textId="77777777" w:rsidR="00A00516" w:rsidRPr="00962C77" w:rsidRDefault="00A00516" w:rsidP="00A76307">
      <w:pPr>
        <w:rPr>
          <w:rFonts w:ascii="Times New Roman" w:hAnsi="Times New Roman"/>
          <w:lang w:val="en-US"/>
        </w:rPr>
      </w:pPr>
    </w:p>
    <w:p w14:paraId="0639556B" w14:textId="215EA6D5" w:rsidR="00A00516" w:rsidRPr="00944C21" w:rsidRDefault="00A00516" w:rsidP="00A76307">
      <w:pPr>
        <w:rPr>
          <w:rFonts w:ascii="Times New Roman" w:hAnsi="Times New Roman"/>
          <w:lang w:val="en-US"/>
        </w:rPr>
      </w:pPr>
      <w:r w:rsidRPr="00944C21">
        <w:rPr>
          <w:rFonts w:ascii="Times New Roman" w:hAnsi="Times New Roman"/>
          <w:lang w:val="en-US"/>
        </w:rPr>
        <w:t>A</w:t>
      </w:r>
      <w:r w:rsidR="00944C21" w:rsidRPr="00944C21">
        <w:rPr>
          <w:rFonts w:ascii="Times New Roman" w:hAnsi="Times New Roman"/>
          <w:lang w:val="en-US"/>
        </w:rPr>
        <w:t>t the end of the course students will be able to</w:t>
      </w:r>
      <w:r w:rsidRPr="00944C21">
        <w:rPr>
          <w:rFonts w:ascii="Times New Roman" w:hAnsi="Times New Roman"/>
          <w:lang w:val="en-US"/>
        </w:rPr>
        <w:t>:</w:t>
      </w:r>
    </w:p>
    <w:p w14:paraId="0639556C" w14:textId="77777777" w:rsidR="00A00516" w:rsidRPr="00944C21" w:rsidRDefault="00A00516" w:rsidP="00A00516">
      <w:pPr>
        <w:tabs>
          <w:tab w:val="clear" w:pos="284"/>
        </w:tabs>
        <w:ind w:left="142"/>
        <w:rPr>
          <w:rFonts w:ascii="Times New Roman" w:hAnsi="Times New Roman"/>
          <w:lang w:val="en-US"/>
        </w:rPr>
      </w:pPr>
    </w:p>
    <w:p w14:paraId="0639556D" w14:textId="65341906" w:rsidR="00A76307" w:rsidRPr="00B12D99" w:rsidRDefault="00962C77" w:rsidP="00A76307">
      <w:pPr>
        <w:numPr>
          <w:ilvl w:val="0"/>
          <w:numId w:val="13"/>
        </w:numPr>
        <w:tabs>
          <w:tab w:val="clear" w:pos="284"/>
          <w:tab w:val="clear" w:pos="1069"/>
          <w:tab w:val="num" w:pos="142"/>
        </w:tabs>
        <w:ind w:left="142" w:hanging="142"/>
        <w:rPr>
          <w:rFonts w:ascii="Times New Roman" w:hAnsi="Times New Roman"/>
          <w:lang w:val="en-US"/>
        </w:rPr>
      </w:pPr>
      <w:r w:rsidRPr="00B12D99">
        <w:rPr>
          <w:rFonts w:ascii="Times New Roman" w:hAnsi="Times New Roman"/>
          <w:lang w:val="en-US"/>
        </w:rPr>
        <w:t xml:space="preserve">Understand professionally relevant topics, such as capitalisation and valuation laws, savings plans and amortisation of loans. </w:t>
      </w:r>
    </w:p>
    <w:p w14:paraId="0639556E" w14:textId="0D5F7CA5" w:rsidR="00A76307" w:rsidRPr="00B12D99" w:rsidRDefault="00962C77" w:rsidP="00A76307">
      <w:pPr>
        <w:numPr>
          <w:ilvl w:val="0"/>
          <w:numId w:val="13"/>
        </w:numPr>
        <w:tabs>
          <w:tab w:val="clear" w:pos="284"/>
          <w:tab w:val="clear" w:pos="1069"/>
          <w:tab w:val="num" w:pos="142"/>
        </w:tabs>
        <w:ind w:left="142" w:hanging="142"/>
        <w:rPr>
          <w:rFonts w:ascii="Times New Roman" w:hAnsi="Times New Roman"/>
          <w:lang w:val="en-US"/>
        </w:rPr>
      </w:pPr>
      <w:r w:rsidRPr="00962C77">
        <w:rPr>
          <w:rFonts w:ascii="Times New Roman" w:hAnsi="Times New Roman"/>
          <w:lang w:val="en-US"/>
        </w:rPr>
        <w:t>Learn techniques of great relevance within modern finance such as managing a securities portfolio and learning analysis tools for choosing between different financial plans.</w:t>
      </w:r>
      <w:r>
        <w:rPr>
          <w:rFonts w:ascii="Times New Roman" w:hAnsi="Times New Roman"/>
          <w:lang w:val="en-US"/>
        </w:rPr>
        <w:t xml:space="preserve"> </w:t>
      </w:r>
      <w:r w:rsidRPr="00962C77">
        <w:rPr>
          <w:rFonts w:ascii="Times New Roman" w:hAnsi="Times New Roman"/>
          <w:lang w:val="en-US"/>
        </w:rPr>
        <w:t xml:space="preserve">  </w:t>
      </w:r>
      <w:r w:rsidR="00A76307" w:rsidRPr="00962C77">
        <w:rPr>
          <w:rFonts w:ascii="Times New Roman" w:hAnsi="Times New Roman"/>
          <w:lang w:val="en-US"/>
        </w:rPr>
        <w:t xml:space="preserve">  </w:t>
      </w:r>
    </w:p>
    <w:p w14:paraId="0639556F" w14:textId="1D9F62B6" w:rsidR="00A76307" w:rsidRPr="008A721C" w:rsidRDefault="00944C21" w:rsidP="00A76307">
      <w:pPr>
        <w:tabs>
          <w:tab w:val="left" w:pos="0"/>
        </w:tabs>
        <w:spacing w:before="240" w:after="120"/>
        <w:rPr>
          <w:rFonts w:ascii="Times New Roman" w:hAnsi="Times New Roman"/>
          <w:b/>
          <w:i/>
          <w:lang w:val="en-US"/>
        </w:rPr>
      </w:pPr>
      <w:r w:rsidRPr="008A721C">
        <w:rPr>
          <w:rFonts w:ascii="Times New Roman" w:hAnsi="Times New Roman"/>
          <w:b/>
          <w:i/>
          <w:lang w:val="en-US"/>
        </w:rPr>
        <w:t>COURSE CONTENT</w:t>
      </w:r>
    </w:p>
    <w:p w14:paraId="06395570" w14:textId="14AC50B6" w:rsidR="00A00516" w:rsidRPr="008A721C" w:rsidRDefault="009C7523" w:rsidP="00A76307">
      <w:pPr>
        <w:tabs>
          <w:tab w:val="left" w:pos="0"/>
        </w:tabs>
        <w:rPr>
          <w:rFonts w:ascii="Times New Roman" w:hAnsi="Times New Roman"/>
          <w:lang w:val="en-US"/>
        </w:rPr>
      </w:pPr>
      <w:r w:rsidRPr="008A721C">
        <w:rPr>
          <w:rFonts w:ascii="Times New Roman" w:hAnsi="Times New Roman"/>
          <w:lang w:val="en-US"/>
        </w:rPr>
        <w:tab/>
      </w:r>
      <w:r w:rsidR="008A721C" w:rsidRPr="008A721C">
        <w:rPr>
          <w:rFonts w:ascii="Times New Roman" w:hAnsi="Times New Roman"/>
          <w:lang w:val="en-US"/>
        </w:rPr>
        <w:t>Financial laws and regimes</w:t>
      </w:r>
      <w:r w:rsidR="00A90C00" w:rsidRPr="008A721C">
        <w:rPr>
          <w:rFonts w:ascii="Times New Roman" w:hAnsi="Times New Roman"/>
          <w:lang w:val="en-US"/>
        </w:rPr>
        <w:t>.</w:t>
      </w:r>
    </w:p>
    <w:p w14:paraId="06395571" w14:textId="492E38E6" w:rsidR="00A00516" w:rsidRPr="008A721C" w:rsidRDefault="009C7523" w:rsidP="00A76307">
      <w:pPr>
        <w:rPr>
          <w:rFonts w:ascii="Times New Roman" w:hAnsi="Times New Roman"/>
          <w:lang w:val="en-US"/>
        </w:rPr>
      </w:pPr>
      <w:r w:rsidRPr="008A721C">
        <w:rPr>
          <w:rFonts w:ascii="Times New Roman" w:hAnsi="Times New Roman"/>
          <w:lang w:val="en-US"/>
        </w:rPr>
        <w:tab/>
      </w:r>
      <w:r w:rsidR="00A76307" w:rsidRPr="008A721C">
        <w:rPr>
          <w:rFonts w:ascii="Times New Roman" w:hAnsi="Times New Roman"/>
          <w:lang w:val="en-US"/>
        </w:rPr>
        <w:t>R</w:t>
      </w:r>
      <w:r w:rsidR="008A721C" w:rsidRPr="008A721C">
        <w:rPr>
          <w:rFonts w:ascii="Times New Roman" w:hAnsi="Times New Roman"/>
          <w:lang w:val="en-US"/>
        </w:rPr>
        <w:t>eturns and depreciation</w:t>
      </w:r>
      <w:r w:rsidR="00A90C00" w:rsidRPr="008A721C">
        <w:rPr>
          <w:rFonts w:ascii="Times New Roman" w:hAnsi="Times New Roman"/>
          <w:lang w:val="en-US"/>
        </w:rPr>
        <w:t>.</w:t>
      </w:r>
    </w:p>
    <w:p w14:paraId="06395572" w14:textId="250EA093" w:rsidR="00F4468A" w:rsidRPr="008A721C" w:rsidRDefault="00AC4B89" w:rsidP="00A76307">
      <w:pPr>
        <w:rPr>
          <w:rFonts w:ascii="Times New Roman" w:hAnsi="Times New Roman"/>
          <w:lang w:val="en-US"/>
        </w:rPr>
      </w:pPr>
      <w:r w:rsidRPr="008A721C">
        <w:rPr>
          <w:rFonts w:ascii="Times New Roman" w:hAnsi="Times New Roman"/>
          <w:lang w:val="en-US"/>
        </w:rPr>
        <w:t xml:space="preserve">    </w:t>
      </w:r>
      <w:r w:rsidR="00F4468A" w:rsidRPr="008A721C">
        <w:rPr>
          <w:rFonts w:ascii="Times New Roman" w:hAnsi="Times New Roman"/>
          <w:lang w:val="en-US"/>
        </w:rPr>
        <w:t>Valu</w:t>
      </w:r>
      <w:r w:rsidR="008A721C" w:rsidRPr="008A721C">
        <w:rPr>
          <w:rFonts w:ascii="Times New Roman" w:hAnsi="Times New Roman"/>
          <w:lang w:val="en-US"/>
        </w:rPr>
        <w:t>ation of</w:t>
      </w:r>
      <w:r w:rsidR="00F4468A" w:rsidRPr="008A721C">
        <w:rPr>
          <w:rFonts w:ascii="Times New Roman" w:hAnsi="Times New Roman"/>
          <w:lang w:val="en-US"/>
        </w:rPr>
        <w:t xml:space="preserve"> finan</w:t>
      </w:r>
      <w:r w:rsidR="008A721C" w:rsidRPr="008A721C">
        <w:rPr>
          <w:rFonts w:ascii="Times New Roman" w:hAnsi="Times New Roman"/>
          <w:lang w:val="en-US"/>
        </w:rPr>
        <w:t>cial transactions</w:t>
      </w:r>
      <w:r w:rsidR="00A90C00" w:rsidRPr="008A721C">
        <w:rPr>
          <w:rFonts w:ascii="Times New Roman" w:hAnsi="Times New Roman"/>
          <w:lang w:val="en-US"/>
        </w:rPr>
        <w:t>.</w:t>
      </w:r>
    </w:p>
    <w:p w14:paraId="06395573" w14:textId="05AF34F7" w:rsidR="00F4468A" w:rsidRPr="00133D85" w:rsidRDefault="00AC4B89" w:rsidP="00A76307">
      <w:pPr>
        <w:rPr>
          <w:rFonts w:ascii="Times New Roman" w:hAnsi="Times New Roman"/>
          <w:lang w:val="en-US"/>
        </w:rPr>
      </w:pPr>
      <w:r w:rsidRPr="008A721C">
        <w:rPr>
          <w:rFonts w:ascii="Times New Roman" w:hAnsi="Times New Roman"/>
          <w:lang w:val="en-US"/>
        </w:rPr>
        <w:t xml:space="preserve">    </w:t>
      </w:r>
      <w:r w:rsidR="00F4468A" w:rsidRPr="00133D85">
        <w:rPr>
          <w:rFonts w:ascii="Times New Roman" w:hAnsi="Times New Roman"/>
          <w:lang w:val="en-US"/>
        </w:rPr>
        <w:t>Valu</w:t>
      </w:r>
      <w:r w:rsidR="008A721C" w:rsidRPr="00133D85">
        <w:rPr>
          <w:rFonts w:ascii="Times New Roman" w:hAnsi="Times New Roman"/>
          <w:lang w:val="en-US"/>
        </w:rPr>
        <w:t>ation of bonds</w:t>
      </w:r>
      <w:r w:rsidR="00A90C00" w:rsidRPr="00133D85">
        <w:rPr>
          <w:rFonts w:ascii="Times New Roman" w:hAnsi="Times New Roman"/>
          <w:lang w:val="en-US"/>
        </w:rPr>
        <w:t>.</w:t>
      </w:r>
    </w:p>
    <w:p w14:paraId="06395574" w14:textId="4BE20E68" w:rsidR="00A76307" w:rsidRPr="00133D85" w:rsidRDefault="00AC4B89" w:rsidP="00A76307">
      <w:pPr>
        <w:rPr>
          <w:rFonts w:ascii="Times New Roman" w:hAnsi="Times New Roman"/>
          <w:lang w:val="en-US"/>
        </w:rPr>
      </w:pPr>
      <w:r w:rsidRPr="00133D85">
        <w:rPr>
          <w:rFonts w:ascii="Times New Roman" w:hAnsi="Times New Roman"/>
          <w:lang w:val="en-US"/>
        </w:rPr>
        <w:t xml:space="preserve">   </w:t>
      </w:r>
      <w:r w:rsidR="00F4468A" w:rsidRPr="00133D85">
        <w:rPr>
          <w:rFonts w:ascii="Times New Roman" w:hAnsi="Times New Roman"/>
          <w:lang w:val="en-US"/>
        </w:rPr>
        <w:t xml:space="preserve"> </w:t>
      </w:r>
      <w:r w:rsidR="008A721C" w:rsidRPr="00133D85">
        <w:rPr>
          <w:rFonts w:ascii="Times New Roman" w:hAnsi="Times New Roman"/>
          <w:lang w:val="en-US"/>
        </w:rPr>
        <w:t>Outline of</w:t>
      </w:r>
      <w:r w:rsidR="00F4468A" w:rsidRPr="00133D85">
        <w:rPr>
          <w:rFonts w:ascii="Times New Roman" w:hAnsi="Times New Roman"/>
          <w:lang w:val="en-US"/>
        </w:rPr>
        <w:t xml:space="preserve"> immuni</w:t>
      </w:r>
      <w:r w:rsidR="008A721C" w:rsidRPr="00133D85">
        <w:rPr>
          <w:rFonts w:ascii="Times New Roman" w:hAnsi="Times New Roman"/>
          <w:lang w:val="en-US"/>
        </w:rPr>
        <w:t>sation</w:t>
      </w:r>
      <w:r w:rsidR="00F4468A" w:rsidRPr="00133D85">
        <w:rPr>
          <w:rFonts w:ascii="Times New Roman" w:hAnsi="Times New Roman"/>
          <w:lang w:val="en-US"/>
        </w:rPr>
        <w:t>.</w:t>
      </w:r>
      <w:r w:rsidR="00A76307" w:rsidRPr="00133D85">
        <w:rPr>
          <w:rFonts w:ascii="Times New Roman" w:hAnsi="Times New Roman"/>
          <w:lang w:val="en-US"/>
        </w:rPr>
        <w:t xml:space="preserve"> </w:t>
      </w:r>
    </w:p>
    <w:p w14:paraId="06395575" w14:textId="543FC5DC" w:rsidR="00A76307" w:rsidRPr="00944C21" w:rsidRDefault="00944C21" w:rsidP="00A76307">
      <w:pPr>
        <w:keepNext/>
        <w:spacing w:before="240" w:after="120"/>
        <w:rPr>
          <w:rFonts w:ascii="Times New Roman" w:hAnsi="Times New Roman"/>
          <w:b/>
          <w:i/>
          <w:lang w:val="en-US"/>
        </w:rPr>
      </w:pPr>
      <w:r w:rsidRPr="00944C21">
        <w:rPr>
          <w:rFonts w:ascii="Times New Roman" w:hAnsi="Times New Roman"/>
          <w:b/>
          <w:i/>
          <w:lang w:val="en-US"/>
        </w:rPr>
        <w:t xml:space="preserve">READING </w:t>
      </w:r>
      <w:r>
        <w:rPr>
          <w:rFonts w:ascii="Times New Roman" w:hAnsi="Times New Roman"/>
          <w:b/>
          <w:i/>
          <w:lang w:val="en-US"/>
        </w:rPr>
        <w:t>LIST</w:t>
      </w:r>
    </w:p>
    <w:p w14:paraId="06395576" w14:textId="421EACEA" w:rsidR="00A76307" w:rsidRPr="00EA21B9" w:rsidRDefault="00A76307" w:rsidP="00EA21B9">
      <w:pPr>
        <w:spacing w:line="240" w:lineRule="auto"/>
        <w:rPr>
          <w:rFonts w:ascii="Times New Roman" w:hAnsi="Times New Roman"/>
          <w:i/>
          <w:color w:val="0070C0"/>
          <w:sz w:val="16"/>
          <w:szCs w:val="16"/>
        </w:rPr>
      </w:pPr>
      <w:r w:rsidRPr="00944C21">
        <w:rPr>
          <w:rFonts w:ascii="Times New Roman" w:hAnsi="Times New Roman"/>
          <w:smallCaps/>
          <w:spacing w:val="-5"/>
          <w:lang w:val="en-US"/>
        </w:rPr>
        <w:t xml:space="preserve">R.L. D’Ecclesia-L. </w:t>
      </w:r>
      <w:r w:rsidRPr="001E39CF">
        <w:rPr>
          <w:rFonts w:ascii="Times New Roman" w:hAnsi="Times New Roman"/>
          <w:smallCaps/>
          <w:spacing w:val="-5"/>
        </w:rPr>
        <w:t>Gardini,</w:t>
      </w:r>
      <w:r w:rsidRPr="001E39CF">
        <w:rPr>
          <w:rFonts w:ascii="Times New Roman" w:hAnsi="Times New Roman"/>
          <w:i/>
          <w:spacing w:val="-5"/>
        </w:rPr>
        <w:t xml:space="preserve"> Appunti di Matematica Finanziaria,</w:t>
      </w:r>
      <w:r w:rsidRPr="001E39CF">
        <w:rPr>
          <w:rFonts w:ascii="Times New Roman" w:hAnsi="Times New Roman"/>
          <w:spacing w:val="-5"/>
        </w:rPr>
        <w:t xml:space="preserve"> vol. 1, Giappichelli, T</w:t>
      </w:r>
      <w:r w:rsidR="00944C21">
        <w:rPr>
          <w:rFonts w:ascii="Times New Roman" w:hAnsi="Times New Roman"/>
          <w:spacing w:val="-5"/>
        </w:rPr>
        <w:t>urin</w:t>
      </w:r>
      <w:r w:rsidRPr="001E39CF">
        <w:rPr>
          <w:rFonts w:ascii="Times New Roman" w:hAnsi="Times New Roman"/>
          <w:spacing w:val="-5"/>
        </w:rPr>
        <w:t>, 2004.</w:t>
      </w:r>
      <w:r w:rsidR="00EA21B9" w:rsidRPr="00EA21B9">
        <w:rPr>
          <w:rFonts w:ascii="Times New Roman" w:hAnsi="Times New Roman"/>
          <w:i/>
          <w:color w:val="0070C0"/>
          <w:sz w:val="16"/>
          <w:szCs w:val="16"/>
        </w:rPr>
        <w:t xml:space="preserve"> </w:t>
      </w:r>
    </w:p>
    <w:p w14:paraId="06395577" w14:textId="2DDC71B6"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S. Stefani-A. Torriero-G.M. Zambruno,</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Giappichelli, T</w:t>
      </w:r>
      <w:r w:rsidR="00944C21">
        <w:rPr>
          <w:rFonts w:ascii="Times New Roman" w:hAnsi="Times New Roman"/>
          <w:spacing w:val="-5"/>
        </w:rPr>
        <w:t>urin</w:t>
      </w:r>
      <w:r w:rsidRPr="001E39CF">
        <w:rPr>
          <w:rFonts w:ascii="Times New Roman" w:hAnsi="Times New Roman"/>
          <w:spacing w:val="-5"/>
        </w:rPr>
        <w:t>, 2003.</w:t>
      </w:r>
      <w:r w:rsidR="00EA21B9" w:rsidRPr="00EA21B9">
        <w:rPr>
          <w:rFonts w:ascii="Times New Roman" w:hAnsi="Times New Roman"/>
          <w:i/>
          <w:color w:val="0070C0"/>
          <w:sz w:val="16"/>
          <w:szCs w:val="16"/>
        </w:rPr>
        <w:t xml:space="preserve"> </w:t>
      </w:r>
    </w:p>
    <w:p w14:paraId="06395578" w14:textId="7D0331C0"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G. Bolamperti-G. Ceccarossi,</w:t>
      </w:r>
      <w:r w:rsidRPr="001E39CF">
        <w:rPr>
          <w:rFonts w:ascii="Times New Roman" w:hAnsi="Times New Roman"/>
          <w:i/>
          <w:spacing w:val="-5"/>
        </w:rPr>
        <w:t xml:space="preserve"> Elementi di Matematica Finanziaria e cenni di Programmazione Lineare,</w:t>
      </w:r>
      <w:r w:rsidRPr="001E39CF">
        <w:rPr>
          <w:rFonts w:ascii="Times New Roman" w:hAnsi="Times New Roman"/>
          <w:spacing w:val="-5"/>
        </w:rPr>
        <w:t xml:space="preserve"> esercizi, Giappichelli, T</w:t>
      </w:r>
      <w:r w:rsidR="00944C21">
        <w:rPr>
          <w:rFonts w:ascii="Times New Roman" w:hAnsi="Times New Roman"/>
          <w:spacing w:val="-5"/>
        </w:rPr>
        <w:t>urin</w:t>
      </w:r>
      <w:r w:rsidRPr="001E39CF">
        <w:rPr>
          <w:rFonts w:ascii="Times New Roman" w:hAnsi="Times New Roman"/>
          <w:spacing w:val="-5"/>
        </w:rPr>
        <w:t>, 2003.</w:t>
      </w:r>
      <w:r w:rsidR="00EA21B9" w:rsidRPr="00EA21B9">
        <w:rPr>
          <w:rFonts w:ascii="Times New Roman" w:hAnsi="Times New Roman"/>
          <w:i/>
          <w:color w:val="0070C0"/>
          <w:sz w:val="16"/>
          <w:szCs w:val="16"/>
        </w:rPr>
        <w:t xml:space="preserve"> </w:t>
      </w:r>
    </w:p>
    <w:p w14:paraId="06395579" w14:textId="7A2A8345"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F. Cacciafesta,</w:t>
      </w:r>
      <w:r w:rsidRPr="001E39CF">
        <w:rPr>
          <w:rFonts w:ascii="Times New Roman" w:hAnsi="Times New Roman"/>
          <w:i/>
          <w:spacing w:val="-5"/>
        </w:rPr>
        <w:t xml:space="preserve"> Lezioni di Matematica Finanziaria Classica e Moderna,</w:t>
      </w:r>
      <w:r w:rsidRPr="001E39CF">
        <w:rPr>
          <w:rFonts w:ascii="Times New Roman" w:hAnsi="Times New Roman"/>
          <w:spacing w:val="-5"/>
        </w:rPr>
        <w:t xml:space="preserve"> G. Giappichelli, T</w:t>
      </w:r>
      <w:r w:rsidR="00944C21">
        <w:rPr>
          <w:rFonts w:ascii="Times New Roman" w:hAnsi="Times New Roman"/>
          <w:spacing w:val="-5"/>
        </w:rPr>
        <w:t>urin</w:t>
      </w:r>
      <w:r w:rsidRPr="001E39CF">
        <w:rPr>
          <w:rFonts w:ascii="Times New Roman" w:hAnsi="Times New Roman"/>
          <w:spacing w:val="-5"/>
        </w:rPr>
        <w:t>, 2001.</w:t>
      </w:r>
      <w:r w:rsidR="00EA21B9" w:rsidRPr="00EA21B9">
        <w:rPr>
          <w:rFonts w:ascii="Times New Roman" w:hAnsi="Times New Roman"/>
          <w:i/>
          <w:color w:val="0070C0"/>
          <w:sz w:val="16"/>
          <w:szCs w:val="16"/>
        </w:rPr>
        <w:t xml:space="preserve"> </w:t>
      </w:r>
    </w:p>
    <w:p w14:paraId="0639557A" w14:textId="37E6B48E" w:rsidR="00A76307" w:rsidRPr="00EA21B9" w:rsidRDefault="00A76307" w:rsidP="00EA21B9">
      <w:pPr>
        <w:spacing w:line="240" w:lineRule="auto"/>
        <w:rPr>
          <w:rFonts w:ascii="Times New Roman" w:hAnsi="Times New Roman"/>
          <w:i/>
          <w:color w:val="0070C0"/>
          <w:sz w:val="16"/>
          <w:szCs w:val="16"/>
        </w:rPr>
      </w:pPr>
      <w:r w:rsidRPr="001E39CF">
        <w:rPr>
          <w:rFonts w:ascii="Times New Roman" w:hAnsi="Times New Roman"/>
          <w:smallCaps/>
          <w:spacing w:val="-5"/>
        </w:rPr>
        <w:t>P. Bortot-U. Magnani-G. Olivieri-M. Torriggiani,</w:t>
      </w:r>
      <w:r w:rsidRPr="001E39CF">
        <w:rPr>
          <w:rFonts w:ascii="Times New Roman" w:hAnsi="Times New Roman"/>
          <w:i/>
          <w:spacing w:val="-5"/>
        </w:rPr>
        <w:t xml:space="preserve"> Matematica Finanziaria,</w:t>
      </w:r>
      <w:r w:rsidRPr="001E39CF">
        <w:rPr>
          <w:rFonts w:ascii="Times New Roman" w:hAnsi="Times New Roman"/>
          <w:spacing w:val="-5"/>
        </w:rPr>
        <w:t xml:space="preserve"> Monduzzi, Bologna, 1993.</w:t>
      </w:r>
      <w:r w:rsidR="00EA21B9" w:rsidRPr="00EA21B9">
        <w:rPr>
          <w:rFonts w:ascii="Times New Roman" w:hAnsi="Times New Roman"/>
          <w:i/>
          <w:color w:val="0070C0"/>
          <w:sz w:val="16"/>
          <w:szCs w:val="16"/>
        </w:rPr>
        <w:t xml:space="preserve"> </w:t>
      </w:r>
    </w:p>
    <w:p w14:paraId="0639557B" w14:textId="5619A34B" w:rsidR="00A76307" w:rsidRPr="00107AAB" w:rsidRDefault="00944C21" w:rsidP="00A76307">
      <w:pPr>
        <w:spacing w:before="240" w:after="120" w:line="220" w:lineRule="exact"/>
        <w:rPr>
          <w:rFonts w:ascii="Times New Roman" w:hAnsi="Times New Roman"/>
          <w:b/>
          <w:i/>
          <w:lang w:val="en-US"/>
        </w:rPr>
      </w:pPr>
      <w:r w:rsidRPr="00107AAB">
        <w:rPr>
          <w:rFonts w:ascii="Times New Roman" w:hAnsi="Times New Roman"/>
          <w:b/>
          <w:i/>
          <w:lang w:val="en-US"/>
        </w:rPr>
        <w:lastRenderedPageBreak/>
        <w:t>TEACHING METHOD</w:t>
      </w:r>
    </w:p>
    <w:p w14:paraId="0639557E" w14:textId="72F69912" w:rsidR="00404DEB" w:rsidRPr="00133D85" w:rsidRDefault="00107AAB" w:rsidP="009C7523">
      <w:pPr>
        <w:pStyle w:val="Testo2"/>
        <w:rPr>
          <w:rFonts w:ascii="Times New Roman" w:hAnsi="Times New Roman"/>
          <w:sz w:val="20"/>
          <w:lang w:val="en-US"/>
        </w:rPr>
      </w:pPr>
      <w:r w:rsidRPr="00107AAB">
        <w:rPr>
          <w:rFonts w:ascii="Times New Roman" w:hAnsi="Times New Roman"/>
          <w:sz w:val="20"/>
          <w:lang w:val="en-US"/>
        </w:rPr>
        <w:t>Frontal lectures and classroom exercises</w:t>
      </w:r>
      <w:r w:rsidR="00F4468A" w:rsidRPr="00107AAB">
        <w:rPr>
          <w:rFonts w:ascii="Times New Roman" w:hAnsi="Times New Roman"/>
          <w:sz w:val="20"/>
          <w:lang w:val="en-US"/>
        </w:rPr>
        <w:t xml:space="preserve">. </w:t>
      </w:r>
      <w:r w:rsidR="00133D85" w:rsidRPr="00133D85">
        <w:rPr>
          <w:rFonts w:ascii="Times New Roman" w:hAnsi="Times New Roman"/>
          <w:sz w:val="20"/>
          <w:lang w:val="en-US"/>
        </w:rPr>
        <w:t xml:space="preserve">The course also uses the </w:t>
      </w:r>
      <w:r w:rsidR="00F4468A" w:rsidRPr="00133D85">
        <w:rPr>
          <w:rFonts w:ascii="Times New Roman" w:hAnsi="Times New Roman"/>
          <w:sz w:val="20"/>
          <w:lang w:val="en-US"/>
        </w:rPr>
        <w:t>Blackboard</w:t>
      </w:r>
      <w:r w:rsidR="00A76307" w:rsidRPr="00133D85">
        <w:rPr>
          <w:rFonts w:ascii="Times New Roman" w:hAnsi="Times New Roman"/>
          <w:sz w:val="20"/>
          <w:lang w:val="en-US"/>
        </w:rPr>
        <w:t xml:space="preserve"> </w:t>
      </w:r>
      <w:r w:rsidR="00133D85" w:rsidRPr="00133D85">
        <w:rPr>
          <w:rFonts w:ascii="Times New Roman" w:hAnsi="Times New Roman"/>
          <w:sz w:val="20"/>
          <w:lang w:val="en-US"/>
        </w:rPr>
        <w:t>platform where additional teaching material and a more detailed cou</w:t>
      </w:r>
      <w:r w:rsidR="00133D85">
        <w:rPr>
          <w:rFonts w:ascii="Times New Roman" w:hAnsi="Times New Roman"/>
          <w:sz w:val="20"/>
          <w:lang w:val="en-US"/>
        </w:rPr>
        <w:t xml:space="preserve">rse syllabus will be available. </w:t>
      </w:r>
    </w:p>
    <w:p w14:paraId="0639557F" w14:textId="77777777" w:rsidR="00062AE3" w:rsidRPr="00133D85" w:rsidRDefault="00062AE3" w:rsidP="009C7523">
      <w:pPr>
        <w:pStyle w:val="Testo2"/>
        <w:rPr>
          <w:rFonts w:ascii="Times New Roman" w:hAnsi="Times New Roman"/>
          <w:b/>
          <w:sz w:val="20"/>
          <w:lang w:val="en-US"/>
        </w:rPr>
      </w:pPr>
    </w:p>
    <w:p w14:paraId="06395580" w14:textId="0E93D711" w:rsidR="00404DEB" w:rsidRPr="00B12D99" w:rsidRDefault="00944C21" w:rsidP="001E39CF">
      <w:pPr>
        <w:pStyle w:val="Testo2"/>
        <w:ind w:firstLine="0"/>
        <w:rPr>
          <w:rFonts w:ascii="Times New Roman" w:hAnsi="Times New Roman"/>
          <w:b/>
          <w:i/>
          <w:sz w:val="20"/>
          <w:lang w:val="en-US"/>
        </w:rPr>
      </w:pPr>
      <w:r w:rsidRPr="00B12D99">
        <w:rPr>
          <w:rFonts w:ascii="Times New Roman" w:hAnsi="Times New Roman"/>
          <w:b/>
          <w:i/>
          <w:sz w:val="20"/>
          <w:lang w:val="en-US"/>
        </w:rPr>
        <w:t>ASSESSMENT METHOD AND</w:t>
      </w:r>
      <w:r w:rsidR="00404DEB" w:rsidRPr="00B12D99">
        <w:rPr>
          <w:rFonts w:ascii="Times New Roman" w:hAnsi="Times New Roman"/>
          <w:b/>
          <w:i/>
          <w:sz w:val="20"/>
          <w:lang w:val="en-US"/>
        </w:rPr>
        <w:t xml:space="preserve"> CRITERI</w:t>
      </w:r>
      <w:r w:rsidRPr="00B12D99">
        <w:rPr>
          <w:rFonts w:ascii="Times New Roman" w:hAnsi="Times New Roman"/>
          <w:b/>
          <w:i/>
          <w:sz w:val="20"/>
          <w:lang w:val="en-US"/>
        </w:rPr>
        <w:t>A</w:t>
      </w:r>
    </w:p>
    <w:p w14:paraId="06395581" w14:textId="5FD6D3CB" w:rsidR="00404DEB" w:rsidRPr="00B12D99" w:rsidRDefault="00404DEB" w:rsidP="005C51DD">
      <w:pPr>
        <w:rPr>
          <w:rFonts w:ascii="Times New Roman" w:hAnsi="Times New Roman"/>
          <w:i/>
          <w:lang w:val="en-US"/>
        </w:rPr>
      </w:pPr>
    </w:p>
    <w:p w14:paraId="06395582" w14:textId="195F3DE4" w:rsidR="00404DEB" w:rsidRPr="00133D85" w:rsidRDefault="00133D85" w:rsidP="00404DEB">
      <w:pPr>
        <w:rPr>
          <w:rFonts w:ascii="Times New Roman" w:hAnsi="Times New Roman"/>
          <w:bCs/>
          <w:lang w:val="en-US"/>
        </w:rPr>
      </w:pPr>
      <w:r w:rsidRPr="00133D85">
        <w:rPr>
          <w:rFonts w:ascii="Times New Roman" w:hAnsi="Times New Roman"/>
          <w:bCs/>
          <w:lang w:val="en-US"/>
        </w:rPr>
        <w:t>The examination consists of a written and oral test and aims to assess students’ reasoning and analytical skills regarding course topics</w:t>
      </w:r>
      <w:r w:rsidR="00404DEB" w:rsidRPr="00133D85">
        <w:rPr>
          <w:rFonts w:ascii="Times New Roman" w:hAnsi="Times New Roman"/>
          <w:bCs/>
          <w:lang w:val="en-US"/>
        </w:rPr>
        <w:t xml:space="preserve">. </w:t>
      </w:r>
      <w:r w:rsidRPr="00133D85">
        <w:rPr>
          <w:rFonts w:ascii="Times New Roman" w:hAnsi="Times New Roman"/>
          <w:bCs/>
          <w:lang w:val="en-US"/>
        </w:rPr>
        <w:t xml:space="preserve">The written test consists of three exercises and awards a maximum mark of </w:t>
      </w:r>
      <w:r w:rsidR="00404DEB" w:rsidRPr="00133D85">
        <w:rPr>
          <w:rFonts w:ascii="Times New Roman" w:hAnsi="Times New Roman"/>
          <w:bCs/>
          <w:lang w:val="en-US"/>
        </w:rPr>
        <w:t>di 30</w:t>
      </w:r>
      <w:r w:rsidR="00062AE3" w:rsidRPr="00133D85">
        <w:rPr>
          <w:rFonts w:ascii="Times New Roman" w:hAnsi="Times New Roman"/>
          <w:bCs/>
          <w:lang w:val="en-US"/>
        </w:rPr>
        <w:t>/30</w:t>
      </w:r>
      <w:r w:rsidR="00404DEB" w:rsidRPr="00133D85">
        <w:rPr>
          <w:rFonts w:ascii="Times New Roman" w:hAnsi="Times New Roman"/>
          <w:bCs/>
          <w:lang w:val="en-US"/>
        </w:rPr>
        <w:t xml:space="preserve"> </w:t>
      </w:r>
      <w:r>
        <w:rPr>
          <w:rFonts w:ascii="Times New Roman" w:hAnsi="Times New Roman"/>
          <w:bCs/>
          <w:lang w:val="en-US"/>
        </w:rPr>
        <w:t>It lasts 90 minutes</w:t>
      </w:r>
      <w:r w:rsidR="00404DEB" w:rsidRPr="00133D85">
        <w:rPr>
          <w:rFonts w:ascii="Times New Roman" w:hAnsi="Times New Roman"/>
          <w:bCs/>
          <w:lang w:val="en-US"/>
        </w:rPr>
        <w:t xml:space="preserve">. </w:t>
      </w:r>
    </w:p>
    <w:p w14:paraId="06395583" w14:textId="7C507193" w:rsidR="00404DEB" w:rsidRPr="00133D85" w:rsidRDefault="00404DEB" w:rsidP="00404DEB">
      <w:pPr>
        <w:rPr>
          <w:rFonts w:ascii="Times New Roman" w:hAnsi="Times New Roman"/>
          <w:bCs/>
          <w:lang w:val="en-US"/>
        </w:rPr>
      </w:pPr>
      <w:r w:rsidRPr="00133D85">
        <w:rPr>
          <w:rFonts w:ascii="Times New Roman" w:hAnsi="Times New Roman"/>
          <w:bCs/>
          <w:lang w:val="en-US"/>
        </w:rPr>
        <w:t>S</w:t>
      </w:r>
      <w:r w:rsidR="00133D85" w:rsidRPr="00133D85">
        <w:rPr>
          <w:rFonts w:ascii="Times New Roman" w:hAnsi="Times New Roman"/>
          <w:bCs/>
          <w:lang w:val="en-US"/>
        </w:rPr>
        <w:t>tudents may only sit the oral test if they have obtained at least</w:t>
      </w:r>
      <w:r w:rsidRPr="00133D85">
        <w:rPr>
          <w:rFonts w:ascii="Times New Roman" w:hAnsi="Times New Roman"/>
          <w:bCs/>
          <w:lang w:val="en-US"/>
        </w:rPr>
        <w:t xml:space="preserve"> 15</w:t>
      </w:r>
      <w:r w:rsidR="00813515" w:rsidRPr="00133D85">
        <w:rPr>
          <w:rFonts w:ascii="Times New Roman" w:hAnsi="Times New Roman"/>
          <w:bCs/>
          <w:lang w:val="en-US"/>
        </w:rPr>
        <w:t>/30</w:t>
      </w:r>
      <w:r w:rsidR="00133D85" w:rsidRPr="00133D85">
        <w:rPr>
          <w:rFonts w:ascii="Times New Roman" w:hAnsi="Times New Roman"/>
          <w:bCs/>
          <w:lang w:val="en-US"/>
        </w:rPr>
        <w:t xml:space="preserve"> in the wri</w:t>
      </w:r>
      <w:r w:rsidR="00133D85">
        <w:rPr>
          <w:rFonts w:ascii="Times New Roman" w:hAnsi="Times New Roman"/>
          <w:bCs/>
          <w:lang w:val="en-US"/>
        </w:rPr>
        <w:t>tten test</w:t>
      </w:r>
      <w:r w:rsidRPr="00133D85">
        <w:rPr>
          <w:rFonts w:ascii="Times New Roman" w:hAnsi="Times New Roman"/>
          <w:bCs/>
          <w:lang w:val="en-US"/>
        </w:rPr>
        <w:t xml:space="preserve">. </w:t>
      </w:r>
    </w:p>
    <w:p w14:paraId="06395584" w14:textId="77656606" w:rsidR="00404DEB" w:rsidRPr="00133D85" w:rsidRDefault="00133D85" w:rsidP="00404DEB">
      <w:pPr>
        <w:rPr>
          <w:rFonts w:ascii="Times New Roman" w:hAnsi="Times New Roman"/>
          <w:bCs/>
          <w:lang w:val="en-US"/>
        </w:rPr>
      </w:pPr>
      <w:r w:rsidRPr="00133D85">
        <w:rPr>
          <w:rFonts w:ascii="Times New Roman" w:hAnsi="Times New Roman"/>
          <w:bCs/>
          <w:lang w:val="en-US"/>
        </w:rPr>
        <w:t>The oral test consists of a ma</w:t>
      </w:r>
      <w:r>
        <w:rPr>
          <w:rFonts w:ascii="Times New Roman" w:hAnsi="Times New Roman"/>
          <w:bCs/>
          <w:lang w:val="en-US"/>
        </w:rPr>
        <w:t>x</w:t>
      </w:r>
      <w:r w:rsidRPr="00133D85">
        <w:rPr>
          <w:rFonts w:ascii="Times New Roman" w:hAnsi="Times New Roman"/>
          <w:bCs/>
          <w:lang w:val="en-US"/>
        </w:rPr>
        <w:t>imum of three questions, one of which the students may choose.</w:t>
      </w:r>
      <w:r>
        <w:rPr>
          <w:rFonts w:ascii="Times New Roman" w:hAnsi="Times New Roman"/>
          <w:bCs/>
          <w:lang w:val="en-US"/>
        </w:rPr>
        <w:t xml:space="preserve"> </w:t>
      </w:r>
      <w:r w:rsidR="00404DEB" w:rsidRPr="00133D85">
        <w:rPr>
          <w:rFonts w:ascii="Times New Roman" w:hAnsi="Times New Roman"/>
          <w:bCs/>
          <w:lang w:val="en-US"/>
        </w:rPr>
        <w:t xml:space="preserve"> </w:t>
      </w:r>
    </w:p>
    <w:p w14:paraId="06395585" w14:textId="310F2DB4" w:rsidR="00404DEB" w:rsidRPr="00133D85" w:rsidRDefault="00133D85" w:rsidP="00404DEB">
      <w:pPr>
        <w:rPr>
          <w:rFonts w:ascii="Times New Roman" w:hAnsi="Times New Roman"/>
          <w:bCs/>
          <w:lang w:val="en-US"/>
        </w:rPr>
      </w:pPr>
      <w:r w:rsidRPr="00133D85">
        <w:rPr>
          <w:rFonts w:ascii="Times New Roman" w:hAnsi="Times New Roman"/>
          <w:bCs/>
          <w:lang w:val="en-US"/>
        </w:rPr>
        <w:t xml:space="preserve">The mark awarded at the end of the examination will count for </w:t>
      </w:r>
      <w:r w:rsidR="00404DEB" w:rsidRPr="00133D85">
        <w:rPr>
          <w:rFonts w:ascii="Times New Roman" w:hAnsi="Times New Roman"/>
          <w:bCs/>
          <w:lang w:val="en-US"/>
        </w:rPr>
        <w:t xml:space="preserve">5/13 </w:t>
      </w:r>
      <w:r>
        <w:rPr>
          <w:rFonts w:ascii="Times New Roman" w:hAnsi="Times New Roman"/>
          <w:bCs/>
          <w:lang w:val="en-US"/>
        </w:rPr>
        <w:t>in the final course mark</w:t>
      </w:r>
      <w:r w:rsidR="00404DEB" w:rsidRPr="00133D85">
        <w:rPr>
          <w:rFonts w:ascii="Times New Roman" w:hAnsi="Times New Roman"/>
          <w:bCs/>
          <w:lang w:val="en-US"/>
        </w:rPr>
        <w:t>.</w:t>
      </w:r>
    </w:p>
    <w:p w14:paraId="06395586" w14:textId="77777777" w:rsidR="00A76307" w:rsidRPr="00133D85" w:rsidRDefault="00A76307" w:rsidP="009C7523">
      <w:pPr>
        <w:pStyle w:val="Testo2"/>
        <w:ind w:left="284" w:hanging="284"/>
        <w:rPr>
          <w:rFonts w:ascii="Times New Roman" w:hAnsi="Times New Roman"/>
          <w:sz w:val="20"/>
          <w:lang w:val="en-US"/>
        </w:rPr>
      </w:pPr>
    </w:p>
    <w:p w14:paraId="06395587" w14:textId="16B2FFA2" w:rsidR="00A76307" w:rsidRPr="00962C77" w:rsidRDefault="00944C21" w:rsidP="00A76307">
      <w:pPr>
        <w:spacing w:before="240" w:after="120"/>
        <w:rPr>
          <w:rFonts w:ascii="Times New Roman" w:hAnsi="Times New Roman"/>
          <w:b/>
          <w:i/>
          <w:lang w:val="en-US"/>
        </w:rPr>
      </w:pPr>
      <w:r w:rsidRPr="00962C77">
        <w:rPr>
          <w:rFonts w:ascii="Times New Roman" w:hAnsi="Times New Roman"/>
          <w:b/>
          <w:i/>
          <w:lang w:val="en-US"/>
        </w:rPr>
        <w:t>NOTES AND</w:t>
      </w:r>
      <w:r w:rsidR="00404DEB" w:rsidRPr="00962C77">
        <w:rPr>
          <w:rFonts w:ascii="Times New Roman" w:hAnsi="Times New Roman"/>
          <w:b/>
          <w:i/>
          <w:lang w:val="en-US"/>
        </w:rPr>
        <w:t xml:space="preserve"> PREREQUISIT</w:t>
      </w:r>
      <w:r w:rsidRPr="00962C77">
        <w:rPr>
          <w:rFonts w:ascii="Times New Roman" w:hAnsi="Times New Roman"/>
          <w:b/>
          <w:i/>
          <w:lang w:val="en-US"/>
        </w:rPr>
        <w:t>ES</w:t>
      </w:r>
    </w:p>
    <w:p w14:paraId="06395588" w14:textId="04CFCD21" w:rsidR="00A76307" w:rsidRPr="00962C77" w:rsidRDefault="00A76307" w:rsidP="00B112C3">
      <w:pPr>
        <w:pStyle w:val="Testo2"/>
        <w:ind w:firstLine="0"/>
        <w:rPr>
          <w:rFonts w:ascii="Times New Roman" w:hAnsi="Times New Roman"/>
          <w:sz w:val="20"/>
          <w:lang w:val="en-US"/>
        </w:rPr>
      </w:pPr>
    </w:p>
    <w:p w14:paraId="06395589" w14:textId="0A30A3CA" w:rsidR="00404DEB" w:rsidRDefault="00404DEB" w:rsidP="00404DEB">
      <w:pPr>
        <w:pStyle w:val="Testo2"/>
        <w:ind w:firstLine="0"/>
        <w:rPr>
          <w:rFonts w:ascii="Times New Roman" w:hAnsi="Times New Roman"/>
          <w:sz w:val="20"/>
          <w:lang w:val="en-US"/>
        </w:rPr>
      </w:pPr>
      <w:r w:rsidRPr="00B112C3">
        <w:rPr>
          <w:rFonts w:ascii="Times New Roman" w:hAnsi="Times New Roman"/>
          <w:sz w:val="20"/>
          <w:lang w:val="en-US"/>
        </w:rPr>
        <w:t>S</w:t>
      </w:r>
      <w:r w:rsidR="00B112C3" w:rsidRPr="00B112C3">
        <w:rPr>
          <w:rFonts w:ascii="Times New Roman" w:hAnsi="Times New Roman"/>
          <w:sz w:val="20"/>
          <w:lang w:val="en-US"/>
        </w:rPr>
        <w:t>tudents should have knowledge of the subjects co</w:t>
      </w:r>
      <w:r w:rsidR="00B112C3">
        <w:rPr>
          <w:rFonts w:ascii="Times New Roman" w:hAnsi="Times New Roman"/>
          <w:sz w:val="20"/>
          <w:lang w:val="en-US"/>
        </w:rPr>
        <w:t xml:space="preserve">vered in the </w:t>
      </w:r>
      <w:r w:rsidRPr="00B112C3">
        <w:rPr>
          <w:rFonts w:ascii="Times New Roman" w:hAnsi="Times New Roman"/>
          <w:sz w:val="20"/>
          <w:lang w:val="en-US"/>
        </w:rPr>
        <w:t>General</w:t>
      </w:r>
      <w:r w:rsidR="00B112C3" w:rsidRPr="00B112C3">
        <w:rPr>
          <w:rFonts w:ascii="Times New Roman" w:hAnsi="Times New Roman"/>
          <w:sz w:val="20"/>
          <w:lang w:val="en-US"/>
        </w:rPr>
        <w:t xml:space="preserve"> Mathematics Module</w:t>
      </w:r>
      <w:r w:rsidRPr="00B112C3">
        <w:rPr>
          <w:rFonts w:ascii="Times New Roman" w:hAnsi="Times New Roman"/>
          <w:sz w:val="20"/>
          <w:lang w:val="en-US"/>
        </w:rPr>
        <w:t>.</w:t>
      </w:r>
    </w:p>
    <w:p w14:paraId="34F0BC9C" w14:textId="77777777" w:rsidR="00B112C3" w:rsidRDefault="00B112C3" w:rsidP="00404DEB">
      <w:pPr>
        <w:pStyle w:val="Testo2"/>
        <w:ind w:firstLine="0"/>
        <w:rPr>
          <w:rFonts w:ascii="Times New Roman" w:hAnsi="Times New Roman"/>
          <w:sz w:val="20"/>
          <w:lang w:val="en-US"/>
        </w:rPr>
      </w:pPr>
    </w:p>
    <w:p w14:paraId="0DC60F59" w14:textId="77777777" w:rsidR="00B112C3" w:rsidRPr="00672F76" w:rsidRDefault="00B112C3" w:rsidP="00B112C3">
      <w:pPr>
        <w:pStyle w:val="Testo2"/>
        <w:rPr>
          <w:sz w:val="20"/>
          <w:lang w:val="en-GB"/>
        </w:rPr>
      </w:pPr>
      <w:r w:rsidRPr="00672F76">
        <w:rPr>
          <w:sz w:val="20"/>
          <w:lang w:val="en-GB"/>
        </w:rPr>
        <w:t>Further information can be found on the lecturer's webpage at http://www2.unicatt.it/unicattolica/docenti/index.html, or on the Faculty notice board.</w:t>
      </w:r>
    </w:p>
    <w:p w14:paraId="64904579" w14:textId="77777777" w:rsidR="00B112C3" w:rsidRPr="00B112C3" w:rsidRDefault="00B112C3" w:rsidP="00404DEB">
      <w:pPr>
        <w:pStyle w:val="Testo2"/>
        <w:ind w:firstLine="0"/>
        <w:rPr>
          <w:rFonts w:ascii="Times New Roman" w:hAnsi="Times New Roman"/>
          <w:sz w:val="20"/>
          <w:lang w:val="en-GB"/>
        </w:rPr>
      </w:pPr>
    </w:p>
    <w:p w14:paraId="0639558A" w14:textId="0049F3D4" w:rsidR="00404DEB" w:rsidRPr="00B112C3" w:rsidRDefault="00404DEB" w:rsidP="001E39CF">
      <w:pPr>
        <w:pStyle w:val="Testo2"/>
        <w:spacing w:before="120"/>
        <w:ind w:firstLine="0"/>
        <w:rPr>
          <w:rFonts w:ascii="Times New Roman" w:hAnsi="Times New Roman"/>
          <w:b/>
          <w:i/>
          <w:sz w:val="20"/>
          <w:lang w:val="en-US"/>
        </w:rPr>
      </w:pPr>
    </w:p>
    <w:p w14:paraId="4D64BE84" w14:textId="77777777" w:rsidR="00B112C3" w:rsidRPr="00672F76" w:rsidRDefault="00B112C3" w:rsidP="00B112C3">
      <w:pPr>
        <w:ind w:firstLine="284"/>
        <w:rPr>
          <w:lang w:val="en-US"/>
        </w:rPr>
      </w:pPr>
      <w:r>
        <w:rPr>
          <w:lang w:val="en-US"/>
        </w:rPr>
        <w:t xml:space="preserve">Information on office hours available on the teacher’s personal page at </w:t>
      </w:r>
      <w:hyperlink r:id="rId11" w:history="1">
        <w:r w:rsidRPr="00523041">
          <w:rPr>
            <w:rStyle w:val="Collegamentoipertestuale"/>
            <w:rFonts w:eastAsiaTheme="majorEastAsia"/>
            <w:lang w:val="en-US"/>
          </w:rPr>
          <w:t>http://docenti.unicatt.it/</w:t>
        </w:r>
      </w:hyperlink>
      <w:r w:rsidRPr="00672F76">
        <w:rPr>
          <w:color w:val="3333FF"/>
          <w:lang w:val="en-GB"/>
        </w:rPr>
        <w:t>.</w:t>
      </w:r>
    </w:p>
    <w:p w14:paraId="2CEDBE7F" w14:textId="77777777" w:rsidR="00B112C3" w:rsidRPr="00583624" w:rsidRDefault="00B112C3" w:rsidP="00B112C3">
      <w:pPr>
        <w:pStyle w:val="Testo2"/>
        <w:spacing w:before="120"/>
        <w:ind w:right="27"/>
        <w:rPr>
          <w:lang w:val="en-US"/>
        </w:rPr>
      </w:pPr>
    </w:p>
    <w:p w14:paraId="37B1E13C" w14:textId="77777777" w:rsidR="00B112C3" w:rsidRPr="00B80EB6" w:rsidRDefault="00B112C3" w:rsidP="00B112C3">
      <w:pPr>
        <w:spacing w:before="240" w:after="120"/>
        <w:rPr>
          <w:lang w:val="en-US"/>
        </w:rPr>
      </w:pPr>
    </w:p>
    <w:p w14:paraId="0639558D" w14:textId="77777777" w:rsidR="007A2A4D" w:rsidRPr="00962C77" w:rsidRDefault="007A2A4D">
      <w:pPr>
        <w:spacing w:before="240" w:after="120" w:line="220" w:lineRule="exact"/>
        <w:rPr>
          <w:rFonts w:ascii="Times New Roman" w:hAnsi="Times New Roman"/>
          <w:b/>
          <w:i/>
          <w:lang w:val="en-US"/>
        </w:rPr>
      </w:pPr>
    </w:p>
    <w:sectPr w:rsidR="007A2A4D" w:rsidRPr="00962C7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FCDA" w14:textId="77777777" w:rsidR="006D51C4" w:rsidRDefault="006D51C4" w:rsidP="00EA21B9">
      <w:pPr>
        <w:spacing w:line="240" w:lineRule="auto"/>
      </w:pPr>
      <w:r>
        <w:separator/>
      </w:r>
    </w:p>
  </w:endnote>
  <w:endnote w:type="continuationSeparator" w:id="0">
    <w:p w14:paraId="092388A1" w14:textId="77777777" w:rsidR="006D51C4" w:rsidRDefault="006D51C4" w:rsidP="00EA2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0959" w14:textId="77777777" w:rsidR="006D51C4" w:rsidRDefault="006D51C4" w:rsidP="00EA21B9">
      <w:pPr>
        <w:spacing w:line="240" w:lineRule="auto"/>
      </w:pPr>
      <w:r>
        <w:separator/>
      </w:r>
    </w:p>
  </w:footnote>
  <w:footnote w:type="continuationSeparator" w:id="0">
    <w:p w14:paraId="28FAC32C" w14:textId="77777777" w:rsidR="006D51C4" w:rsidRDefault="006D51C4" w:rsidP="00EA21B9">
      <w:pPr>
        <w:spacing w:line="240" w:lineRule="auto"/>
      </w:pPr>
      <w:r>
        <w:continuationSeparator/>
      </w:r>
    </w:p>
  </w:footnote>
  <w:footnote w:id="1">
    <w:p w14:paraId="3A1A3E40" w14:textId="77777777" w:rsidR="00B112C3" w:rsidRPr="00BD710E" w:rsidRDefault="00EA21B9" w:rsidP="00B112C3">
      <w:pPr>
        <w:rPr>
          <w:sz w:val="16"/>
          <w:szCs w:val="16"/>
          <w:lang w:val="en-US"/>
        </w:rPr>
      </w:pPr>
      <w:r>
        <w:rPr>
          <w:rStyle w:val="Rimandonotaapidipagina"/>
        </w:rPr>
        <w:footnoteRef/>
      </w:r>
      <w:r w:rsidRPr="00B112C3">
        <w:rPr>
          <w:lang w:val="en-US"/>
        </w:rPr>
        <w:t xml:space="preserve"> </w:t>
      </w:r>
      <w:r w:rsidR="00B112C3" w:rsidRPr="00BD710E">
        <w:rPr>
          <w:sz w:val="16"/>
          <w:szCs w:val="16"/>
          <w:lang w:val="en-US"/>
        </w:rPr>
        <w:t xml:space="preserve">The books in the reading list are available at the University bookshops; </w:t>
      </w:r>
      <w:r w:rsidR="00B112C3">
        <w:rPr>
          <w:sz w:val="16"/>
          <w:szCs w:val="16"/>
          <w:lang w:val="en-US"/>
        </w:rPr>
        <w:t>they can also be purchased from other retailers.</w:t>
      </w:r>
      <w:r w:rsidR="00B112C3" w:rsidRPr="00BD710E">
        <w:rPr>
          <w:sz w:val="16"/>
          <w:szCs w:val="16"/>
          <w:lang w:val="en-US"/>
        </w:rPr>
        <w:t xml:space="preserve"> </w:t>
      </w:r>
    </w:p>
    <w:p w14:paraId="1BD2ECD4" w14:textId="77777777" w:rsidR="00B112C3" w:rsidRPr="00F62287" w:rsidRDefault="00B112C3" w:rsidP="00B112C3">
      <w:pPr>
        <w:rPr>
          <w:sz w:val="16"/>
          <w:szCs w:val="16"/>
          <w:lang w:val="en-US"/>
        </w:rPr>
      </w:pPr>
    </w:p>
    <w:p w14:paraId="45F6062F" w14:textId="05D430C0" w:rsidR="00EA21B9" w:rsidRPr="00B112C3" w:rsidRDefault="00EA21B9" w:rsidP="00EA21B9">
      <w:pPr>
        <w:spacing w:line="240" w:lineRule="auto"/>
        <w:rPr>
          <w:rFonts w:ascii="Times New Roman" w:hAnsi="Times New Roman"/>
          <w:sz w:val="16"/>
          <w:szCs w:val="16"/>
          <w:lang w:val="en-US"/>
        </w:rPr>
      </w:pPr>
    </w:p>
    <w:p w14:paraId="797BB17E" w14:textId="7023CABD" w:rsidR="00EA21B9" w:rsidRPr="00B112C3" w:rsidRDefault="00EA21B9">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D3D00"/>
    <w:multiLevelType w:val="hybridMultilevel"/>
    <w:tmpl w:val="EFE4B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7563A5"/>
    <w:multiLevelType w:val="hybridMultilevel"/>
    <w:tmpl w:val="DDF49B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551757">
    <w:abstractNumId w:val="7"/>
  </w:num>
  <w:num w:numId="2" w16cid:durableId="460077726">
    <w:abstractNumId w:val="8"/>
  </w:num>
  <w:num w:numId="3" w16cid:durableId="1611931010">
    <w:abstractNumId w:val="11"/>
  </w:num>
  <w:num w:numId="4" w16cid:durableId="1188643901">
    <w:abstractNumId w:val="6"/>
  </w:num>
  <w:num w:numId="5" w16cid:durableId="249198620">
    <w:abstractNumId w:val="2"/>
  </w:num>
  <w:num w:numId="6" w16cid:durableId="1017200477">
    <w:abstractNumId w:val="4"/>
  </w:num>
  <w:num w:numId="7" w16cid:durableId="938416018">
    <w:abstractNumId w:val="12"/>
  </w:num>
  <w:num w:numId="8" w16cid:durableId="1852571731">
    <w:abstractNumId w:val="1"/>
  </w:num>
  <w:num w:numId="9" w16cid:durableId="1636716993">
    <w:abstractNumId w:val="5"/>
  </w:num>
  <w:num w:numId="10" w16cid:durableId="1173644259">
    <w:abstractNumId w:val="9"/>
  </w:num>
  <w:num w:numId="11" w16cid:durableId="1704355669">
    <w:abstractNumId w:val="0"/>
  </w:num>
  <w:num w:numId="12" w16cid:durableId="1733382422">
    <w:abstractNumId w:val="3"/>
  </w:num>
  <w:num w:numId="13" w16cid:durableId="224802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AC"/>
    <w:rsid w:val="000358D7"/>
    <w:rsid w:val="00062AE3"/>
    <w:rsid w:val="000871ED"/>
    <w:rsid w:val="000B2FEA"/>
    <w:rsid w:val="000B41BB"/>
    <w:rsid w:val="000C3669"/>
    <w:rsid w:val="000F753F"/>
    <w:rsid w:val="00103FA6"/>
    <w:rsid w:val="00107AAB"/>
    <w:rsid w:val="001116A1"/>
    <w:rsid w:val="0011365D"/>
    <w:rsid w:val="001234BC"/>
    <w:rsid w:val="001254AD"/>
    <w:rsid w:val="00126FC2"/>
    <w:rsid w:val="00133D85"/>
    <w:rsid w:val="001D1A9D"/>
    <w:rsid w:val="001E39CF"/>
    <w:rsid w:val="001F4822"/>
    <w:rsid w:val="00222BF9"/>
    <w:rsid w:val="00255F40"/>
    <w:rsid w:val="00272BEE"/>
    <w:rsid w:val="002C2555"/>
    <w:rsid w:val="002D2C76"/>
    <w:rsid w:val="002D78A1"/>
    <w:rsid w:val="00320598"/>
    <w:rsid w:val="00325584"/>
    <w:rsid w:val="00327CFD"/>
    <w:rsid w:val="00343725"/>
    <w:rsid w:val="00351B0A"/>
    <w:rsid w:val="003A738B"/>
    <w:rsid w:val="003F0F3B"/>
    <w:rsid w:val="00404DEB"/>
    <w:rsid w:val="00451805"/>
    <w:rsid w:val="004F0F23"/>
    <w:rsid w:val="004F78E2"/>
    <w:rsid w:val="0050088D"/>
    <w:rsid w:val="00533F75"/>
    <w:rsid w:val="005730DF"/>
    <w:rsid w:val="005C51DD"/>
    <w:rsid w:val="00613545"/>
    <w:rsid w:val="00667126"/>
    <w:rsid w:val="006677B7"/>
    <w:rsid w:val="006A1341"/>
    <w:rsid w:val="006A3572"/>
    <w:rsid w:val="006C0358"/>
    <w:rsid w:val="006D51C4"/>
    <w:rsid w:val="006F793D"/>
    <w:rsid w:val="0070622C"/>
    <w:rsid w:val="00753370"/>
    <w:rsid w:val="00765AAC"/>
    <w:rsid w:val="007927AE"/>
    <w:rsid w:val="00793AD3"/>
    <w:rsid w:val="007A2A4D"/>
    <w:rsid w:val="007B37FE"/>
    <w:rsid w:val="007B63C2"/>
    <w:rsid w:val="007B71EE"/>
    <w:rsid w:val="007C04E1"/>
    <w:rsid w:val="00801FA6"/>
    <w:rsid w:val="00813515"/>
    <w:rsid w:val="0084187F"/>
    <w:rsid w:val="0086396A"/>
    <w:rsid w:val="00876903"/>
    <w:rsid w:val="008911A8"/>
    <w:rsid w:val="008A721C"/>
    <w:rsid w:val="008D238D"/>
    <w:rsid w:val="008D440C"/>
    <w:rsid w:val="008D6248"/>
    <w:rsid w:val="00944C21"/>
    <w:rsid w:val="00953663"/>
    <w:rsid w:val="00962C77"/>
    <w:rsid w:val="009C7523"/>
    <w:rsid w:val="00A00516"/>
    <w:rsid w:val="00A01A11"/>
    <w:rsid w:val="00A5227F"/>
    <w:rsid w:val="00A76307"/>
    <w:rsid w:val="00A90C00"/>
    <w:rsid w:val="00A93F30"/>
    <w:rsid w:val="00AA3BB3"/>
    <w:rsid w:val="00AC4B89"/>
    <w:rsid w:val="00AD53F2"/>
    <w:rsid w:val="00B0164C"/>
    <w:rsid w:val="00B112C3"/>
    <w:rsid w:val="00B12D99"/>
    <w:rsid w:val="00B63CE4"/>
    <w:rsid w:val="00B76A9C"/>
    <w:rsid w:val="00B914B7"/>
    <w:rsid w:val="00B96932"/>
    <w:rsid w:val="00C5343C"/>
    <w:rsid w:val="00CE4C48"/>
    <w:rsid w:val="00D04734"/>
    <w:rsid w:val="00D163A1"/>
    <w:rsid w:val="00D361D3"/>
    <w:rsid w:val="00D516F8"/>
    <w:rsid w:val="00DC6ACA"/>
    <w:rsid w:val="00E459E2"/>
    <w:rsid w:val="00E46CED"/>
    <w:rsid w:val="00E91C45"/>
    <w:rsid w:val="00E93C54"/>
    <w:rsid w:val="00E95F8F"/>
    <w:rsid w:val="00EA21B9"/>
    <w:rsid w:val="00EC44DF"/>
    <w:rsid w:val="00ED4316"/>
    <w:rsid w:val="00F0522A"/>
    <w:rsid w:val="00F4468A"/>
    <w:rsid w:val="00F75B20"/>
    <w:rsid w:val="00F84F0C"/>
    <w:rsid w:val="00F90E40"/>
    <w:rsid w:val="00F94959"/>
    <w:rsid w:val="00FA2BE8"/>
    <w:rsid w:val="00FD2E37"/>
    <w:rsid w:val="00FE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9553E"/>
  <w15:docId w15:val="{8CAB54DA-EAD2-42B1-B720-5D222AF8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paragraph" w:styleId="NormaleWeb">
    <w:name w:val="Normal (Web)"/>
    <w:basedOn w:val="Normale"/>
    <w:uiPriority w:val="99"/>
    <w:unhideWhenUsed/>
    <w:rsid w:val="00F0522A"/>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EA21B9"/>
    <w:pPr>
      <w:spacing w:line="240" w:lineRule="auto"/>
    </w:pPr>
  </w:style>
  <w:style w:type="character" w:customStyle="1" w:styleId="TestonotaapidipaginaCarattere">
    <w:name w:val="Testo nota a piè di pagina Carattere"/>
    <w:basedOn w:val="Carpredefinitoparagrafo"/>
    <w:link w:val="Testonotaapidipagina"/>
    <w:semiHidden/>
    <w:rsid w:val="00EA21B9"/>
    <w:rPr>
      <w:rFonts w:ascii="Times" w:hAnsi="Times"/>
    </w:rPr>
  </w:style>
  <w:style w:type="character" w:styleId="Rimandonotaapidipagina">
    <w:name w:val="footnote reference"/>
    <w:basedOn w:val="Carpredefinitoparagrafo"/>
    <w:semiHidden/>
    <w:unhideWhenUsed/>
    <w:rsid w:val="00EA21B9"/>
    <w:rPr>
      <w:vertAlign w:val="superscript"/>
    </w:rPr>
  </w:style>
  <w:style w:type="character" w:styleId="Collegamentoipertestuale">
    <w:name w:val="Hyperlink"/>
    <w:basedOn w:val="Carpredefinitoparagrafo"/>
    <w:unhideWhenUsed/>
    <w:rsid w:val="00EA2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2939">
      <w:bodyDiv w:val="1"/>
      <w:marLeft w:val="0"/>
      <w:marRight w:val="0"/>
      <w:marTop w:val="0"/>
      <w:marBottom w:val="0"/>
      <w:divBdr>
        <w:top w:val="none" w:sz="0" w:space="0" w:color="auto"/>
        <w:left w:val="none" w:sz="0" w:space="0" w:color="auto"/>
        <w:bottom w:val="none" w:sz="0" w:space="0" w:color="auto"/>
        <w:right w:val="none" w:sz="0" w:space="0" w:color="auto"/>
      </w:divBdr>
    </w:div>
    <w:div w:id="550193749">
      <w:bodyDiv w:val="1"/>
      <w:marLeft w:val="0"/>
      <w:marRight w:val="0"/>
      <w:marTop w:val="0"/>
      <w:marBottom w:val="0"/>
      <w:divBdr>
        <w:top w:val="none" w:sz="0" w:space="0" w:color="auto"/>
        <w:left w:val="none" w:sz="0" w:space="0" w:color="auto"/>
        <w:bottom w:val="none" w:sz="0" w:space="0" w:color="auto"/>
        <w:right w:val="none" w:sz="0" w:space="0" w:color="auto"/>
      </w:divBdr>
    </w:div>
    <w:div w:id="711927005">
      <w:bodyDiv w:val="1"/>
      <w:marLeft w:val="0"/>
      <w:marRight w:val="0"/>
      <w:marTop w:val="0"/>
      <w:marBottom w:val="0"/>
      <w:divBdr>
        <w:top w:val="none" w:sz="0" w:space="0" w:color="auto"/>
        <w:left w:val="none" w:sz="0" w:space="0" w:color="auto"/>
        <w:bottom w:val="none" w:sz="0" w:space="0" w:color="auto"/>
        <w:right w:val="none" w:sz="0" w:space="0" w:color="auto"/>
      </w:divBdr>
    </w:div>
    <w:div w:id="846335106">
      <w:bodyDiv w:val="1"/>
      <w:marLeft w:val="0"/>
      <w:marRight w:val="0"/>
      <w:marTop w:val="0"/>
      <w:marBottom w:val="0"/>
      <w:divBdr>
        <w:top w:val="none" w:sz="0" w:space="0" w:color="auto"/>
        <w:left w:val="none" w:sz="0" w:space="0" w:color="auto"/>
        <w:bottom w:val="none" w:sz="0" w:space="0" w:color="auto"/>
        <w:right w:val="none" w:sz="0" w:space="0" w:color="auto"/>
      </w:divBdr>
    </w:div>
    <w:div w:id="975791081">
      <w:bodyDiv w:val="1"/>
      <w:marLeft w:val="0"/>
      <w:marRight w:val="0"/>
      <w:marTop w:val="0"/>
      <w:marBottom w:val="0"/>
      <w:divBdr>
        <w:top w:val="none" w:sz="0" w:space="0" w:color="auto"/>
        <w:left w:val="none" w:sz="0" w:space="0" w:color="auto"/>
        <w:bottom w:val="none" w:sz="0" w:space="0" w:color="auto"/>
        <w:right w:val="none" w:sz="0" w:space="0" w:color="auto"/>
      </w:divBdr>
    </w:div>
    <w:div w:id="1178734969">
      <w:bodyDiv w:val="1"/>
      <w:marLeft w:val="0"/>
      <w:marRight w:val="0"/>
      <w:marTop w:val="0"/>
      <w:marBottom w:val="0"/>
      <w:divBdr>
        <w:top w:val="none" w:sz="0" w:space="0" w:color="auto"/>
        <w:left w:val="none" w:sz="0" w:space="0" w:color="auto"/>
        <w:bottom w:val="none" w:sz="0" w:space="0" w:color="auto"/>
        <w:right w:val="none" w:sz="0" w:space="0" w:color="auto"/>
      </w:divBdr>
    </w:div>
    <w:div w:id="1388723120">
      <w:bodyDiv w:val="1"/>
      <w:marLeft w:val="0"/>
      <w:marRight w:val="0"/>
      <w:marTop w:val="0"/>
      <w:marBottom w:val="0"/>
      <w:divBdr>
        <w:top w:val="none" w:sz="0" w:space="0" w:color="auto"/>
        <w:left w:val="none" w:sz="0" w:space="0" w:color="auto"/>
        <w:bottom w:val="none" w:sz="0" w:space="0" w:color="auto"/>
        <w:right w:val="none" w:sz="0" w:space="0" w:color="auto"/>
      </w:divBdr>
    </w:div>
    <w:div w:id="1421875934">
      <w:bodyDiv w:val="1"/>
      <w:marLeft w:val="0"/>
      <w:marRight w:val="0"/>
      <w:marTop w:val="0"/>
      <w:marBottom w:val="0"/>
      <w:divBdr>
        <w:top w:val="none" w:sz="0" w:space="0" w:color="auto"/>
        <w:left w:val="none" w:sz="0" w:space="0" w:color="auto"/>
        <w:bottom w:val="none" w:sz="0" w:space="0" w:color="auto"/>
        <w:right w:val="none" w:sz="0" w:space="0" w:color="auto"/>
      </w:divBdr>
    </w:div>
    <w:div w:id="1579943657">
      <w:bodyDiv w:val="1"/>
      <w:marLeft w:val="0"/>
      <w:marRight w:val="0"/>
      <w:marTop w:val="0"/>
      <w:marBottom w:val="0"/>
      <w:divBdr>
        <w:top w:val="none" w:sz="0" w:space="0" w:color="auto"/>
        <w:left w:val="none" w:sz="0" w:space="0" w:color="auto"/>
        <w:bottom w:val="none" w:sz="0" w:space="0" w:color="auto"/>
        <w:right w:val="none" w:sz="0" w:space="0" w:color="auto"/>
      </w:divBdr>
    </w:div>
    <w:div w:id="1600482866">
      <w:bodyDiv w:val="1"/>
      <w:marLeft w:val="0"/>
      <w:marRight w:val="0"/>
      <w:marTop w:val="0"/>
      <w:marBottom w:val="0"/>
      <w:divBdr>
        <w:top w:val="none" w:sz="0" w:space="0" w:color="auto"/>
        <w:left w:val="none" w:sz="0" w:space="0" w:color="auto"/>
        <w:bottom w:val="none" w:sz="0" w:space="0" w:color="auto"/>
        <w:right w:val="none" w:sz="0" w:space="0" w:color="auto"/>
      </w:divBdr>
    </w:div>
    <w:div w:id="1687630899">
      <w:bodyDiv w:val="1"/>
      <w:marLeft w:val="0"/>
      <w:marRight w:val="0"/>
      <w:marTop w:val="0"/>
      <w:marBottom w:val="0"/>
      <w:divBdr>
        <w:top w:val="none" w:sz="0" w:space="0" w:color="auto"/>
        <w:left w:val="none" w:sz="0" w:space="0" w:color="auto"/>
        <w:bottom w:val="none" w:sz="0" w:space="0" w:color="auto"/>
        <w:right w:val="none" w:sz="0" w:space="0" w:color="auto"/>
      </w:divBdr>
    </w:div>
    <w:div w:id="1845364784">
      <w:bodyDiv w:val="1"/>
      <w:marLeft w:val="0"/>
      <w:marRight w:val="0"/>
      <w:marTop w:val="0"/>
      <w:marBottom w:val="0"/>
      <w:divBdr>
        <w:top w:val="none" w:sz="0" w:space="0" w:color="auto"/>
        <w:left w:val="none" w:sz="0" w:space="0" w:color="auto"/>
        <w:bottom w:val="none" w:sz="0" w:space="0" w:color="auto"/>
        <w:right w:val="none" w:sz="0" w:space="0" w:color="auto"/>
      </w:divBdr>
    </w:div>
    <w:div w:id="1913737819">
      <w:bodyDiv w:val="1"/>
      <w:marLeft w:val="0"/>
      <w:marRight w:val="0"/>
      <w:marTop w:val="0"/>
      <w:marBottom w:val="0"/>
      <w:divBdr>
        <w:top w:val="none" w:sz="0" w:space="0" w:color="auto"/>
        <w:left w:val="none" w:sz="0" w:space="0" w:color="auto"/>
        <w:bottom w:val="none" w:sz="0" w:space="0" w:color="auto"/>
        <w:right w:val="none" w:sz="0" w:space="0" w:color="auto"/>
      </w:divBdr>
    </w:div>
    <w:div w:id="20178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enti.unicatt.it/" TargetMode="External"/><Relationship Id="rId5" Type="http://schemas.openxmlformats.org/officeDocument/2006/relationships/styles" Target="styles.xml"/><Relationship Id="rId10" Type="http://schemas.openxmlformats.org/officeDocument/2006/relationships/hyperlink" Target="https://librerie.unicatt.it/scheda-libro/scaglianti-luciano-scovenna-marina-torriero-anna/manuale-di-matematica-9788813291891-173085.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43BB1-6DE5-4CA8-8D3C-3169F9957E59}">
  <ds:schemaRefs>
    <ds:schemaRef ds:uri="http://schemas.microsoft.com/sharepoint/v3/contenttype/forms"/>
  </ds:schemaRefs>
</ds:datastoreItem>
</file>

<file path=customXml/itemProps2.xml><?xml version="1.0" encoding="utf-8"?>
<ds:datastoreItem xmlns:ds="http://schemas.openxmlformats.org/officeDocument/2006/customXml" ds:itemID="{23DD571F-9F4B-418A-A256-320427779A44}">
  <ds:schemaRefs>
    <ds:schemaRef ds:uri="http://schemas.openxmlformats.org/officeDocument/2006/bibliography"/>
  </ds:schemaRefs>
</ds:datastoreItem>
</file>

<file path=customXml/itemProps3.xml><?xml version="1.0" encoding="utf-8"?>
<ds:datastoreItem xmlns:ds="http://schemas.openxmlformats.org/officeDocument/2006/customXml" ds:itemID="{40563CBC-5489-4A38-A577-E866F21F2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4</Pages>
  <Words>896</Words>
  <Characters>5573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16</vt:lpstr>
    </vt:vector>
  </TitlesOfParts>
  <Company>U.C.S.C. MILANO</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Direzione</dc:creator>
  <cp:lastModifiedBy>Damiani Roberta</cp:lastModifiedBy>
  <cp:revision>4</cp:revision>
  <cp:lastPrinted>2010-05-04T14:17:00Z</cp:lastPrinted>
  <dcterms:created xsi:type="dcterms:W3CDTF">2023-09-08T08:09:00Z</dcterms:created>
  <dcterms:modified xsi:type="dcterms:W3CDTF">2023-10-09T13:10:00Z</dcterms:modified>
</cp:coreProperties>
</file>