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E1E26" w14:textId="520B58FD" w:rsidR="00CE344B" w:rsidRPr="00E0685E" w:rsidRDefault="00CE344B" w:rsidP="00CE344B">
      <w:pPr>
        <w:pStyle w:val="Titolo1"/>
      </w:pPr>
      <w:r w:rsidRPr="00E0685E">
        <w:t>Istituzioni di Diritto Commerciale e Tributario</w:t>
      </w:r>
    </w:p>
    <w:p w14:paraId="20F777F1" w14:textId="77777777" w:rsidR="00CE344B" w:rsidRPr="00E0685E" w:rsidRDefault="00CE344B" w:rsidP="00CE344B">
      <w:pPr>
        <w:pStyle w:val="Titolo2"/>
        <w:rPr>
          <w:sz w:val="20"/>
        </w:rPr>
      </w:pPr>
      <w:r w:rsidRPr="00E0685E">
        <w:rPr>
          <w:sz w:val="20"/>
        </w:rPr>
        <w:t>Proff. Chiara Presciani-Carlo Pino</w:t>
      </w:r>
    </w:p>
    <w:p w14:paraId="50C10DC0" w14:textId="77777777" w:rsidR="00CE344B" w:rsidRPr="00E0685E" w:rsidRDefault="00CE344B" w:rsidP="00CE344B">
      <w:pPr>
        <w:pStyle w:val="Titolo1"/>
        <w:spacing w:before="120"/>
      </w:pPr>
      <w:r w:rsidRPr="00E0685E">
        <w:t>Modulo Diritto Commerciale</w:t>
      </w:r>
    </w:p>
    <w:p w14:paraId="1939573E" w14:textId="77777777" w:rsidR="00CE344B" w:rsidRPr="00E0685E" w:rsidRDefault="00CE344B" w:rsidP="00CE344B">
      <w:pPr>
        <w:pStyle w:val="Titolo2"/>
        <w:rPr>
          <w:sz w:val="20"/>
        </w:rPr>
      </w:pPr>
      <w:r w:rsidRPr="00E0685E">
        <w:rPr>
          <w:sz w:val="20"/>
        </w:rPr>
        <w:t>Prof.ssa Chiara Presciani</w:t>
      </w:r>
    </w:p>
    <w:p w14:paraId="47D4ACDB" w14:textId="77777777" w:rsidR="00CE344B" w:rsidRPr="00E0685E" w:rsidRDefault="00CE344B" w:rsidP="00CE344B">
      <w:pPr>
        <w:spacing w:before="240" w:after="120" w:line="240" w:lineRule="auto"/>
        <w:rPr>
          <w:b/>
        </w:rPr>
      </w:pPr>
      <w:r w:rsidRPr="00E0685E">
        <w:rPr>
          <w:b/>
          <w:i/>
        </w:rPr>
        <w:t>OBIETTIVO DEL CORSO</w:t>
      </w:r>
      <w:r>
        <w:rPr>
          <w:b/>
          <w:i/>
        </w:rPr>
        <w:t xml:space="preserve"> E </w:t>
      </w:r>
      <w:r w:rsidRPr="00E0685E">
        <w:rPr>
          <w:b/>
          <w:i/>
        </w:rPr>
        <w:t>RISULTATI DI APPRENDIMENTO</w:t>
      </w:r>
      <w:r>
        <w:rPr>
          <w:b/>
          <w:i/>
        </w:rPr>
        <w:t xml:space="preserve"> ATTESI</w:t>
      </w:r>
    </w:p>
    <w:p w14:paraId="44F82467" w14:textId="6907C1DC" w:rsidR="00CE344B" w:rsidRPr="00E0685E" w:rsidRDefault="00CE344B" w:rsidP="00CE344B">
      <w:r>
        <w:tab/>
      </w:r>
      <w:r w:rsidRPr="00E0685E">
        <w:t>Il corso si articola in due parti: una prima parte dedicata all’approfondimento della disciplina dell’imprenditore (impresa e azienda), la seconda relativa alle società, con particolare riguardo all’organizzazione e al finanziamento di società di capital</w:t>
      </w:r>
      <w:r w:rsidR="00BB7F33">
        <w:t>i</w:t>
      </w:r>
      <w:r w:rsidRPr="00E0685E">
        <w:t>.</w:t>
      </w:r>
    </w:p>
    <w:p w14:paraId="7E994AE5" w14:textId="7CBBD074" w:rsidR="00CE344B" w:rsidRPr="00E0685E" w:rsidRDefault="00CE344B" w:rsidP="00CE344B">
      <w:r>
        <w:tab/>
      </w:r>
      <w:r w:rsidRPr="00A44D98">
        <w:t xml:space="preserve">Al termine del modulo gli studenti avranno acquisito </w:t>
      </w:r>
      <w:r w:rsidRPr="00E0685E">
        <w:t xml:space="preserve">adeguate conoscenze teoriche relative alla disciplina del diritto commerciale e societario italiano, con specifico riguardo alle società </w:t>
      </w:r>
      <w:r w:rsidR="00356216">
        <w:t xml:space="preserve">(sia di persone che di capitali) </w:t>
      </w:r>
      <w:r w:rsidRPr="00E0685E">
        <w:t>e al relativo funzionamento.</w:t>
      </w:r>
      <w:r w:rsidR="00356216">
        <w:t xml:space="preserve"> Inoltre, il corso si pone come </w:t>
      </w:r>
      <w:r w:rsidR="00BB7F33">
        <w:t>l’</w:t>
      </w:r>
      <w:r w:rsidR="00356216">
        <w:t>obiettivo di far apprendere allo studente la capacità di applicare le nozioni acquisite a dei casi pratici, che verranno trattati nel corso delle lezioni.</w:t>
      </w:r>
    </w:p>
    <w:p w14:paraId="59DB3E55" w14:textId="77777777" w:rsidR="00CE344B" w:rsidRPr="00E0685E" w:rsidRDefault="00CE344B" w:rsidP="00CE344B">
      <w:pPr>
        <w:tabs>
          <w:tab w:val="clear" w:pos="284"/>
        </w:tabs>
        <w:adjustRightInd w:val="0"/>
        <w:spacing w:before="240" w:after="120" w:line="240" w:lineRule="auto"/>
        <w:jc w:val="left"/>
        <w:rPr>
          <w:rFonts w:ascii="Times New Roman" w:hAnsi="Times New Roman"/>
        </w:rPr>
      </w:pPr>
      <w:r w:rsidRPr="00E0685E">
        <w:rPr>
          <w:b/>
          <w:i/>
        </w:rPr>
        <w:t>PROGRAMMA DEL CORSO</w:t>
      </w:r>
    </w:p>
    <w:p w14:paraId="4AF3288E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nozione di impresa ex art. 2082 c.c. </w:t>
      </w:r>
    </w:p>
    <w:p w14:paraId="6D67BC14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Tipi di impresa</w:t>
      </w:r>
    </w:p>
    <w:p w14:paraId="3FA74C11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L’imprenditore agricolo</w:t>
      </w:r>
    </w:p>
    <w:p w14:paraId="101E0B4F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L’imprenditore commerciale.</w:t>
      </w:r>
    </w:p>
    <w:p w14:paraId="6BA49516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L’azienda e il suo trasferimento.</w:t>
      </w:r>
    </w:p>
    <w:p w14:paraId="23F86075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fattispecie societaria.</w:t>
      </w:r>
    </w:p>
    <w:p w14:paraId="0A993EE6" w14:textId="77777777" w:rsidR="00CE344B" w:rsidRPr="00E0685E" w:rsidRDefault="00CE344B" w:rsidP="00CE344B">
      <w:pPr>
        <w:pStyle w:val="Rientrocorpodeltesto"/>
        <w:tabs>
          <w:tab w:val="left" w:pos="142"/>
        </w:tabs>
        <w:ind w:left="142" w:hanging="142"/>
      </w:pPr>
      <w:r w:rsidRPr="00E0685E">
        <w:t>- Le società di persone.</w:t>
      </w:r>
    </w:p>
    <w:p w14:paraId="340EC197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costituzione della società per azioni e le modifiche dell’atto costitutivo.</w:t>
      </w:r>
    </w:p>
    <w:p w14:paraId="35259500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per azioni</w:t>
      </w:r>
    </w:p>
    <w:p w14:paraId="7DD1DDFD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struttura organizzativa delle società per azioni </w:t>
      </w:r>
    </w:p>
    <w:p w14:paraId="2766FADB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a responsabilità limita</w:t>
      </w:r>
    </w:p>
    <w:p w14:paraId="34B25BAE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struttura organizzativa delle società a responsabilità limitata </w:t>
      </w:r>
    </w:p>
    <w:p w14:paraId="3973FDED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s.r.l. semplificate e a capitale marginale</w:t>
      </w:r>
    </w:p>
    <w:p w14:paraId="31E12D2A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I gruppi di società</w:t>
      </w:r>
    </w:p>
    <w:p w14:paraId="3F8624EC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operazioni straordinarie (trasformazione, fusione e scissione).</w:t>
      </w:r>
    </w:p>
    <w:p w14:paraId="1843588A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</w:t>
      </w:r>
      <w:r w:rsidRPr="00E0685E">
        <w:tab/>
        <w:t>Lo scioglimento ed estinzione delle società.</w:t>
      </w:r>
    </w:p>
    <w:p w14:paraId="6AA861B3" w14:textId="77777777" w:rsidR="00CE344B" w:rsidRPr="00E0685E" w:rsidRDefault="00CE344B" w:rsidP="00CE344B">
      <w:pPr>
        <w:tabs>
          <w:tab w:val="clear" w:pos="284"/>
          <w:tab w:val="left" w:pos="142"/>
        </w:tabs>
      </w:pPr>
    </w:p>
    <w:p w14:paraId="58B8F960" w14:textId="77777777" w:rsidR="00CE344B" w:rsidRPr="00E0685E" w:rsidRDefault="00CE344B" w:rsidP="00CE344B">
      <w:pPr>
        <w:keepNext/>
        <w:spacing w:before="240" w:after="120"/>
        <w:rPr>
          <w:b/>
          <w:i/>
        </w:rPr>
      </w:pPr>
      <w:r w:rsidRPr="00E0685E">
        <w:rPr>
          <w:b/>
          <w:i/>
        </w:rPr>
        <w:lastRenderedPageBreak/>
        <w:t>BIBLIOGRAFIA</w:t>
      </w:r>
    </w:p>
    <w:p w14:paraId="4B43C08D" w14:textId="3F377DE0" w:rsidR="00CE344B" w:rsidRPr="00E0685E" w:rsidRDefault="00CE344B" w:rsidP="00CE344B">
      <w:pPr>
        <w:pStyle w:val="Testo1"/>
        <w:rPr>
          <w:spacing w:val="-5"/>
          <w:sz w:val="20"/>
        </w:rPr>
      </w:pPr>
      <w:r w:rsidRPr="00E0685E">
        <w:rPr>
          <w:smallCaps/>
          <w:spacing w:val="-5"/>
          <w:sz w:val="20"/>
        </w:rPr>
        <w:t xml:space="preserve">M. Cian, </w:t>
      </w:r>
      <w:r w:rsidRPr="00E0685E">
        <w:rPr>
          <w:spacing w:val="-5"/>
          <w:sz w:val="20"/>
        </w:rPr>
        <w:t>Manuale di diritto commerciale, Giappichelli, ultima edizione.</w:t>
      </w:r>
      <w:r w:rsidR="00844BE5">
        <w:rPr>
          <w:spacing w:val="-5"/>
          <w:sz w:val="20"/>
        </w:rPr>
        <w:t xml:space="preserve"> (Obbligatorio)</w:t>
      </w:r>
    </w:p>
    <w:p w14:paraId="013EB18D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DIDATTICA DEL CORSO</w:t>
      </w:r>
    </w:p>
    <w:p w14:paraId="5D2E16E8" w14:textId="424DF6EA" w:rsidR="00CE344B" w:rsidRPr="00E0685E" w:rsidRDefault="00CE344B" w:rsidP="00CE344B">
      <w:pPr>
        <w:pStyle w:val="Testo2"/>
        <w:ind w:firstLine="142"/>
        <w:rPr>
          <w:sz w:val="20"/>
        </w:rPr>
      </w:pPr>
      <w:r w:rsidRPr="00E0685E">
        <w:rPr>
          <w:sz w:val="20"/>
        </w:rPr>
        <w:t xml:space="preserve">Il corso si articola in lezioni frontali in aula, incentivando il dialogo diretto con gli studenti. A questo proposto, oltre a lezioni di taglio teorico (volte a fornire agli studenti la spiegazione dei concetti chiave dell’argomento trattato) verranno </w:t>
      </w:r>
      <w:r w:rsidR="00C346A4">
        <w:rPr>
          <w:sz w:val="20"/>
        </w:rPr>
        <w:t xml:space="preserve">riservati momenti di analisi di casi pratici ove gli studenti si cimenteranno </w:t>
      </w:r>
      <w:r w:rsidR="00BB7F33">
        <w:rPr>
          <w:sz w:val="20"/>
        </w:rPr>
        <w:t>n</w:t>
      </w:r>
      <w:r w:rsidR="00C346A4">
        <w:rPr>
          <w:sz w:val="20"/>
        </w:rPr>
        <w:t>ell’applicazione delle nozioni acquisite</w:t>
      </w:r>
      <w:r w:rsidRPr="00E0685E">
        <w:rPr>
          <w:sz w:val="20"/>
        </w:rPr>
        <w:t>.</w:t>
      </w:r>
    </w:p>
    <w:p w14:paraId="4C31B453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M</w:t>
      </w:r>
      <w:r>
        <w:rPr>
          <w:b/>
          <w:i/>
        </w:rPr>
        <w:t xml:space="preserve">ETODO E CRITERI DI VALUTAZIONE </w:t>
      </w:r>
    </w:p>
    <w:p w14:paraId="29DFA4A1" w14:textId="38F5A1D3" w:rsidR="00CE344B" w:rsidRDefault="00CE344B" w:rsidP="00CE344B">
      <w:pPr>
        <w:pStyle w:val="Testo2"/>
        <w:rPr>
          <w:sz w:val="20"/>
        </w:rPr>
      </w:pPr>
      <w:r w:rsidRPr="00E0685E">
        <w:rPr>
          <w:sz w:val="20"/>
        </w:rPr>
        <w:t>L’esame si svolge in forma orale</w:t>
      </w:r>
      <w:r w:rsidR="005869D2">
        <w:rPr>
          <w:sz w:val="20"/>
        </w:rPr>
        <w:t xml:space="preserve"> e rappresenta il 100% della valutazione del corso</w:t>
      </w:r>
      <w:r w:rsidRPr="00E0685E">
        <w:rPr>
          <w:sz w:val="20"/>
        </w:rPr>
        <w:t>. L’esame consiste in domande sul programma al fine di valutare la preparazione e le conoscenze dello studente</w:t>
      </w:r>
      <w:r w:rsidR="00032160">
        <w:rPr>
          <w:sz w:val="20"/>
        </w:rPr>
        <w:t xml:space="preserve"> e la capacità di applicarle a casi pratici</w:t>
      </w:r>
      <w:r w:rsidRPr="00E0685E">
        <w:rPr>
          <w:sz w:val="20"/>
        </w:rPr>
        <w:t>.</w:t>
      </w:r>
    </w:p>
    <w:p w14:paraId="03BB6B1D" w14:textId="1DADE6B5" w:rsidR="00CE344B" w:rsidRDefault="00CE344B" w:rsidP="00CE344B">
      <w:pPr>
        <w:pStyle w:val="Testo2"/>
        <w:rPr>
          <w:sz w:val="20"/>
        </w:rPr>
      </w:pPr>
      <w:r>
        <w:rPr>
          <w:sz w:val="20"/>
        </w:rPr>
        <w:t>Il voto finale</w:t>
      </w:r>
      <w:r w:rsidR="005869D2">
        <w:rPr>
          <w:sz w:val="20"/>
        </w:rPr>
        <w:t xml:space="preserve"> è espresso in trentesimi e</w:t>
      </w:r>
      <w:r>
        <w:rPr>
          <w:sz w:val="20"/>
        </w:rPr>
        <w:t xml:space="preserve"> terrà conto del</w:t>
      </w:r>
      <w:r w:rsidRPr="00035626">
        <w:rPr>
          <w:sz w:val="20"/>
        </w:rPr>
        <w:t xml:space="preserve">la pertinenza </w:t>
      </w:r>
      <w:r>
        <w:rPr>
          <w:sz w:val="20"/>
        </w:rPr>
        <w:t xml:space="preserve">e completezza </w:t>
      </w:r>
      <w:r w:rsidRPr="00035626">
        <w:rPr>
          <w:sz w:val="20"/>
        </w:rPr>
        <w:t>della risposta rispetto alla domanda</w:t>
      </w:r>
      <w:r>
        <w:rPr>
          <w:sz w:val="20"/>
        </w:rPr>
        <w:t xml:space="preserve"> nonché dell’adeguato utilizzo del </w:t>
      </w:r>
      <w:r w:rsidRPr="00035626">
        <w:rPr>
          <w:sz w:val="20"/>
        </w:rPr>
        <w:t>linguaggio</w:t>
      </w:r>
      <w:r>
        <w:rPr>
          <w:sz w:val="20"/>
        </w:rPr>
        <w:t xml:space="preserve"> giuridico</w:t>
      </w:r>
      <w:r w:rsidRPr="00035626">
        <w:rPr>
          <w:sz w:val="20"/>
        </w:rPr>
        <w:t>.</w:t>
      </w:r>
    </w:p>
    <w:p w14:paraId="4808FAF8" w14:textId="77777777" w:rsidR="00CE344B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AVVERTENZE</w:t>
      </w:r>
      <w:r>
        <w:rPr>
          <w:b/>
          <w:i/>
        </w:rPr>
        <w:t xml:space="preserve"> E PREREQUISITI </w:t>
      </w:r>
    </w:p>
    <w:p w14:paraId="1B90E838" w14:textId="2294526C" w:rsidR="00CE344B" w:rsidRDefault="00CE344B" w:rsidP="00CE344B">
      <w:pPr>
        <w:spacing w:line="240" w:lineRule="auto"/>
      </w:pPr>
      <w:r w:rsidRPr="00E0685E">
        <w:t xml:space="preserve">Per lo studio della materia si raccomanda di consultare costantemente il codice civile aggiornato. </w:t>
      </w:r>
    </w:p>
    <w:p w14:paraId="2F2ACB82" w14:textId="39A2AFAA" w:rsidR="005869D2" w:rsidRPr="00E0685E" w:rsidRDefault="005869D2" w:rsidP="00CE344B">
      <w:pPr>
        <w:spacing w:line="240" w:lineRule="auto"/>
      </w:pPr>
      <w:r>
        <w:t xml:space="preserve">È inoltre </w:t>
      </w:r>
      <w:r w:rsidR="003F237C">
        <w:t xml:space="preserve">necessario </w:t>
      </w:r>
      <w:r>
        <w:t xml:space="preserve">che lo studente </w:t>
      </w:r>
      <w:r w:rsidR="00032160">
        <w:t>possegga adeguate conoscenze d</w:t>
      </w:r>
      <w:r w:rsidR="00AA2F6B">
        <w:t>ei principi istituzionali di</w:t>
      </w:r>
      <w:r w:rsidR="00032160">
        <w:t xml:space="preserve"> </w:t>
      </w:r>
      <w:r>
        <w:t>diritto privato.</w:t>
      </w:r>
    </w:p>
    <w:p w14:paraId="212963F1" w14:textId="77777777" w:rsidR="00CE344B" w:rsidRPr="00E0685E" w:rsidRDefault="00CE344B" w:rsidP="00CE344B">
      <w:pPr>
        <w:spacing w:before="240" w:after="120" w:line="240" w:lineRule="auto"/>
        <w:rPr>
          <w:b/>
          <w:i/>
        </w:rPr>
      </w:pPr>
      <w:r w:rsidRPr="00E0685E">
        <w:rPr>
          <w:b/>
          <w:i/>
        </w:rPr>
        <w:t>ORARIO E LUOGO DI RICEVIMENTO DEGLI STUDENTI</w:t>
      </w:r>
    </w:p>
    <w:p w14:paraId="6D60E617" w14:textId="11050D70" w:rsidR="00850754" w:rsidRDefault="00CE344B" w:rsidP="00AF1BE1">
      <w:pPr>
        <w:spacing w:line="240" w:lineRule="auto"/>
      </w:pPr>
      <w:r w:rsidRPr="00E0685E">
        <w:tab/>
        <w:t xml:space="preserve">Gli orari di ricevimento sono disponibili </w:t>
      </w:r>
      <w:r w:rsidRPr="00E0685E">
        <w:rPr>
          <w:i/>
        </w:rPr>
        <w:t>on line</w:t>
      </w:r>
      <w:r w:rsidRPr="00E0685E">
        <w:t xml:space="preserve"> nella pagina personale del docente, consultabile al sito </w:t>
      </w:r>
      <w:hyperlink r:id="rId5" w:history="1">
        <w:r w:rsidR="00A83478" w:rsidRPr="00652CD0">
          <w:rPr>
            <w:rStyle w:val="Collegamentoipertestuale"/>
          </w:rPr>
          <w:t>http://docenti.unicatt.it/</w:t>
        </w:r>
      </w:hyperlink>
    </w:p>
    <w:p w14:paraId="6075495A" w14:textId="5C680FA7" w:rsidR="00A83478" w:rsidRDefault="00A83478" w:rsidP="00AF1BE1">
      <w:pPr>
        <w:spacing w:line="240" w:lineRule="auto"/>
      </w:pPr>
    </w:p>
    <w:p w14:paraId="2D58E0D1" w14:textId="77777777" w:rsidR="00A83478" w:rsidRPr="00E35319" w:rsidRDefault="00A83478" w:rsidP="00A83478">
      <w:pPr>
        <w:tabs>
          <w:tab w:val="clear" w:pos="284"/>
        </w:tabs>
        <w:spacing w:before="120"/>
        <w:jc w:val="left"/>
        <w:outlineLvl w:val="0"/>
        <w:rPr>
          <w:b/>
          <w:noProof/>
          <w:lang w:eastAsia="ja-JP"/>
        </w:rPr>
      </w:pPr>
      <w:r w:rsidRPr="00E35319">
        <w:rPr>
          <w:b/>
          <w:noProof/>
          <w:lang w:eastAsia="ja-JP"/>
        </w:rPr>
        <w:t>Modulo Diritto Tributario</w:t>
      </w:r>
    </w:p>
    <w:p w14:paraId="45B57AC2" w14:textId="77777777" w:rsidR="00A83478" w:rsidRPr="00E35319" w:rsidRDefault="00A83478" w:rsidP="00A83478">
      <w:pPr>
        <w:tabs>
          <w:tab w:val="clear" w:pos="284"/>
        </w:tabs>
        <w:jc w:val="left"/>
        <w:outlineLvl w:val="1"/>
        <w:rPr>
          <w:smallCaps/>
          <w:noProof/>
          <w:sz w:val="18"/>
          <w:lang w:eastAsia="ja-JP"/>
        </w:rPr>
      </w:pPr>
      <w:r w:rsidRPr="00E35319">
        <w:rPr>
          <w:smallCaps/>
          <w:noProof/>
          <w:sz w:val="18"/>
          <w:lang w:eastAsia="ja-JP"/>
        </w:rPr>
        <w:t>Prof. Carlo pino</w:t>
      </w:r>
    </w:p>
    <w:p w14:paraId="5E332D3B" w14:textId="77777777" w:rsidR="00A83478" w:rsidRPr="00E35319" w:rsidRDefault="00A83478" w:rsidP="00A83478">
      <w:pPr>
        <w:spacing w:before="240" w:after="120"/>
        <w:rPr>
          <w:b/>
        </w:rPr>
      </w:pPr>
      <w:r w:rsidRPr="00E35319">
        <w:rPr>
          <w:b/>
          <w:i/>
        </w:rPr>
        <w:t>OBIETTIVO DEL CORSO E RISULTATI DI APPRENDIMENTO ATTESI</w:t>
      </w:r>
    </w:p>
    <w:p w14:paraId="6C5B1895" w14:textId="77777777" w:rsidR="00A83478" w:rsidRPr="00E35319" w:rsidRDefault="00A83478" w:rsidP="00A83478">
      <w:r w:rsidRPr="00E35319">
        <w:tab/>
        <w:t>Il corso mira a dotare gli studenti degli strumenti essenziali per la comprensione del fenomeno tributario sotto il profilo giuridico, con riferimento sia principi generali e costituzionali che sono a fondamento della materia, che allo studio delle imposte sui redditi e dell’IVA.</w:t>
      </w:r>
    </w:p>
    <w:p w14:paraId="7DCAF866" w14:textId="77777777" w:rsidR="00A83478" w:rsidRPr="00E35319" w:rsidRDefault="00A83478" w:rsidP="00A83478">
      <w:r w:rsidRPr="00E35319">
        <w:tab/>
        <w:t xml:space="preserve">Il corso si articola in due parti: (i) una parte generale, che riguarda l’ordinamento tributario nel suo complesso, la nozione di tributo, i principi costituzionali in materia, </w:t>
      </w:r>
      <w:r w:rsidRPr="00E35319">
        <w:lastRenderedPageBreak/>
        <w:t xml:space="preserve">lo statuto dei diritti del contribuente, il ruolo dell’amministrazione finanziaria e del giudice tributario; (ii) una parte speciale, rivolta all’approfondimento dell’imposizione diretta, con speciale riferimento alle imposte sulle società, e dell’IVA. </w:t>
      </w:r>
    </w:p>
    <w:p w14:paraId="6EA84D06" w14:textId="77777777" w:rsidR="00A83478" w:rsidRPr="00E35319" w:rsidRDefault="00A83478" w:rsidP="00A83478">
      <w:r w:rsidRPr="00E35319">
        <w:tab/>
        <w:t>Al termine dell’insegnamento lo studente sarà in grado di aver un quadro generale del fenomeno tributario sotto il profilo giuridico,  e di conoscere, anche attraverso l’analisi di casi concreti, la disciplina delle imposte sui redditi, sia con riferimento alle persone fisiche che alle società di capitali; di inquadrare l’applicazione dell’imposta sul valore aggiunto, tenuto conto anche dei principi comunitari, e di avere nozioni generali in materia di accertamento e riscossione dell’imposta e di contenzioso tributario.</w:t>
      </w:r>
    </w:p>
    <w:p w14:paraId="499FD5A4" w14:textId="77777777" w:rsidR="00A83478" w:rsidRPr="00E35319" w:rsidRDefault="00A83478" w:rsidP="00A83478"/>
    <w:p w14:paraId="13D3D52A" w14:textId="77777777" w:rsidR="00A83478" w:rsidRPr="00E35319" w:rsidRDefault="00A83478" w:rsidP="00A83478">
      <w:pPr>
        <w:keepNext/>
        <w:keepLines/>
        <w:spacing w:before="40"/>
        <w:outlineLvl w:val="3"/>
        <w:rPr>
          <w:b/>
          <w:i/>
        </w:rPr>
      </w:pPr>
      <w:r w:rsidRPr="00E35319">
        <w:rPr>
          <w:b/>
          <w:i/>
        </w:rPr>
        <w:t>PROGRAMMA DEL CORSO</w:t>
      </w:r>
    </w:p>
    <w:p w14:paraId="40A564E7" w14:textId="77777777" w:rsidR="00A83478" w:rsidRPr="00E35319" w:rsidRDefault="00A83478" w:rsidP="00A83478"/>
    <w:p w14:paraId="241CD80C" w14:textId="77777777" w:rsidR="00A83478" w:rsidRPr="00E35319" w:rsidRDefault="00A83478" w:rsidP="00A83478">
      <w:pPr>
        <w:numPr>
          <w:ilvl w:val="0"/>
          <w:numId w:val="1"/>
        </w:numPr>
        <w:tabs>
          <w:tab w:val="num" w:pos="567"/>
        </w:tabs>
        <w:ind w:hanging="785"/>
      </w:pPr>
      <w:r w:rsidRPr="00E35319">
        <w:t>L’imposta come istituto giuridico; i principi costituzionali.</w:t>
      </w:r>
    </w:p>
    <w:p w14:paraId="01990DF1" w14:textId="77777777" w:rsidR="00A83478" w:rsidRPr="00E35319" w:rsidRDefault="00A83478" w:rsidP="00A83478">
      <w:pPr>
        <w:numPr>
          <w:ilvl w:val="0"/>
          <w:numId w:val="1"/>
        </w:numPr>
        <w:tabs>
          <w:tab w:val="num" w:pos="567"/>
        </w:tabs>
        <w:ind w:hanging="785"/>
      </w:pPr>
      <w:r w:rsidRPr="00E35319">
        <w:t>Lo Statuto dei diritti del contribuente.</w:t>
      </w:r>
    </w:p>
    <w:p w14:paraId="67B89843" w14:textId="77777777" w:rsidR="00A83478" w:rsidRPr="00E35319" w:rsidRDefault="00A83478" w:rsidP="00A83478">
      <w:pPr>
        <w:numPr>
          <w:ilvl w:val="0"/>
          <w:numId w:val="1"/>
        </w:numPr>
        <w:tabs>
          <w:tab w:val="num" w:pos="567"/>
        </w:tabs>
        <w:ind w:hanging="785"/>
      </w:pPr>
      <w:r w:rsidRPr="00E35319">
        <w:t>L’ordinamento tributario e la struttura dell’imposizione.</w:t>
      </w:r>
    </w:p>
    <w:p w14:paraId="2FB627A5" w14:textId="77777777" w:rsidR="00A83478" w:rsidRPr="00E35319" w:rsidRDefault="00A83478" w:rsidP="00A83478">
      <w:pPr>
        <w:numPr>
          <w:ilvl w:val="0"/>
          <w:numId w:val="1"/>
        </w:numPr>
        <w:tabs>
          <w:tab w:val="num" w:pos="567"/>
        </w:tabs>
        <w:ind w:hanging="785"/>
      </w:pPr>
      <w:r w:rsidRPr="00E35319">
        <w:t>Le imposte sui redditi: struttura e applicazione.</w:t>
      </w:r>
    </w:p>
    <w:p w14:paraId="7A1BBA0F" w14:textId="77777777" w:rsidR="00A83478" w:rsidRPr="00E35319" w:rsidRDefault="00A83478" w:rsidP="00A83478">
      <w:pPr>
        <w:numPr>
          <w:ilvl w:val="0"/>
          <w:numId w:val="1"/>
        </w:numPr>
        <w:tabs>
          <w:tab w:val="num" w:pos="567"/>
        </w:tabs>
        <w:ind w:hanging="785"/>
      </w:pPr>
      <w:r w:rsidRPr="00E35319">
        <w:t>Le diverse categorie di reddito.</w:t>
      </w:r>
    </w:p>
    <w:p w14:paraId="14BDB87B" w14:textId="77777777" w:rsidR="00A83478" w:rsidRPr="00E35319" w:rsidRDefault="00A83478" w:rsidP="00A83478">
      <w:pPr>
        <w:numPr>
          <w:ilvl w:val="0"/>
          <w:numId w:val="1"/>
        </w:numPr>
        <w:tabs>
          <w:tab w:val="num" w:pos="567"/>
        </w:tabs>
        <w:ind w:hanging="785"/>
      </w:pPr>
      <w:r w:rsidRPr="00E35319">
        <w:t>L’IRPEF, reddito complessivo e determinazione dell’imposta.</w:t>
      </w:r>
    </w:p>
    <w:p w14:paraId="4D5AF0DE" w14:textId="77777777" w:rsidR="00A83478" w:rsidRPr="00E35319" w:rsidRDefault="00A83478" w:rsidP="00A83478">
      <w:pPr>
        <w:numPr>
          <w:ilvl w:val="0"/>
          <w:numId w:val="1"/>
        </w:numPr>
        <w:tabs>
          <w:tab w:val="num" w:pos="567"/>
        </w:tabs>
        <w:ind w:left="567" w:hanging="283"/>
      </w:pPr>
      <w:r w:rsidRPr="00E35319">
        <w:t>L’imposizione sui redditi di impresa, con particolare riferimento alle società di capitali: l’IRES e l’IRAP.</w:t>
      </w:r>
    </w:p>
    <w:p w14:paraId="34D7589B" w14:textId="77777777" w:rsidR="00A83478" w:rsidRPr="00E35319" w:rsidRDefault="00A83478" w:rsidP="00A83478">
      <w:pPr>
        <w:numPr>
          <w:ilvl w:val="0"/>
          <w:numId w:val="1"/>
        </w:numPr>
        <w:tabs>
          <w:tab w:val="num" w:pos="567"/>
        </w:tabs>
        <w:ind w:hanging="785"/>
      </w:pPr>
      <w:r w:rsidRPr="00E35319">
        <w:t>Principi generali in materia di IVA.</w:t>
      </w:r>
    </w:p>
    <w:p w14:paraId="446EF1A0" w14:textId="77777777" w:rsidR="00A83478" w:rsidRDefault="00A83478" w:rsidP="00A83478">
      <w:pPr>
        <w:numPr>
          <w:ilvl w:val="0"/>
          <w:numId w:val="1"/>
        </w:numPr>
        <w:tabs>
          <w:tab w:val="num" w:pos="567"/>
        </w:tabs>
        <w:ind w:left="567" w:hanging="283"/>
      </w:pPr>
      <w:r w:rsidRPr="00E35319">
        <w:t>Principi generali in materia di accertamento e riscossione delle imposte e contenzioso tributario.</w:t>
      </w:r>
    </w:p>
    <w:p w14:paraId="6F384D41" w14:textId="77777777" w:rsidR="00A83478" w:rsidRPr="00E35319" w:rsidRDefault="00A83478" w:rsidP="0094363B">
      <w:pPr>
        <w:ind w:left="567"/>
      </w:pPr>
    </w:p>
    <w:p w14:paraId="5DF8B76A" w14:textId="77777777" w:rsidR="00A83478" w:rsidRPr="00E35319" w:rsidRDefault="00A83478" w:rsidP="00A83478">
      <w:r w:rsidRPr="00E35319">
        <w:rPr>
          <w:b/>
          <w:i/>
        </w:rPr>
        <w:t>BIBLIOGRAFIA</w:t>
      </w:r>
    </w:p>
    <w:p w14:paraId="29A140A4" w14:textId="77777777" w:rsidR="00A83478" w:rsidRPr="00E35319" w:rsidRDefault="00A83478" w:rsidP="00A83478">
      <w:pPr>
        <w:tabs>
          <w:tab w:val="clear" w:pos="284"/>
        </w:tabs>
        <w:spacing w:line="220" w:lineRule="exact"/>
        <w:ind w:left="284" w:hanging="284"/>
      </w:pPr>
      <w:r w:rsidRPr="00E35319">
        <w:rPr>
          <w:smallCaps/>
        </w:rPr>
        <w:t>E. De Mita</w:t>
      </w:r>
      <w:r w:rsidRPr="00E35319">
        <w:t>, Principi di diritto tributario, Giuffrè, Milano, ultima edizione.</w:t>
      </w:r>
    </w:p>
    <w:p w14:paraId="2A3992F8" w14:textId="77777777" w:rsidR="00A83478" w:rsidRPr="00E35319" w:rsidRDefault="00A83478" w:rsidP="00A83478">
      <w:pPr>
        <w:tabs>
          <w:tab w:val="clear" w:pos="284"/>
        </w:tabs>
        <w:spacing w:line="220" w:lineRule="exact"/>
      </w:pPr>
      <w:r w:rsidRPr="00E35319">
        <w:t>Il Docente indicherà durante le lezioni e riassumerà nell’indice pubblicato in blackboard le parti indispensabili del testo ai fini dell’esame.</w:t>
      </w:r>
    </w:p>
    <w:p w14:paraId="7DC80131" w14:textId="77777777" w:rsidR="00A83478" w:rsidRPr="00E35319" w:rsidRDefault="00A83478" w:rsidP="00A83478">
      <w:pPr>
        <w:tabs>
          <w:tab w:val="clear" w:pos="284"/>
        </w:tabs>
        <w:spacing w:line="220" w:lineRule="exact"/>
        <w:ind w:left="284" w:hanging="284"/>
        <w:rPr>
          <w:i/>
          <w:iCs/>
        </w:rPr>
      </w:pPr>
    </w:p>
    <w:p w14:paraId="7CE2B17A" w14:textId="77777777" w:rsidR="00A83478" w:rsidRPr="00E35319" w:rsidRDefault="00A83478" w:rsidP="00A83478">
      <w:pPr>
        <w:tabs>
          <w:tab w:val="clear" w:pos="284"/>
        </w:tabs>
        <w:spacing w:line="220" w:lineRule="exact"/>
        <w:ind w:left="284" w:hanging="284"/>
        <w:rPr>
          <w:i/>
          <w:iCs/>
        </w:rPr>
      </w:pPr>
      <w:r w:rsidRPr="00E35319">
        <w:rPr>
          <w:i/>
          <w:iCs/>
        </w:rPr>
        <w:t>Testi alternativi</w:t>
      </w:r>
    </w:p>
    <w:p w14:paraId="1FBF9F1E" w14:textId="77777777" w:rsidR="00A83478" w:rsidRPr="00E35319" w:rsidRDefault="00A83478" w:rsidP="00A83478">
      <w:pPr>
        <w:tabs>
          <w:tab w:val="clear" w:pos="284"/>
        </w:tabs>
        <w:spacing w:line="220" w:lineRule="exact"/>
        <w:ind w:left="284" w:hanging="284"/>
      </w:pPr>
      <w:r w:rsidRPr="00E35319">
        <w:rPr>
          <w:smallCaps/>
        </w:rPr>
        <w:t>G. Falsitta</w:t>
      </w:r>
      <w:r w:rsidRPr="00E35319">
        <w:t>, Corso istituzionale di diritto tributario, Cedam, Padova.</w:t>
      </w:r>
    </w:p>
    <w:p w14:paraId="1547F6E0" w14:textId="77777777" w:rsidR="00A83478" w:rsidRPr="00E35319" w:rsidRDefault="00A83478" w:rsidP="00A83478">
      <w:pPr>
        <w:tabs>
          <w:tab w:val="clear" w:pos="284"/>
        </w:tabs>
        <w:spacing w:line="220" w:lineRule="exact"/>
        <w:ind w:left="284" w:hanging="284"/>
      </w:pPr>
      <w:r w:rsidRPr="00E35319">
        <w:rPr>
          <w:smallCaps/>
        </w:rPr>
        <w:t>M. Beghin</w:t>
      </w:r>
      <w:r w:rsidRPr="00E35319">
        <w:t>, Diritto tributario, Cedam, Padova.</w:t>
      </w:r>
    </w:p>
    <w:p w14:paraId="04D6B2F7" w14:textId="77777777" w:rsidR="00A83478" w:rsidRPr="00E35319" w:rsidRDefault="00A83478" w:rsidP="00A83478">
      <w:pPr>
        <w:tabs>
          <w:tab w:val="clear" w:pos="284"/>
        </w:tabs>
        <w:spacing w:line="220" w:lineRule="exact"/>
      </w:pPr>
      <w:r w:rsidRPr="00E35319">
        <w:t xml:space="preserve">Nel caso di utilizzo di tali testi, occorre fare riferimento ai medesimi argomenti trattati nel testo consigliato, mediante confronto dei rispettivi indici. </w:t>
      </w:r>
    </w:p>
    <w:p w14:paraId="3B9C5B10" w14:textId="77777777" w:rsidR="00A83478" w:rsidRPr="00E35319" w:rsidRDefault="00A83478" w:rsidP="00A83478">
      <w:pPr>
        <w:tabs>
          <w:tab w:val="clear" w:pos="284"/>
        </w:tabs>
        <w:spacing w:line="220" w:lineRule="exact"/>
        <w:ind w:left="284" w:hanging="284"/>
        <w:rPr>
          <w:i/>
          <w:iCs/>
        </w:rPr>
      </w:pPr>
    </w:p>
    <w:p w14:paraId="785E4A87" w14:textId="77777777" w:rsidR="00A83478" w:rsidRPr="00E35319" w:rsidRDefault="00A83478" w:rsidP="00A83478">
      <w:pPr>
        <w:tabs>
          <w:tab w:val="clear" w:pos="284"/>
        </w:tabs>
        <w:spacing w:line="220" w:lineRule="exact"/>
        <w:ind w:left="284" w:hanging="284"/>
        <w:rPr>
          <w:i/>
          <w:iCs/>
        </w:rPr>
      </w:pPr>
      <w:r w:rsidRPr="00E35319">
        <w:rPr>
          <w:i/>
          <w:iCs/>
        </w:rPr>
        <w:t>Testi da consultare</w:t>
      </w:r>
    </w:p>
    <w:p w14:paraId="545E1574" w14:textId="3E3AAA99" w:rsidR="00A83478" w:rsidRDefault="00A83478" w:rsidP="00A83478">
      <w:pPr>
        <w:tabs>
          <w:tab w:val="clear" w:pos="284"/>
        </w:tabs>
        <w:spacing w:line="220" w:lineRule="exact"/>
        <w:ind w:left="284" w:hanging="284"/>
      </w:pPr>
      <w:r w:rsidRPr="00E35319">
        <w:t>Una raccolta aggiornata di leggi tributarie.</w:t>
      </w:r>
    </w:p>
    <w:p w14:paraId="6BAF75DD" w14:textId="454987A9" w:rsidR="0094363B" w:rsidRDefault="0094363B" w:rsidP="00A83478">
      <w:pPr>
        <w:tabs>
          <w:tab w:val="clear" w:pos="284"/>
        </w:tabs>
        <w:spacing w:line="220" w:lineRule="exact"/>
        <w:ind w:left="284" w:hanging="284"/>
      </w:pPr>
    </w:p>
    <w:p w14:paraId="30E63949" w14:textId="77777777" w:rsidR="0094363B" w:rsidRPr="00E35319" w:rsidRDefault="0094363B" w:rsidP="00A83478">
      <w:pPr>
        <w:tabs>
          <w:tab w:val="clear" w:pos="284"/>
        </w:tabs>
        <w:spacing w:line="220" w:lineRule="exact"/>
        <w:ind w:left="284" w:hanging="284"/>
      </w:pPr>
    </w:p>
    <w:p w14:paraId="3869D916" w14:textId="77777777" w:rsidR="00A83478" w:rsidRPr="00E35319" w:rsidRDefault="00A83478" w:rsidP="00A83478">
      <w:pPr>
        <w:tabs>
          <w:tab w:val="clear" w:pos="284"/>
        </w:tabs>
        <w:spacing w:line="220" w:lineRule="exact"/>
        <w:ind w:left="284" w:hanging="284"/>
        <w:rPr>
          <w:b/>
          <w:i/>
          <w:noProof/>
          <w:sz w:val="18"/>
        </w:rPr>
      </w:pPr>
      <w:r w:rsidRPr="00E35319">
        <w:t xml:space="preserve"> </w:t>
      </w:r>
      <w:r w:rsidRPr="00E35319">
        <w:rPr>
          <w:b/>
          <w:i/>
          <w:noProof/>
          <w:sz w:val="18"/>
        </w:rPr>
        <w:t>DIDATTICA DEL CORSO</w:t>
      </w:r>
    </w:p>
    <w:p w14:paraId="4FB9E194" w14:textId="77777777" w:rsidR="00A83478" w:rsidRPr="00E35319" w:rsidRDefault="00A83478" w:rsidP="00A83478">
      <w:pPr>
        <w:tabs>
          <w:tab w:val="clear" w:pos="284"/>
        </w:tabs>
        <w:spacing w:line="220" w:lineRule="exact"/>
        <w:ind w:firstLine="284"/>
      </w:pPr>
      <w:r w:rsidRPr="00E35319">
        <w:t>Lezioni frontali, arricchite da costanti esemplificazioni e discussioni in aula di casi concreti.</w:t>
      </w:r>
    </w:p>
    <w:p w14:paraId="290FDAA3" w14:textId="77777777" w:rsidR="00A83478" w:rsidRPr="00E35319" w:rsidRDefault="00A83478" w:rsidP="00A83478">
      <w:pPr>
        <w:spacing w:before="240" w:after="120" w:line="220" w:lineRule="exact"/>
        <w:rPr>
          <w:b/>
          <w:i/>
        </w:rPr>
      </w:pPr>
      <w:r w:rsidRPr="00E35319">
        <w:rPr>
          <w:b/>
          <w:i/>
        </w:rPr>
        <w:t>METODO E CRITERI DI VALUTAZIONE</w:t>
      </w:r>
    </w:p>
    <w:p w14:paraId="604359F5" w14:textId="77777777" w:rsidR="00A83478" w:rsidRPr="00E35319" w:rsidRDefault="00A83478" w:rsidP="00A83478">
      <w:pPr>
        <w:shd w:val="clear" w:color="auto" w:fill="FFFFFF"/>
        <w:tabs>
          <w:tab w:val="clear" w:pos="284"/>
        </w:tabs>
        <w:spacing w:line="240" w:lineRule="auto"/>
        <w:ind w:firstLine="284"/>
      </w:pPr>
      <w:r w:rsidRPr="00E35319">
        <w:t>Alla fine del corso vi sarà una prova finale, in forma orale, usualmente composta da tre domande, la prima riguardante la parte generale del corso, e le altre due sulla parte speciale.</w:t>
      </w:r>
    </w:p>
    <w:p w14:paraId="12DEF56E" w14:textId="77777777" w:rsidR="00A83478" w:rsidRPr="00E35319" w:rsidRDefault="00A83478" w:rsidP="00A83478">
      <w:pPr>
        <w:tabs>
          <w:tab w:val="clear" w:pos="284"/>
        </w:tabs>
        <w:spacing w:line="220" w:lineRule="exact"/>
        <w:ind w:firstLine="284"/>
        <w:rPr>
          <w:noProof/>
        </w:rPr>
      </w:pPr>
      <w:r w:rsidRPr="00E35319">
        <w:rPr>
          <w:noProof/>
        </w:rPr>
        <w:t>Nel giudizio si terrà conto sia della completezza della risposta fornita dal candidato, che dell’utilizzo di una adeguata terminologia giuridica.</w:t>
      </w:r>
    </w:p>
    <w:p w14:paraId="0E7A463F" w14:textId="77777777" w:rsidR="00A83478" w:rsidRPr="00E35319" w:rsidRDefault="00A83478" w:rsidP="00A83478">
      <w:pPr>
        <w:shd w:val="clear" w:color="auto" w:fill="FFFFFF"/>
        <w:tabs>
          <w:tab w:val="clear" w:pos="284"/>
        </w:tabs>
        <w:spacing w:line="240" w:lineRule="auto"/>
        <w:ind w:firstLine="284"/>
      </w:pPr>
      <w:r w:rsidRPr="00E35319">
        <w:t>Per gli studenti frequentanti il programma verterà in modo particolare sugli argomenti trattati a lezione.</w:t>
      </w:r>
    </w:p>
    <w:p w14:paraId="03E584BB" w14:textId="77777777" w:rsidR="00A83478" w:rsidRPr="00E35319" w:rsidRDefault="00A83478" w:rsidP="00A83478">
      <w:pPr>
        <w:spacing w:before="240" w:after="120"/>
        <w:rPr>
          <w:b/>
          <w:i/>
        </w:rPr>
      </w:pPr>
      <w:r w:rsidRPr="00E35319">
        <w:rPr>
          <w:b/>
          <w:i/>
        </w:rPr>
        <w:t>AVVERTENZE E PREREQUISITI</w:t>
      </w:r>
    </w:p>
    <w:p w14:paraId="1721A2FF" w14:textId="77777777" w:rsidR="00A83478" w:rsidRPr="00E35319" w:rsidRDefault="00A83478" w:rsidP="00A83478">
      <w:pPr>
        <w:spacing w:line="240" w:lineRule="auto"/>
      </w:pPr>
      <w:r w:rsidRPr="00E35319">
        <w:tab/>
        <w:t>Per affrontare al meglio gli argomenti proposti, si consiglia di aver già seguito il corso di diritto pubblico e privato, nonché - in concomitanza - il corso di diritto commerciale. Per quanto riguarda la parte del corso relativa alla fiscalità d’impresa, è opportuno aver sostenuto l’esame di ragioneria generale.</w:t>
      </w:r>
    </w:p>
    <w:p w14:paraId="0076D8CC" w14:textId="77777777" w:rsidR="00A83478" w:rsidRPr="00E35319" w:rsidRDefault="00A83478" w:rsidP="00A83478">
      <w:pPr>
        <w:tabs>
          <w:tab w:val="clear" w:pos="284"/>
        </w:tabs>
        <w:spacing w:line="220" w:lineRule="exact"/>
        <w:ind w:firstLine="284"/>
      </w:pPr>
      <w:r w:rsidRPr="00E35319">
        <w:t>Dato il costante aggiornamento degli argomenti trattati rispetto alle frequenti modifiche normative, e l’approccio interattivo seguito, si consiglia vivamente la frequenza del corso.</w:t>
      </w:r>
    </w:p>
    <w:p w14:paraId="6A67BA83" w14:textId="77777777" w:rsidR="00A83478" w:rsidRPr="00E35319" w:rsidRDefault="00A83478" w:rsidP="00A83478">
      <w:pPr>
        <w:spacing w:before="240" w:after="120" w:line="240" w:lineRule="auto"/>
        <w:rPr>
          <w:b/>
          <w:i/>
        </w:rPr>
      </w:pPr>
      <w:r w:rsidRPr="00E35319">
        <w:rPr>
          <w:b/>
          <w:i/>
        </w:rPr>
        <w:t>ORARIO E LUOGO DI RICEVIMENTO DEGLI STUDENTI</w:t>
      </w:r>
    </w:p>
    <w:p w14:paraId="286B1A78" w14:textId="391F630D" w:rsidR="00A83478" w:rsidRPr="0094363B" w:rsidRDefault="00A83478" w:rsidP="00A83478">
      <w:pPr>
        <w:spacing w:line="240" w:lineRule="auto"/>
      </w:pPr>
      <w:r w:rsidRPr="00E35319">
        <w:tab/>
      </w:r>
      <w:r w:rsidRPr="003B68ED">
        <w:t xml:space="preserve">Il professore riceve in presenza al termine di ogni lezione. Alternativamente, si potrà concordare tramite mail il </w:t>
      </w:r>
      <w:r w:rsidRPr="0094363B">
        <w:t>ricevimento, da effettuarsi</w:t>
      </w:r>
      <w:r w:rsidR="003B68ED" w:rsidRPr="0094363B">
        <w:t xml:space="preserve"> preferibilmente</w:t>
      </w:r>
      <w:r w:rsidRPr="0094363B">
        <w:t xml:space="preserve"> a distanza con gli ordinari strumenti messi a disposizione dall’Università. </w:t>
      </w:r>
    </w:p>
    <w:p w14:paraId="1F2D711B" w14:textId="77777777" w:rsidR="00A83478" w:rsidRDefault="00A83478" w:rsidP="003A4F33">
      <w:pPr>
        <w:spacing w:line="240" w:lineRule="auto"/>
      </w:pPr>
      <w:bookmarkStart w:id="0" w:name="_GoBack"/>
      <w:bookmarkEnd w:id="0"/>
    </w:p>
    <w:sectPr w:rsidR="00A83478" w:rsidSect="0094363B">
      <w:pgSz w:w="11906" w:h="16838" w:code="9"/>
      <w:pgMar w:top="3515" w:right="2608" w:bottom="3686" w:left="2608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DB8897" w16cid:durableId="266864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5695"/>
    <w:multiLevelType w:val="hybridMultilevel"/>
    <w:tmpl w:val="CC14B8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4B"/>
    <w:rsid w:val="00032160"/>
    <w:rsid w:val="00047E42"/>
    <w:rsid w:val="000E0E94"/>
    <w:rsid w:val="001C1ABB"/>
    <w:rsid w:val="002C6686"/>
    <w:rsid w:val="00353813"/>
    <w:rsid w:val="00356216"/>
    <w:rsid w:val="003A4F33"/>
    <w:rsid w:val="003B68ED"/>
    <w:rsid w:val="003F237C"/>
    <w:rsid w:val="00470833"/>
    <w:rsid w:val="005869D2"/>
    <w:rsid w:val="00844BE5"/>
    <w:rsid w:val="00850754"/>
    <w:rsid w:val="00913FCA"/>
    <w:rsid w:val="0094363B"/>
    <w:rsid w:val="00960EB7"/>
    <w:rsid w:val="00A83478"/>
    <w:rsid w:val="00AA2F6B"/>
    <w:rsid w:val="00AF1BE1"/>
    <w:rsid w:val="00B573EE"/>
    <w:rsid w:val="00BB7F33"/>
    <w:rsid w:val="00C346A4"/>
    <w:rsid w:val="00CA68D1"/>
    <w:rsid w:val="00CE344B"/>
    <w:rsid w:val="00E35319"/>
    <w:rsid w:val="00F2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44CA"/>
  <w15:chartTrackingRefBased/>
  <w15:docId w15:val="{A8BC4A5A-B61B-4D43-8589-817E68AF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A8347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347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708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083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0833"/>
    <w:rPr>
      <w:rFonts w:ascii="Times" w:eastAsia="Times New Roman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8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833"/>
    <w:rPr>
      <w:rFonts w:ascii="Times" w:eastAsia="Times New Roman" w:hAnsi="Times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83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833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Damiani Roberta</cp:lastModifiedBy>
  <cp:revision>9</cp:revision>
  <dcterms:created xsi:type="dcterms:W3CDTF">2022-05-23T18:08:00Z</dcterms:created>
  <dcterms:modified xsi:type="dcterms:W3CDTF">2022-07-05T14:30:00Z</dcterms:modified>
</cp:coreProperties>
</file>