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E5D6" w14:textId="77777777" w:rsidR="001D70A6" w:rsidRPr="00DE143F" w:rsidRDefault="00DE143F" w:rsidP="001D70A6">
      <w:pPr>
        <w:pStyle w:val="Titolo1"/>
      </w:pPr>
      <w:r w:rsidRPr="00DE143F">
        <w:t xml:space="preserve">. - </w:t>
      </w:r>
      <w:r w:rsidR="004A549A" w:rsidRPr="00DE143F">
        <w:t>Microbiologia degli A</w:t>
      </w:r>
      <w:r w:rsidR="00421510" w:rsidRPr="00DE143F">
        <w:t>limenti</w:t>
      </w:r>
    </w:p>
    <w:p w14:paraId="6EBE3E4C" w14:textId="77777777" w:rsidR="001D70A6" w:rsidRPr="00DE143F" w:rsidRDefault="001D70A6" w:rsidP="00341790">
      <w:pPr>
        <w:pStyle w:val="Titolo2"/>
        <w:rPr>
          <w:sz w:val="20"/>
        </w:rPr>
      </w:pPr>
      <w:r w:rsidRPr="00DE143F">
        <w:rPr>
          <w:sz w:val="20"/>
        </w:rPr>
        <w:t xml:space="preserve">Prof. </w:t>
      </w:r>
      <w:r w:rsidR="00FB033A" w:rsidRPr="00DE143F">
        <w:rPr>
          <w:sz w:val="20"/>
        </w:rPr>
        <w:t>Daniela Bassi</w:t>
      </w:r>
    </w:p>
    <w:p w14:paraId="1368D79B" w14:textId="77777777" w:rsidR="001D70A6" w:rsidRPr="00DE143F" w:rsidRDefault="00D6607C" w:rsidP="00DE143F">
      <w:pPr>
        <w:spacing w:before="240" w:after="120" w:line="240" w:lineRule="auto"/>
        <w:rPr>
          <w:b/>
          <w:i/>
        </w:rPr>
      </w:pPr>
      <w:r w:rsidRPr="00DE143F">
        <w:rPr>
          <w:b/>
          <w:i/>
        </w:rPr>
        <w:t>OBIETTIVO DEL CORSO E RISULTATI DI APPRENDIMENTO ATTESI</w:t>
      </w:r>
    </w:p>
    <w:p w14:paraId="382421A9" w14:textId="77777777" w:rsidR="002812FE" w:rsidRPr="00DE143F" w:rsidRDefault="004A549A" w:rsidP="003C743B">
      <w:r w:rsidRPr="00DE143F">
        <w:tab/>
      </w:r>
      <w:r w:rsidR="00D6607C" w:rsidRPr="00DE143F">
        <w:t xml:space="preserve">L’insegnamento si propone di fornire agli studenti le nozioni di base per comprendere il comportamento dei microrganismi associati alle produzioni alimentari e dei fattori che ne modulano la crescita; </w:t>
      </w:r>
      <w:r w:rsidR="002812FE" w:rsidRPr="00DE143F">
        <w:t>scopo del corso è che gli studenti acquisiscano conoscenze e comprendano il ruolo pro-tecnologico dei microrganismi nella produzione di alimenti fermentati così come la componente negativa rappresentata dai batteri patogeni e agenti di deterioramento dei prodotti alimentari di origine vegetale e animale. Verranno inoltre messi in pratica i principali protocolli d’analisi di laboratorio per la determinazione dei criteri microbiologici associati agli alimenti.</w:t>
      </w:r>
    </w:p>
    <w:p w14:paraId="5D2C2DC1" w14:textId="77777777" w:rsidR="002812FE" w:rsidRPr="00DE143F" w:rsidRDefault="002812FE" w:rsidP="003C743B"/>
    <w:p w14:paraId="02E42B65" w14:textId="497B5A2B" w:rsidR="00EB75E9" w:rsidRDefault="002812FE" w:rsidP="00F50A76">
      <w:r w:rsidRPr="00DE143F">
        <w:t>A</w:t>
      </w:r>
      <w:r w:rsidR="00D6607C" w:rsidRPr="00DE143F">
        <w:t xml:space="preserve">l termine dell’insegnamento, lo studente </w:t>
      </w:r>
      <w:r w:rsidR="00323778">
        <w:t xml:space="preserve">sarà </w:t>
      </w:r>
      <w:r w:rsidRPr="00DE143F">
        <w:t>i</w:t>
      </w:r>
      <w:r w:rsidR="00D6607C" w:rsidRPr="00DE143F">
        <w:t>n grado di</w:t>
      </w:r>
      <w:r w:rsidR="00EB75E9">
        <w:t>:</w:t>
      </w:r>
    </w:p>
    <w:p w14:paraId="066172D9" w14:textId="77777777" w:rsidR="00EB75E9" w:rsidRDefault="002812FE" w:rsidP="00F50A76">
      <w:pPr>
        <w:pStyle w:val="Paragrafoelenco"/>
        <w:numPr>
          <w:ilvl w:val="0"/>
          <w:numId w:val="2"/>
        </w:numPr>
      </w:pPr>
      <w:r w:rsidRPr="00DE143F">
        <w:t xml:space="preserve">determinare i fattori che </w:t>
      </w:r>
      <w:r w:rsidR="00726563" w:rsidRPr="00DE143F">
        <w:t xml:space="preserve">regolano la crescita, la sopravvivenza o la riduzione dei microrganismi in un alimento; </w:t>
      </w:r>
    </w:p>
    <w:p w14:paraId="637FA84D" w14:textId="77777777" w:rsidR="00EB75E9" w:rsidRDefault="00D6607C" w:rsidP="00F50A76">
      <w:pPr>
        <w:pStyle w:val="Paragrafoelenco"/>
        <w:numPr>
          <w:ilvl w:val="0"/>
          <w:numId w:val="2"/>
        </w:numPr>
      </w:pPr>
      <w:r w:rsidRPr="00DE143F">
        <w:t>distinguere tra microrganismi patogeni</w:t>
      </w:r>
      <w:r w:rsidR="00726563" w:rsidRPr="00DE143F">
        <w:t xml:space="preserve"> </w:t>
      </w:r>
      <w:r w:rsidR="00990C18" w:rsidRPr="00DE143F">
        <w:t xml:space="preserve">e alterativi </w:t>
      </w:r>
      <w:r w:rsidR="00726563" w:rsidRPr="00DE143F">
        <w:t>e</w:t>
      </w:r>
      <w:r w:rsidR="00990C18" w:rsidRPr="00DE143F">
        <w:t xml:space="preserve"> le relative</w:t>
      </w:r>
      <w:r w:rsidR="00726563" w:rsidRPr="00DE143F">
        <w:t xml:space="preserve"> malattie di origine alimentare</w:t>
      </w:r>
      <w:r w:rsidR="00990C18" w:rsidRPr="00DE143F">
        <w:t>;</w:t>
      </w:r>
      <w:r w:rsidRPr="00DE143F">
        <w:t xml:space="preserve"> </w:t>
      </w:r>
    </w:p>
    <w:p w14:paraId="33688F05" w14:textId="77777777" w:rsidR="00EB75E9" w:rsidRDefault="00726563" w:rsidP="00F50A76">
      <w:pPr>
        <w:pStyle w:val="Paragrafoelenco"/>
        <w:numPr>
          <w:ilvl w:val="0"/>
          <w:numId w:val="2"/>
        </w:numPr>
      </w:pPr>
      <w:r w:rsidRPr="00DE143F">
        <w:t>impar</w:t>
      </w:r>
      <w:r w:rsidR="00EB75E9">
        <w:t>are</w:t>
      </w:r>
      <w:r w:rsidRPr="00DE143F">
        <w:t xml:space="preserve"> l’impiego di </w:t>
      </w:r>
      <w:r w:rsidR="00990C18" w:rsidRPr="00DE143F">
        <w:t xml:space="preserve">microrganismi </w:t>
      </w:r>
      <w:r w:rsidR="00D6607C" w:rsidRPr="00DE143F">
        <w:t xml:space="preserve">pro-tecnologici e </w:t>
      </w:r>
      <w:r w:rsidR="00990C18" w:rsidRPr="00DE143F">
        <w:t>delle colture starte</w:t>
      </w:r>
      <w:r w:rsidR="00EB75E9">
        <w:t>r;</w:t>
      </w:r>
    </w:p>
    <w:p w14:paraId="4D438370" w14:textId="6EEAB372" w:rsidR="00EB75E9" w:rsidRDefault="00990C18" w:rsidP="00F50A76">
      <w:pPr>
        <w:pStyle w:val="Paragrafoelenco"/>
        <w:numPr>
          <w:ilvl w:val="0"/>
          <w:numId w:val="2"/>
        </w:numPr>
      </w:pPr>
      <w:r w:rsidRPr="00DE143F">
        <w:t>applicare</w:t>
      </w:r>
      <w:r w:rsidR="00EB75E9">
        <w:t>,</w:t>
      </w:r>
      <w:r w:rsidRPr="00DE143F">
        <w:t xml:space="preserve"> </w:t>
      </w:r>
      <w:r w:rsidR="00EB75E9" w:rsidRPr="00DE143F">
        <w:t>grazie alle conoscenze di cui sopra</w:t>
      </w:r>
      <w:r w:rsidR="00EB75E9">
        <w:t>,</w:t>
      </w:r>
      <w:r w:rsidR="00EB75E9" w:rsidRPr="00DE143F">
        <w:t xml:space="preserve"> </w:t>
      </w:r>
      <w:r w:rsidRPr="00DE143F">
        <w:t>i corretti criteri di controllo dei microrganismi</w:t>
      </w:r>
      <w:r w:rsidR="00341790" w:rsidRPr="00DE143F">
        <w:t xml:space="preserve"> </w:t>
      </w:r>
      <w:r w:rsidRPr="00DE143F">
        <w:t xml:space="preserve">nelle fasi di </w:t>
      </w:r>
      <w:r w:rsidR="00F50A76" w:rsidRPr="00DE143F">
        <w:t>preparazione, trasformazione e</w:t>
      </w:r>
      <w:r w:rsidR="00341790" w:rsidRPr="00DE143F">
        <w:t xml:space="preserve"> conservazione</w:t>
      </w:r>
      <w:r w:rsidR="00EE641D">
        <w:t xml:space="preserve"> degli alimenti</w:t>
      </w:r>
      <w:r w:rsidR="00EB75E9">
        <w:t>;</w:t>
      </w:r>
    </w:p>
    <w:p w14:paraId="32164A9D" w14:textId="77777777" w:rsidR="00341790" w:rsidRPr="00DE143F" w:rsidRDefault="00EB75E9" w:rsidP="00F50A76">
      <w:pPr>
        <w:pStyle w:val="Paragrafoelenco"/>
        <w:numPr>
          <w:ilvl w:val="0"/>
          <w:numId w:val="2"/>
        </w:numPr>
      </w:pPr>
      <w:r>
        <w:t xml:space="preserve">capire come </w:t>
      </w:r>
      <w:r w:rsidRPr="00DE143F">
        <w:t>garantire le caratteristiche organolettiche del prodotto unitamente alla sicurezza e alla qualità microbiologica</w:t>
      </w:r>
      <w:r>
        <w:t>, g</w:t>
      </w:r>
      <w:r w:rsidR="00F50A76" w:rsidRPr="00DE143F">
        <w:t>razie ad esempi pratici, contestualizzati alle diverse filiere produttive, e alle esercitazi</w:t>
      </w:r>
      <w:r>
        <w:t>oni in laboratorio.</w:t>
      </w:r>
    </w:p>
    <w:p w14:paraId="1C39243B" w14:textId="77777777" w:rsidR="003C743B" w:rsidRPr="00DE143F" w:rsidRDefault="003C743B" w:rsidP="003C743B"/>
    <w:p w14:paraId="572FB1F1" w14:textId="77777777" w:rsidR="001D70A6" w:rsidRPr="00DE143F" w:rsidRDefault="001D70A6" w:rsidP="003C743B">
      <w:pPr>
        <w:rPr>
          <w:b/>
        </w:rPr>
      </w:pPr>
      <w:r w:rsidRPr="00DE143F">
        <w:rPr>
          <w:b/>
          <w:i/>
        </w:rPr>
        <w:t>PROGRAMMA DEL CORSO</w:t>
      </w:r>
    </w:p>
    <w:p w14:paraId="5BCA4177" w14:textId="77777777" w:rsidR="001D70A6" w:rsidRPr="00DE143F" w:rsidRDefault="001D70A6" w:rsidP="001D70A6">
      <w:pPr>
        <w:rPr>
          <w:smallCaps/>
        </w:rPr>
      </w:pPr>
    </w:p>
    <w:tbl>
      <w:tblPr>
        <w:tblW w:w="79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</w:tblGrid>
      <w:tr w:rsidR="001D70A6" w:rsidRPr="00DE143F" w14:paraId="345A79CC" w14:textId="77777777" w:rsidTr="007B422A">
        <w:tc>
          <w:tcPr>
            <w:tcW w:w="6345" w:type="dxa"/>
            <w:shd w:val="clear" w:color="auto" w:fill="auto"/>
          </w:tcPr>
          <w:p w14:paraId="793E670A" w14:textId="77777777" w:rsidR="001D70A6" w:rsidRPr="00DE143F" w:rsidRDefault="001D70A6" w:rsidP="001D70A6"/>
        </w:tc>
        <w:tc>
          <w:tcPr>
            <w:tcW w:w="1560" w:type="dxa"/>
            <w:shd w:val="clear" w:color="auto" w:fill="auto"/>
          </w:tcPr>
          <w:p w14:paraId="6A03F1A7" w14:textId="77777777" w:rsidR="001D70A6" w:rsidRPr="00DE143F" w:rsidRDefault="001D70A6" w:rsidP="007B422A">
            <w:pPr>
              <w:jc w:val="center"/>
            </w:pPr>
            <w:r w:rsidRPr="00DE143F">
              <w:t>CFU</w:t>
            </w:r>
          </w:p>
        </w:tc>
      </w:tr>
      <w:tr w:rsidR="001D70A6" w:rsidRPr="00DE143F" w14:paraId="78885064" w14:textId="77777777" w:rsidTr="007B422A">
        <w:tc>
          <w:tcPr>
            <w:tcW w:w="6345" w:type="dxa"/>
            <w:shd w:val="clear" w:color="auto" w:fill="auto"/>
          </w:tcPr>
          <w:p w14:paraId="3BF162EB" w14:textId="77777777" w:rsidR="000E60AE" w:rsidRDefault="000E60AE" w:rsidP="00660F5B">
            <w:pPr>
              <w:tabs>
                <w:tab w:val="clear" w:pos="284"/>
              </w:tabs>
              <w:spacing w:line="240" w:lineRule="auto"/>
              <w:jc w:val="left"/>
            </w:pPr>
          </w:p>
          <w:p w14:paraId="0DFF50B1" w14:textId="5A1B9455" w:rsidR="009C3501" w:rsidRPr="00DE143F" w:rsidRDefault="00421510" w:rsidP="00660F5B">
            <w:pPr>
              <w:tabs>
                <w:tab w:val="clear" w:pos="284"/>
              </w:tabs>
              <w:spacing w:line="240" w:lineRule="auto"/>
              <w:jc w:val="left"/>
            </w:pPr>
            <w:r w:rsidRPr="00DE143F">
              <w:t xml:space="preserve">Microrganismi ed alimenti: </w:t>
            </w:r>
            <w:r w:rsidR="00660F5B" w:rsidRPr="00DE143F">
              <w:t>generi di microrganismi associati agli alimenti e loro ruolo. Fon</w:t>
            </w:r>
            <w:r w:rsidR="00FB033A" w:rsidRPr="00DE143F">
              <w:t xml:space="preserve">ti di contaminazione microbica. </w:t>
            </w:r>
            <w:r w:rsidR="00660F5B" w:rsidRPr="00DE143F">
              <w:t>Interazioni tra microrganismi. Indicatori di qualità.</w:t>
            </w:r>
            <w:r w:rsidR="0067055F" w:rsidRPr="00DE143F">
              <w:t xml:space="preserve"> Fattori che influenzano lo sviluppo microbico: fattori intrinseci, estrinseci e impliciti.</w:t>
            </w:r>
            <w:r w:rsidR="007B422A" w:rsidRPr="00DE143F">
              <w:t xml:space="preserve"> Controllo dei microrganismi negli alimenti: fattori chimici, fisici e biologici. Teoria delle barriere. </w:t>
            </w:r>
            <w:proofErr w:type="spellStart"/>
            <w:r w:rsidR="007B422A" w:rsidRPr="009D391F">
              <w:rPr>
                <w:i/>
              </w:rPr>
              <w:t>Shelf</w:t>
            </w:r>
            <w:proofErr w:type="spellEnd"/>
            <w:r w:rsidR="007B422A" w:rsidRPr="009D391F">
              <w:rPr>
                <w:i/>
              </w:rPr>
              <w:t>-life</w:t>
            </w:r>
            <w:r w:rsidR="007B422A" w:rsidRPr="00DE143F">
              <w:t xml:space="preserve"> e microbiologia predittiva.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C75804" w14:textId="77777777" w:rsidR="001D70A6" w:rsidRPr="00DE143F" w:rsidRDefault="0067055F" w:rsidP="007B422A">
            <w:pPr>
              <w:jc w:val="center"/>
            </w:pPr>
            <w:r w:rsidRPr="00DE143F">
              <w:t>1.0</w:t>
            </w:r>
          </w:p>
        </w:tc>
      </w:tr>
      <w:tr w:rsidR="0067055F" w:rsidRPr="00DE143F" w14:paraId="2477785A" w14:textId="77777777" w:rsidTr="007B422A">
        <w:trPr>
          <w:trHeight w:val="1408"/>
        </w:trPr>
        <w:tc>
          <w:tcPr>
            <w:tcW w:w="6345" w:type="dxa"/>
            <w:shd w:val="clear" w:color="auto" w:fill="auto"/>
          </w:tcPr>
          <w:p w14:paraId="0366B77B" w14:textId="77777777" w:rsidR="000E60AE" w:rsidRDefault="000E60AE" w:rsidP="003D50D0">
            <w:pPr>
              <w:spacing w:line="240" w:lineRule="auto"/>
              <w:jc w:val="left"/>
            </w:pPr>
          </w:p>
          <w:p w14:paraId="2080FC59" w14:textId="366CB4F4" w:rsidR="0067055F" w:rsidRPr="00DE143F" w:rsidRDefault="0067055F" w:rsidP="003D50D0">
            <w:pPr>
              <w:spacing w:line="240" w:lineRule="auto"/>
              <w:jc w:val="left"/>
            </w:pPr>
            <w:r w:rsidRPr="00DE143F">
              <w:t>Infezioni, intossicazioni e tossinfezioni. Batteri d’interesse alimentare pro-tecnologici, alterativi e patogeni, lieviti, muffe, virus e batteriofagi. Reg. CE. 2073/2005</w:t>
            </w:r>
            <w:r w:rsidR="007B422A" w:rsidRPr="00DE143F">
              <w:t>,</w:t>
            </w:r>
            <w:r w:rsidRPr="00DE143F">
              <w:t xml:space="preserve"> successive modifiche ed integrazioni. Caratterizzazione fenotipica e genetica di microrganismi.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5DAB17" w14:textId="77777777" w:rsidR="0067055F" w:rsidRPr="00DE143F" w:rsidRDefault="007B422A" w:rsidP="007B422A">
            <w:pPr>
              <w:jc w:val="center"/>
            </w:pPr>
            <w:r w:rsidRPr="00DE143F">
              <w:t>1</w:t>
            </w:r>
            <w:r w:rsidR="0067055F" w:rsidRPr="00DE143F">
              <w:t>.0</w:t>
            </w:r>
          </w:p>
          <w:p w14:paraId="17795325" w14:textId="77777777" w:rsidR="0067055F" w:rsidRPr="00DE143F" w:rsidRDefault="0067055F" w:rsidP="007B422A">
            <w:pPr>
              <w:jc w:val="center"/>
            </w:pPr>
          </w:p>
        </w:tc>
      </w:tr>
      <w:tr w:rsidR="007B422A" w:rsidRPr="00DE143F" w14:paraId="093F0554" w14:textId="77777777" w:rsidTr="000E60AE">
        <w:trPr>
          <w:trHeight w:val="1691"/>
        </w:trPr>
        <w:tc>
          <w:tcPr>
            <w:tcW w:w="6345" w:type="dxa"/>
            <w:shd w:val="clear" w:color="auto" w:fill="auto"/>
          </w:tcPr>
          <w:p w14:paraId="6B8E7184" w14:textId="77777777" w:rsidR="000E60AE" w:rsidRDefault="000E60AE" w:rsidP="009D391F">
            <w:pPr>
              <w:tabs>
                <w:tab w:val="clear" w:pos="284"/>
              </w:tabs>
              <w:spacing w:line="240" w:lineRule="auto"/>
            </w:pPr>
          </w:p>
          <w:p w14:paraId="36D0D27D" w14:textId="32D33469" w:rsidR="007B422A" w:rsidRPr="00DE143F" w:rsidRDefault="009D391F" w:rsidP="009D391F">
            <w:pPr>
              <w:tabs>
                <w:tab w:val="clear" w:pos="284"/>
              </w:tabs>
              <w:spacing w:line="240" w:lineRule="auto"/>
            </w:pPr>
            <w:r w:rsidRPr="00DE143F">
              <w:t>Alimenti di origine animale: microbiologia delle carni, latte alimentare, prodotti ittici e uova. Alimenti di origine vegetale: frutta e vegetali, prodotti di IV e V gamma. Conserve alimentari. Paste e pasticceria.</w:t>
            </w:r>
            <w:r>
              <w:t xml:space="preserve"> A</w:t>
            </w:r>
            <w:r w:rsidR="007B422A" w:rsidRPr="00DE143F">
              <w:t>cqua, succhi, altre bevande.  Colture starter. Bevande e alimenti fermentati: latti fermentati, formaggi, salami, vegetali fermentati, prodotti d</w:t>
            </w:r>
            <w:r>
              <w:t xml:space="preserve">a </w:t>
            </w:r>
            <w:r w:rsidR="007B422A" w:rsidRPr="00DE143F">
              <w:t>forno.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7E313" w14:textId="77777777" w:rsidR="007B422A" w:rsidRPr="00DE143F" w:rsidRDefault="007B422A" w:rsidP="007B422A">
            <w:pPr>
              <w:jc w:val="center"/>
            </w:pPr>
            <w:r w:rsidRPr="00DE143F">
              <w:t>3.0</w:t>
            </w:r>
          </w:p>
        </w:tc>
      </w:tr>
      <w:tr w:rsidR="001D70A6" w:rsidRPr="00DE143F" w14:paraId="69BF39C4" w14:textId="77777777" w:rsidTr="007B422A">
        <w:trPr>
          <w:trHeight w:val="844"/>
        </w:trPr>
        <w:tc>
          <w:tcPr>
            <w:tcW w:w="6345" w:type="dxa"/>
            <w:shd w:val="clear" w:color="auto" w:fill="auto"/>
          </w:tcPr>
          <w:p w14:paraId="1E517E04" w14:textId="77777777" w:rsidR="000E60AE" w:rsidRDefault="000E60AE" w:rsidP="00FB033A">
            <w:pPr>
              <w:rPr>
                <w:smallCaps/>
              </w:rPr>
            </w:pPr>
          </w:p>
          <w:p w14:paraId="51BC2E8C" w14:textId="665417D5" w:rsidR="001D70A6" w:rsidRPr="00DE143F" w:rsidRDefault="00265380" w:rsidP="00FB033A">
            <w:r w:rsidRPr="00DE143F">
              <w:rPr>
                <w:smallCaps/>
              </w:rPr>
              <w:t>Esercitazioni</w:t>
            </w:r>
            <w:r w:rsidRPr="00DE143F">
              <w:t>: determinazione dei principali batteri patogeni negli alimenti. Controllo microbiolo</w:t>
            </w:r>
            <w:r w:rsidR="000E60AE">
              <w:t>gico di acqua, aria e superfici</w:t>
            </w:r>
            <w:r w:rsidRPr="00DE143F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529231" w14:textId="77777777" w:rsidR="001D70A6" w:rsidRPr="00DE143F" w:rsidRDefault="001D70A6" w:rsidP="007B422A">
            <w:pPr>
              <w:jc w:val="center"/>
            </w:pPr>
            <w:r w:rsidRPr="00DE143F">
              <w:t>1.0</w:t>
            </w:r>
          </w:p>
        </w:tc>
      </w:tr>
    </w:tbl>
    <w:p w14:paraId="6817F77B" w14:textId="77777777" w:rsidR="001D70A6" w:rsidRPr="00DE143F" w:rsidRDefault="001D70A6" w:rsidP="001D70A6">
      <w:pPr>
        <w:keepNext/>
        <w:spacing w:before="240" w:after="120"/>
        <w:rPr>
          <w:b/>
          <w:i/>
        </w:rPr>
      </w:pPr>
      <w:r w:rsidRPr="00DE143F">
        <w:rPr>
          <w:b/>
          <w:i/>
        </w:rPr>
        <w:t>BIBLIOGRAFIA</w:t>
      </w:r>
    </w:p>
    <w:p w14:paraId="7A7E1D5F" w14:textId="77777777" w:rsidR="00341790" w:rsidRPr="00DE143F" w:rsidRDefault="004A549A" w:rsidP="00341790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r w:rsidRPr="00DE143F">
        <w:rPr>
          <w:smallCaps/>
          <w:spacing w:val="-5"/>
          <w:sz w:val="20"/>
          <w:lang w:val="en-US"/>
        </w:rPr>
        <w:t>G. A. Farris-</w:t>
      </w:r>
      <w:r w:rsidR="00341790" w:rsidRPr="00DE143F">
        <w:rPr>
          <w:smallCaps/>
          <w:spacing w:val="-5"/>
          <w:sz w:val="20"/>
          <w:lang w:val="en-US"/>
        </w:rPr>
        <w:t>M</w:t>
      </w:r>
      <w:r w:rsidRPr="00DE143F">
        <w:rPr>
          <w:smallCaps/>
          <w:spacing w:val="-5"/>
          <w:sz w:val="20"/>
          <w:lang w:val="en-US"/>
        </w:rPr>
        <w:t>. Gobbetti-</w:t>
      </w:r>
      <w:r w:rsidR="00341790" w:rsidRPr="00DE143F">
        <w:rPr>
          <w:smallCaps/>
          <w:spacing w:val="-5"/>
          <w:sz w:val="20"/>
          <w:lang w:val="en-US"/>
        </w:rPr>
        <w:t xml:space="preserve">E. </w:t>
      </w:r>
      <w:r w:rsidRPr="00DE143F">
        <w:rPr>
          <w:smallCaps/>
          <w:spacing w:val="-5"/>
          <w:sz w:val="20"/>
        </w:rPr>
        <w:t>Neviani-</w:t>
      </w:r>
      <w:r w:rsidR="00341790" w:rsidRPr="00DE143F">
        <w:rPr>
          <w:smallCaps/>
          <w:spacing w:val="-5"/>
          <w:sz w:val="20"/>
        </w:rPr>
        <w:t>M. Vincenzini</w:t>
      </w:r>
      <w:r w:rsidRPr="00DE143F">
        <w:rPr>
          <w:smallCaps/>
          <w:spacing w:val="-5"/>
          <w:sz w:val="20"/>
        </w:rPr>
        <w:t>,</w:t>
      </w:r>
      <w:r w:rsidR="00341790" w:rsidRPr="00DE143F">
        <w:rPr>
          <w:smallCaps/>
          <w:spacing w:val="-5"/>
          <w:sz w:val="20"/>
        </w:rPr>
        <w:t xml:space="preserve"> </w:t>
      </w:r>
      <w:r w:rsidR="00341790" w:rsidRPr="00DE143F">
        <w:rPr>
          <w:i/>
          <w:noProof w:val="0"/>
          <w:spacing w:val="-5"/>
          <w:sz w:val="20"/>
        </w:rPr>
        <w:t>Microbiologia dei Prodotti Alimentari</w:t>
      </w:r>
      <w:r w:rsidRPr="00DE143F">
        <w:rPr>
          <w:smallCaps/>
          <w:spacing w:val="-5"/>
          <w:sz w:val="20"/>
        </w:rPr>
        <w:t>,</w:t>
      </w:r>
      <w:r w:rsidR="00341790" w:rsidRPr="00DE143F">
        <w:rPr>
          <w:smallCaps/>
          <w:spacing w:val="-5"/>
          <w:sz w:val="20"/>
        </w:rPr>
        <w:t xml:space="preserve"> </w:t>
      </w:r>
      <w:r w:rsidR="00341790" w:rsidRPr="00DE143F">
        <w:rPr>
          <w:noProof w:val="0"/>
          <w:spacing w:val="-5"/>
          <w:sz w:val="20"/>
        </w:rPr>
        <w:t>Casa Editrice Ambrosiana, 2012.</w:t>
      </w:r>
    </w:p>
    <w:p w14:paraId="5339B0BC" w14:textId="77777777" w:rsidR="00883147" w:rsidRPr="00DE143F" w:rsidRDefault="00883147" w:rsidP="00883147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  <w:r w:rsidRPr="00DE143F">
        <w:rPr>
          <w:smallCaps/>
          <w:noProof w:val="0"/>
          <w:spacing w:val="-5"/>
          <w:sz w:val="20"/>
        </w:rPr>
        <w:t>A. Galli Volonterio</w:t>
      </w:r>
      <w:r w:rsidRPr="00DE143F">
        <w:rPr>
          <w:smallCaps/>
          <w:spacing w:val="-5"/>
          <w:sz w:val="20"/>
        </w:rPr>
        <w:t>,</w:t>
      </w:r>
      <w:r w:rsidRPr="00DE143F">
        <w:rPr>
          <w:i/>
          <w:smallCaps/>
          <w:spacing w:val="-5"/>
          <w:sz w:val="20"/>
        </w:rPr>
        <w:t xml:space="preserve"> </w:t>
      </w:r>
      <w:r w:rsidRPr="00DE143F">
        <w:rPr>
          <w:i/>
          <w:noProof w:val="0"/>
          <w:spacing w:val="-5"/>
          <w:sz w:val="20"/>
        </w:rPr>
        <w:t>Microbiologia degli alimenti</w:t>
      </w:r>
      <w:r w:rsidRPr="00DE143F">
        <w:rPr>
          <w:i/>
          <w:smallCaps/>
          <w:spacing w:val="-5"/>
          <w:sz w:val="20"/>
        </w:rPr>
        <w:t>,</w:t>
      </w:r>
      <w:r w:rsidRPr="00DE143F">
        <w:rPr>
          <w:smallCaps/>
          <w:spacing w:val="-5"/>
          <w:sz w:val="20"/>
        </w:rPr>
        <w:t xml:space="preserve"> </w:t>
      </w:r>
      <w:r w:rsidRPr="00DE143F">
        <w:rPr>
          <w:noProof w:val="0"/>
          <w:spacing w:val="-5"/>
          <w:sz w:val="20"/>
        </w:rPr>
        <w:t>Casa Editrice Ambrosiana, 2005</w:t>
      </w:r>
      <w:r w:rsidRPr="00DE143F">
        <w:rPr>
          <w:smallCaps/>
          <w:spacing w:val="-5"/>
          <w:sz w:val="20"/>
        </w:rPr>
        <w:t>.</w:t>
      </w:r>
    </w:p>
    <w:p w14:paraId="673DF370" w14:textId="1DC43477" w:rsidR="00883147" w:rsidRPr="00DE143F" w:rsidRDefault="004A549A" w:rsidP="00883147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proofErr w:type="spellStart"/>
      <w:r w:rsidRPr="00DE143F">
        <w:rPr>
          <w:smallCaps/>
          <w:noProof w:val="0"/>
          <w:spacing w:val="-5"/>
          <w:sz w:val="20"/>
        </w:rPr>
        <w:t>J.M.JAy</w:t>
      </w:r>
      <w:proofErr w:type="spellEnd"/>
      <w:r w:rsidRPr="00DE143F">
        <w:rPr>
          <w:smallCaps/>
          <w:noProof w:val="0"/>
          <w:spacing w:val="-5"/>
          <w:sz w:val="20"/>
        </w:rPr>
        <w:t>-</w:t>
      </w:r>
      <w:r w:rsidR="00883147" w:rsidRPr="00DE143F">
        <w:rPr>
          <w:smallCaps/>
          <w:noProof w:val="0"/>
          <w:spacing w:val="-5"/>
          <w:sz w:val="20"/>
        </w:rPr>
        <w:t xml:space="preserve"> M.J. </w:t>
      </w:r>
      <w:proofErr w:type="spellStart"/>
      <w:r w:rsidR="00883147" w:rsidRPr="00DE143F">
        <w:rPr>
          <w:smallCaps/>
          <w:noProof w:val="0"/>
          <w:spacing w:val="-5"/>
          <w:sz w:val="20"/>
        </w:rPr>
        <w:t>L</w:t>
      </w:r>
      <w:r w:rsidRPr="00DE143F">
        <w:rPr>
          <w:smallCaps/>
          <w:noProof w:val="0"/>
          <w:spacing w:val="-5"/>
          <w:sz w:val="20"/>
        </w:rPr>
        <w:t>oesser</w:t>
      </w:r>
      <w:proofErr w:type="spellEnd"/>
      <w:r w:rsidRPr="00DE143F">
        <w:rPr>
          <w:smallCaps/>
          <w:noProof w:val="0"/>
          <w:spacing w:val="-5"/>
          <w:sz w:val="20"/>
        </w:rPr>
        <w:t>-</w:t>
      </w:r>
      <w:r w:rsidR="00883147" w:rsidRPr="00DE143F">
        <w:rPr>
          <w:smallCaps/>
          <w:noProof w:val="0"/>
          <w:spacing w:val="-5"/>
          <w:sz w:val="20"/>
        </w:rPr>
        <w:t>D.A. G</w:t>
      </w:r>
      <w:r w:rsidRPr="00DE143F">
        <w:rPr>
          <w:smallCaps/>
          <w:noProof w:val="0"/>
          <w:spacing w:val="-5"/>
          <w:sz w:val="20"/>
        </w:rPr>
        <w:t xml:space="preserve">olden, </w:t>
      </w:r>
      <w:r w:rsidRPr="00DE143F">
        <w:rPr>
          <w:i/>
          <w:smallCaps/>
          <w:noProof w:val="0"/>
          <w:spacing w:val="-5"/>
          <w:sz w:val="20"/>
        </w:rPr>
        <w:t>M</w:t>
      </w:r>
      <w:r w:rsidR="00883147" w:rsidRPr="00DE143F">
        <w:rPr>
          <w:i/>
          <w:noProof w:val="0"/>
          <w:spacing w:val="-5"/>
          <w:sz w:val="20"/>
        </w:rPr>
        <w:t>icrobiologia degli Alimenti</w:t>
      </w:r>
      <w:r w:rsidRPr="00DE143F">
        <w:rPr>
          <w:smallCaps/>
          <w:spacing w:val="-5"/>
          <w:sz w:val="20"/>
        </w:rPr>
        <w:t>,</w:t>
      </w:r>
      <w:r w:rsidR="00883147" w:rsidRPr="00DE143F">
        <w:rPr>
          <w:smallCaps/>
          <w:spacing w:val="-5"/>
          <w:sz w:val="20"/>
        </w:rPr>
        <w:t xml:space="preserve"> </w:t>
      </w:r>
      <w:r w:rsidR="00883147" w:rsidRPr="00DE143F">
        <w:rPr>
          <w:noProof w:val="0"/>
          <w:spacing w:val="-5"/>
          <w:sz w:val="20"/>
        </w:rPr>
        <w:t xml:space="preserve">Edizione italiana a cura di A. </w:t>
      </w:r>
      <w:proofErr w:type="spellStart"/>
      <w:r w:rsidR="00883147" w:rsidRPr="00DE143F">
        <w:rPr>
          <w:noProof w:val="0"/>
          <w:spacing w:val="-5"/>
          <w:sz w:val="20"/>
        </w:rPr>
        <w:t>Pulvirenti</w:t>
      </w:r>
      <w:proofErr w:type="spellEnd"/>
      <w:r w:rsidR="00883147" w:rsidRPr="00DE143F">
        <w:rPr>
          <w:noProof w:val="0"/>
          <w:spacing w:val="-5"/>
          <w:sz w:val="20"/>
        </w:rPr>
        <w:t xml:space="preserve">. </w:t>
      </w:r>
      <w:r w:rsidRPr="00DE143F">
        <w:rPr>
          <w:noProof w:val="0"/>
          <w:spacing w:val="-5"/>
          <w:sz w:val="20"/>
        </w:rPr>
        <w:t xml:space="preserve">Ed. </w:t>
      </w:r>
      <w:proofErr w:type="spellStart"/>
      <w:r w:rsidRPr="00DE143F">
        <w:rPr>
          <w:noProof w:val="0"/>
          <w:spacing w:val="-5"/>
          <w:sz w:val="20"/>
        </w:rPr>
        <w:t>Springer</w:t>
      </w:r>
      <w:proofErr w:type="spellEnd"/>
      <w:r w:rsidRPr="00DE143F">
        <w:rPr>
          <w:noProof w:val="0"/>
          <w:spacing w:val="-5"/>
          <w:sz w:val="20"/>
        </w:rPr>
        <w:t xml:space="preserve">, </w:t>
      </w:r>
      <w:r w:rsidR="00883147" w:rsidRPr="00DE143F">
        <w:rPr>
          <w:noProof w:val="0"/>
          <w:spacing w:val="-5"/>
          <w:sz w:val="20"/>
        </w:rPr>
        <w:t>2009</w:t>
      </w:r>
      <w:r w:rsidR="00341790" w:rsidRPr="00DE143F">
        <w:rPr>
          <w:noProof w:val="0"/>
          <w:spacing w:val="-5"/>
          <w:sz w:val="20"/>
        </w:rPr>
        <w:t>.</w:t>
      </w:r>
    </w:p>
    <w:p w14:paraId="4EB0F30B" w14:textId="77777777" w:rsidR="001C05E6" w:rsidRPr="00DE143F" w:rsidRDefault="001C05E6" w:rsidP="00883147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r w:rsidRPr="00DE143F">
        <w:rPr>
          <w:noProof w:val="0"/>
          <w:spacing w:val="-5"/>
          <w:sz w:val="20"/>
        </w:rPr>
        <w:t>B. BIAVATI, C. SORLINI: microbiologia agroambientale. Casa editrice ambrosiana 2012.</w:t>
      </w:r>
    </w:p>
    <w:p w14:paraId="7568C14A" w14:textId="0B1D68D0" w:rsidR="00883147" w:rsidRPr="00DE143F" w:rsidRDefault="00883147" w:rsidP="00341790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  <w:r w:rsidRPr="00DE143F">
        <w:rPr>
          <w:smallCaps/>
          <w:noProof w:val="0"/>
          <w:spacing w:val="-5"/>
          <w:sz w:val="20"/>
        </w:rPr>
        <w:t xml:space="preserve">L.S. </w:t>
      </w:r>
      <w:proofErr w:type="spellStart"/>
      <w:r w:rsidRPr="00DE143F">
        <w:rPr>
          <w:smallCaps/>
          <w:noProof w:val="0"/>
          <w:spacing w:val="-5"/>
          <w:sz w:val="20"/>
        </w:rPr>
        <w:t>C</w:t>
      </w:r>
      <w:r w:rsidR="004A549A" w:rsidRPr="00DE143F">
        <w:rPr>
          <w:smallCaps/>
          <w:noProof w:val="0"/>
          <w:spacing w:val="-5"/>
          <w:sz w:val="20"/>
        </w:rPr>
        <w:t>ocolin</w:t>
      </w:r>
      <w:proofErr w:type="spellEnd"/>
      <w:r w:rsidR="004A549A" w:rsidRPr="00DE143F">
        <w:rPr>
          <w:smallCaps/>
          <w:noProof w:val="0"/>
          <w:spacing w:val="-5"/>
          <w:sz w:val="20"/>
        </w:rPr>
        <w:t>-</w:t>
      </w:r>
      <w:r w:rsidRPr="00DE143F">
        <w:rPr>
          <w:smallCaps/>
          <w:noProof w:val="0"/>
          <w:spacing w:val="-5"/>
          <w:sz w:val="20"/>
        </w:rPr>
        <w:t xml:space="preserve"> G. C</w:t>
      </w:r>
      <w:r w:rsidR="004A549A" w:rsidRPr="00DE143F">
        <w:rPr>
          <w:smallCaps/>
          <w:noProof w:val="0"/>
          <w:spacing w:val="-5"/>
          <w:sz w:val="20"/>
        </w:rPr>
        <w:t xml:space="preserve">omi, </w:t>
      </w:r>
      <w:r w:rsidRPr="00DE143F">
        <w:rPr>
          <w:i/>
          <w:noProof w:val="0"/>
          <w:spacing w:val="-5"/>
          <w:sz w:val="20"/>
        </w:rPr>
        <w:t xml:space="preserve">La </w:t>
      </w:r>
      <w:r w:rsidR="00230444" w:rsidRPr="00DE143F">
        <w:rPr>
          <w:i/>
          <w:noProof w:val="0"/>
          <w:spacing w:val="-5"/>
          <w:sz w:val="20"/>
        </w:rPr>
        <w:t>microbiologia applicata</w:t>
      </w:r>
      <w:r w:rsidRPr="00DE143F">
        <w:rPr>
          <w:i/>
          <w:noProof w:val="0"/>
          <w:spacing w:val="-5"/>
          <w:sz w:val="20"/>
        </w:rPr>
        <w:t xml:space="preserve"> alle </w:t>
      </w:r>
      <w:r w:rsidR="001D3DF1" w:rsidRPr="00DE143F">
        <w:rPr>
          <w:i/>
          <w:noProof w:val="0"/>
          <w:spacing w:val="-5"/>
          <w:sz w:val="20"/>
        </w:rPr>
        <w:t xml:space="preserve">industrie </w:t>
      </w:r>
      <w:r w:rsidRPr="00DE143F">
        <w:rPr>
          <w:i/>
          <w:noProof w:val="0"/>
          <w:spacing w:val="-5"/>
          <w:sz w:val="20"/>
        </w:rPr>
        <w:t>alimentari</w:t>
      </w:r>
      <w:r w:rsidR="004A549A" w:rsidRPr="00DE143F">
        <w:rPr>
          <w:smallCaps/>
          <w:spacing w:val="-5"/>
          <w:sz w:val="20"/>
        </w:rPr>
        <w:t xml:space="preserve">, </w:t>
      </w:r>
      <w:r w:rsidRPr="00DE143F">
        <w:rPr>
          <w:noProof w:val="0"/>
          <w:spacing w:val="-5"/>
          <w:sz w:val="20"/>
        </w:rPr>
        <w:t xml:space="preserve">Ed. </w:t>
      </w:r>
      <w:proofErr w:type="spellStart"/>
      <w:r w:rsidRPr="00DE143F">
        <w:rPr>
          <w:noProof w:val="0"/>
          <w:spacing w:val="-5"/>
          <w:sz w:val="20"/>
        </w:rPr>
        <w:t>Aracne</w:t>
      </w:r>
      <w:proofErr w:type="spellEnd"/>
      <w:r w:rsidR="004A549A" w:rsidRPr="00DE143F">
        <w:rPr>
          <w:noProof w:val="0"/>
          <w:spacing w:val="-5"/>
          <w:sz w:val="20"/>
        </w:rPr>
        <w:t>,</w:t>
      </w:r>
      <w:r w:rsidRPr="00DE143F">
        <w:rPr>
          <w:noProof w:val="0"/>
          <w:spacing w:val="-5"/>
          <w:sz w:val="20"/>
        </w:rPr>
        <w:t xml:space="preserve"> 2007.</w:t>
      </w:r>
    </w:p>
    <w:p w14:paraId="4ECC1AFC" w14:textId="77777777" w:rsidR="00230444" w:rsidRPr="00DE143F" w:rsidRDefault="00230444" w:rsidP="00230444">
      <w:pPr>
        <w:spacing w:line="240" w:lineRule="auto"/>
        <w:ind w:left="284" w:hanging="284"/>
        <w:rPr>
          <w:rFonts w:ascii="Times New Roman" w:hAnsi="Times New Roman"/>
          <w:spacing w:val="-5"/>
        </w:rPr>
      </w:pPr>
    </w:p>
    <w:p w14:paraId="07340CFE" w14:textId="77777777" w:rsidR="00230444" w:rsidRPr="00DE143F" w:rsidRDefault="00DE143F" w:rsidP="00230444">
      <w:pPr>
        <w:spacing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ab/>
      </w:r>
      <w:r w:rsidR="00230444" w:rsidRPr="00DE143F">
        <w:rPr>
          <w:rFonts w:ascii="Times New Roman" w:hAnsi="Times New Roman"/>
          <w:spacing w:val="-5"/>
        </w:rPr>
        <w:t>Saranno indicate altre letture su argomenti specifici.</w:t>
      </w:r>
    </w:p>
    <w:p w14:paraId="72E31EC6" w14:textId="77777777" w:rsidR="001D70A6" w:rsidRPr="00DE143F" w:rsidRDefault="001D70A6" w:rsidP="001D70A6">
      <w:pPr>
        <w:spacing w:before="240" w:after="120" w:line="220" w:lineRule="exact"/>
        <w:rPr>
          <w:b/>
          <w:i/>
        </w:rPr>
      </w:pPr>
      <w:r w:rsidRPr="00DE143F">
        <w:rPr>
          <w:b/>
          <w:i/>
        </w:rPr>
        <w:t>DIDATTICA DEL CORSO</w:t>
      </w:r>
    </w:p>
    <w:p w14:paraId="3D668413" w14:textId="77777777" w:rsidR="005C5FCC" w:rsidRDefault="00970161" w:rsidP="001D70A6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L'insegnamento sarà svolto mediante</w:t>
      </w:r>
      <w:r w:rsidR="005C5FCC">
        <w:rPr>
          <w:noProof w:val="0"/>
          <w:sz w:val="20"/>
        </w:rPr>
        <w:t>:</w:t>
      </w:r>
    </w:p>
    <w:p w14:paraId="50F7C283" w14:textId="5DD4973D" w:rsidR="005C5FCC" w:rsidRDefault="00970161" w:rsidP="004F6650">
      <w:pPr>
        <w:pStyle w:val="Testo2"/>
        <w:numPr>
          <w:ilvl w:val="0"/>
          <w:numId w:val="3"/>
        </w:numPr>
        <w:rPr>
          <w:sz w:val="20"/>
        </w:rPr>
      </w:pPr>
      <w:r w:rsidRPr="00DE143F">
        <w:rPr>
          <w:noProof w:val="0"/>
          <w:sz w:val="20"/>
        </w:rPr>
        <w:t xml:space="preserve">lezioni frontali in aula </w:t>
      </w:r>
      <w:r w:rsidR="005C5FCC">
        <w:rPr>
          <w:noProof w:val="0"/>
          <w:sz w:val="20"/>
        </w:rPr>
        <w:t xml:space="preserve">mediante l’ausilio di supporti in </w:t>
      </w:r>
      <w:proofErr w:type="spellStart"/>
      <w:r w:rsidR="009D391F">
        <w:rPr>
          <w:noProof w:val="0"/>
          <w:sz w:val="20"/>
        </w:rPr>
        <w:t>P</w:t>
      </w:r>
      <w:r w:rsidR="005C5FCC">
        <w:rPr>
          <w:noProof w:val="0"/>
          <w:sz w:val="20"/>
        </w:rPr>
        <w:t>ower</w:t>
      </w:r>
      <w:proofErr w:type="spellEnd"/>
      <w:r w:rsidR="005C5FCC">
        <w:rPr>
          <w:noProof w:val="0"/>
          <w:sz w:val="20"/>
        </w:rPr>
        <w:t xml:space="preserve"> </w:t>
      </w:r>
      <w:r w:rsidR="009D391F">
        <w:rPr>
          <w:noProof w:val="0"/>
          <w:sz w:val="20"/>
        </w:rPr>
        <w:t>P</w:t>
      </w:r>
      <w:r w:rsidR="005C5FCC">
        <w:rPr>
          <w:noProof w:val="0"/>
          <w:sz w:val="20"/>
        </w:rPr>
        <w:t>oint dove verranno elucidati i concetti teorici della materia ed esempi pratici e applicativi;</w:t>
      </w:r>
    </w:p>
    <w:p w14:paraId="41B703F1" w14:textId="7F5738D5" w:rsidR="005C5FCC" w:rsidRDefault="00756121" w:rsidP="004F6650">
      <w:pPr>
        <w:pStyle w:val="Testo2"/>
        <w:numPr>
          <w:ilvl w:val="0"/>
          <w:numId w:val="3"/>
        </w:numPr>
        <w:rPr>
          <w:sz w:val="20"/>
        </w:rPr>
      </w:pPr>
      <w:r>
        <w:rPr>
          <w:noProof w:val="0"/>
          <w:sz w:val="20"/>
        </w:rPr>
        <w:t>lavori di gruppo</w:t>
      </w:r>
      <w:r w:rsidR="005C5FCC">
        <w:rPr>
          <w:noProof w:val="0"/>
          <w:sz w:val="20"/>
        </w:rPr>
        <w:t xml:space="preserve"> in cui agli studenti verrà chiesto di svolgere esercizi di microbiologia predittiva o valutazione dei parametri di controllo dello sviluppo microbico su differenti categorie di alimenti;</w:t>
      </w:r>
    </w:p>
    <w:p w14:paraId="0E207C1B" w14:textId="37225823" w:rsidR="001D70A6" w:rsidRPr="00DE143F" w:rsidRDefault="00970161" w:rsidP="004F6650">
      <w:pPr>
        <w:pStyle w:val="Testo2"/>
        <w:numPr>
          <w:ilvl w:val="0"/>
          <w:numId w:val="3"/>
        </w:numPr>
        <w:rPr>
          <w:noProof w:val="0"/>
          <w:sz w:val="20"/>
        </w:rPr>
      </w:pPr>
      <w:r w:rsidRPr="00DE143F">
        <w:rPr>
          <w:noProof w:val="0"/>
          <w:sz w:val="20"/>
        </w:rPr>
        <w:t xml:space="preserve">esercitazioni </w:t>
      </w:r>
      <w:r w:rsidR="001D2F43" w:rsidRPr="00DE143F">
        <w:rPr>
          <w:noProof w:val="0"/>
          <w:sz w:val="20"/>
        </w:rPr>
        <w:t xml:space="preserve">pratiche </w:t>
      </w:r>
      <w:r w:rsidR="001D70A6" w:rsidRPr="00DE143F">
        <w:rPr>
          <w:noProof w:val="0"/>
          <w:sz w:val="20"/>
        </w:rPr>
        <w:t>in laboratorio</w:t>
      </w:r>
      <w:r w:rsidR="005C5FCC">
        <w:rPr>
          <w:noProof w:val="0"/>
          <w:sz w:val="20"/>
        </w:rPr>
        <w:t xml:space="preserve"> </w:t>
      </w:r>
      <w:r w:rsidR="00926361">
        <w:rPr>
          <w:noProof w:val="0"/>
          <w:sz w:val="20"/>
        </w:rPr>
        <w:t xml:space="preserve">per la </w:t>
      </w:r>
      <w:r w:rsidR="005C5FCC" w:rsidRPr="004F6650">
        <w:rPr>
          <w:noProof w:val="0"/>
          <w:sz w:val="20"/>
        </w:rPr>
        <w:t xml:space="preserve">determinazione dei principali batteri patogeni </w:t>
      </w:r>
      <w:r w:rsidR="00926361">
        <w:rPr>
          <w:noProof w:val="0"/>
          <w:sz w:val="20"/>
        </w:rPr>
        <w:t xml:space="preserve">e alterativi </w:t>
      </w:r>
      <w:r w:rsidR="005C5FCC" w:rsidRPr="004F6650">
        <w:rPr>
          <w:noProof w:val="0"/>
          <w:sz w:val="20"/>
        </w:rPr>
        <w:t>negli alimenti</w:t>
      </w:r>
      <w:r w:rsidR="001D70A6" w:rsidRPr="00DE143F">
        <w:rPr>
          <w:noProof w:val="0"/>
          <w:sz w:val="20"/>
        </w:rPr>
        <w:t>.</w:t>
      </w:r>
    </w:p>
    <w:p w14:paraId="0F45DA20" w14:textId="77777777" w:rsidR="001D70A6" w:rsidRPr="00DE143F" w:rsidRDefault="001D70A6" w:rsidP="001D70A6">
      <w:pPr>
        <w:spacing w:before="240" w:after="120" w:line="220" w:lineRule="exact"/>
        <w:rPr>
          <w:b/>
          <w:i/>
        </w:rPr>
      </w:pPr>
      <w:r w:rsidRPr="00DE143F">
        <w:rPr>
          <w:b/>
          <w:i/>
        </w:rPr>
        <w:lastRenderedPageBreak/>
        <w:t xml:space="preserve">METODO </w:t>
      </w:r>
      <w:r w:rsidR="00DE143F">
        <w:rPr>
          <w:b/>
          <w:i/>
        </w:rPr>
        <w:t>E</w:t>
      </w:r>
      <w:r w:rsidR="001C05E6" w:rsidRPr="00DE143F">
        <w:rPr>
          <w:b/>
          <w:i/>
        </w:rPr>
        <w:t xml:space="preserve"> CRITERI </w:t>
      </w:r>
      <w:r w:rsidRPr="00DE143F">
        <w:rPr>
          <w:b/>
          <w:i/>
        </w:rPr>
        <w:t>DI VALUTAZIONE</w:t>
      </w:r>
    </w:p>
    <w:p w14:paraId="27A88EF4" w14:textId="77777777" w:rsidR="004F1119" w:rsidRDefault="00230444" w:rsidP="00DA3271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L’</w:t>
      </w:r>
      <w:r w:rsidR="00970222" w:rsidRPr="00DE143F">
        <w:rPr>
          <w:noProof w:val="0"/>
          <w:sz w:val="20"/>
        </w:rPr>
        <w:t>apprendimento da parte dello studente sarà valutato attraverso un’unica prova finale, che si terrà</w:t>
      </w:r>
      <w:r w:rsidRPr="00DE143F">
        <w:rPr>
          <w:noProof w:val="0"/>
          <w:sz w:val="20"/>
        </w:rPr>
        <w:t xml:space="preserve"> </w:t>
      </w:r>
      <w:r w:rsidR="00970222" w:rsidRPr="00DE143F">
        <w:rPr>
          <w:noProof w:val="0"/>
          <w:sz w:val="20"/>
        </w:rPr>
        <w:t>in forma</w:t>
      </w:r>
      <w:r w:rsidRPr="00DE143F">
        <w:rPr>
          <w:noProof w:val="0"/>
          <w:sz w:val="20"/>
        </w:rPr>
        <w:t xml:space="preserve"> orale</w:t>
      </w:r>
      <w:r w:rsidR="000A75EF">
        <w:rPr>
          <w:noProof w:val="0"/>
          <w:sz w:val="20"/>
        </w:rPr>
        <w:t xml:space="preserve"> sull’intero programma del corso (6 CFU). L’esame orale </w:t>
      </w:r>
      <w:r w:rsidR="00970222" w:rsidRPr="00DE143F">
        <w:rPr>
          <w:noProof w:val="0"/>
          <w:sz w:val="20"/>
        </w:rPr>
        <w:t>consiste</w:t>
      </w:r>
      <w:r w:rsidR="009C3501">
        <w:rPr>
          <w:noProof w:val="0"/>
          <w:sz w:val="20"/>
        </w:rPr>
        <w:t>rà</w:t>
      </w:r>
      <w:r w:rsidR="00970222" w:rsidRPr="00DE143F">
        <w:rPr>
          <w:noProof w:val="0"/>
          <w:sz w:val="20"/>
        </w:rPr>
        <w:t xml:space="preserve"> in domande relative a</w:t>
      </w:r>
      <w:r w:rsidR="000A75EF">
        <w:rPr>
          <w:noProof w:val="0"/>
          <w:sz w:val="20"/>
        </w:rPr>
        <w:t xml:space="preserve"> ciascun credito</w:t>
      </w:r>
      <w:r w:rsidR="00970222" w:rsidRPr="00DE143F">
        <w:rPr>
          <w:noProof w:val="0"/>
          <w:sz w:val="20"/>
        </w:rPr>
        <w:t xml:space="preserve"> del corso</w:t>
      </w:r>
      <w:r w:rsidR="000A75EF">
        <w:rPr>
          <w:noProof w:val="0"/>
          <w:sz w:val="20"/>
        </w:rPr>
        <w:t xml:space="preserve"> e</w:t>
      </w:r>
      <w:r w:rsidR="00970222" w:rsidRPr="00DE143F">
        <w:rPr>
          <w:noProof w:val="0"/>
          <w:sz w:val="20"/>
        </w:rPr>
        <w:t xml:space="preserve"> sarà rivolto</w:t>
      </w:r>
      <w:r w:rsidRPr="00DE143F">
        <w:rPr>
          <w:noProof w:val="0"/>
          <w:sz w:val="20"/>
        </w:rPr>
        <w:t xml:space="preserve"> a verificare l’apprendimento da parte del candidato dei contenuti</w:t>
      </w:r>
      <w:r w:rsidR="00970222" w:rsidRPr="00DE143F">
        <w:rPr>
          <w:noProof w:val="0"/>
          <w:sz w:val="20"/>
        </w:rPr>
        <w:t xml:space="preserve"> trattati</w:t>
      </w:r>
      <w:r w:rsidR="000A75EF">
        <w:rPr>
          <w:noProof w:val="0"/>
          <w:sz w:val="20"/>
        </w:rPr>
        <w:t xml:space="preserve"> e delle esercitazioni di laboratorio</w:t>
      </w:r>
      <w:r w:rsidRPr="00DE143F">
        <w:rPr>
          <w:noProof w:val="0"/>
          <w:sz w:val="20"/>
        </w:rPr>
        <w:t xml:space="preserve">. </w:t>
      </w:r>
      <w:r w:rsidRPr="00DE143F">
        <w:rPr>
          <w:sz w:val="20"/>
        </w:rPr>
        <w:t xml:space="preserve">Lo studente dovrà dimostrare di saper utilizzare correttamente il linguaggio e la terminologia scientifica propria della disciplina. </w:t>
      </w:r>
      <w:r w:rsidRPr="00DE143F">
        <w:rPr>
          <w:noProof w:val="0"/>
          <w:sz w:val="20"/>
        </w:rPr>
        <w:t>Il punteggio finale sar</w:t>
      </w:r>
      <w:r w:rsidR="000A75EF">
        <w:rPr>
          <w:noProof w:val="0"/>
          <w:sz w:val="20"/>
        </w:rPr>
        <w:t>à espresso in trent</w:t>
      </w:r>
      <w:r w:rsidRPr="00DE143F">
        <w:rPr>
          <w:noProof w:val="0"/>
          <w:sz w:val="20"/>
        </w:rPr>
        <w:t xml:space="preserve">esimi. </w:t>
      </w:r>
    </w:p>
    <w:p w14:paraId="05CDA797" w14:textId="1A7222AA" w:rsidR="00230444" w:rsidRDefault="00230444" w:rsidP="00DA3271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Si richiede inoltre allo studente la redazione di un quaderno di laboratorio relativo alle attività svolte durante le esercitazioni pratiche</w:t>
      </w:r>
      <w:r w:rsidR="000A75EF">
        <w:rPr>
          <w:noProof w:val="0"/>
          <w:sz w:val="20"/>
        </w:rPr>
        <w:t xml:space="preserve"> da consegnare al docente prima dell’esame</w:t>
      </w:r>
      <w:r w:rsidRPr="00DE143F">
        <w:rPr>
          <w:noProof w:val="0"/>
          <w:sz w:val="20"/>
        </w:rPr>
        <w:t>.</w:t>
      </w:r>
      <w:r w:rsidR="000A75EF">
        <w:rPr>
          <w:noProof w:val="0"/>
          <w:sz w:val="20"/>
        </w:rPr>
        <w:t xml:space="preserve"> </w:t>
      </w:r>
    </w:p>
    <w:p w14:paraId="6E422522" w14:textId="024AB428" w:rsidR="000A75EF" w:rsidRPr="00DE143F" w:rsidRDefault="000A75EF" w:rsidP="00DA3271">
      <w:pPr>
        <w:pStyle w:val="Testo2"/>
        <w:rPr>
          <w:noProof w:val="0"/>
          <w:sz w:val="20"/>
        </w:rPr>
      </w:pPr>
      <w:r>
        <w:rPr>
          <w:noProof w:val="0"/>
          <w:sz w:val="20"/>
        </w:rPr>
        <w:t>Durante le lezioni sarà richiesto lo svolgimento di un lavoro di gruppo</w:t>
      </w:r>
      <w:r w:rsidR="004F1119">
        <w:rPr>
          <w:noProof w:val="0"/>
          <w:sz w:val="20"/>
        </w:rPr>
        <w:t xml:space="preserve"> personale</w:t>
      </w:r>
      <w:r>
        <w:rPr>
          <w:noProof w:val="0"/>
          <w:sz w:val="20"/>
        </w:rPr>
        <w:t xml:space="preserve"> per la determinazione dei rischi microbiologici in un alimento a scelta, il cui elaborato sarà valutato e concorrerà a formare il v</w:t>
      </w:r>
      <w:r w:rsidR="004F1119">
        <w:rPr>
          <w:noProof w:val="0"/>
          <w:sz w:val="20"/>
        </w:rPr>
        <w:t>oto complessivo a fine esame (15</w:t>
      </w:r>
      <w:r>
        <w:rPr>
          <w:noProof w:val="0"/>
          <w:sz w:val="20"/>
        </w:rPr>
        <w:t>%).</w:t>
      </w:r>
    </w:p>
    <w:p w14:paraId="3DA2F48B" w14:textId="77777777" w:rsidR="003F791F" w:rsidRPr="00F32B19" w:rsidRDefault="003F791F" w:rsidP="00DE143F">
      <w:pPr>
        <w:pStyle w:val="Testo2"/>
        <w:spacing w:before="240" w:after="120" w:line="240" w:lineRule="auto"/>
        <w:ind w:firstLine="0"/>
        <w:rPr>
          <w:rFonts w:ascii="Times New Roman" w:hAnsi="Times New Roman"/>
          <w:b/>
          <w:i/>
          <w:caps/>
          <w:noProof w:val="0"/>
          <w:sz w:val="20"/>
        </w:rPr>
      </w:pPr>
      <w:r w:rsidRPr="00F32B19">
        <w:rPr>
          <w:rFonts w:ascii="Times New Roman" w:hAnsi="Times New Roman"/>
          <w:b/>
          <w:i/>
          <w:caps/>
          <w:noProof w:val="0"/>
          <w:sz w:val="20"/>
        </w:rPr>
        <w:t>Avvertenze e prerequisiti</w:t>
      </w:r>
    </w:p>
    <w:p w14:paraId="2F8C442D" w14:textId="13C660C6" w:rsidR="003F791F" w:rsidRDefault="003F791F" w:rsidP="003F791F">
      <w:pPr>
        <w:pStyle w:val="Testo2"/>
        <w:rPr>
          <w:rFonts w:ascii="Times New Roman" w:hAnsi="Times New Roman"/>
          <w:noProof w:val="0"/>
          <w:sz w:val="20"/>
        </w:rPr>
      </w:pPr>
      <w:r w:rsidRPr="00DE143F">
        <w:rPr>
          <w:rFonts w:ascii="Times New Roman" w:hAnsi="Times New Roman"/>
          <w:noProof w:val="0"/>
          <w:sz w:val="20"/>
        </w:rPr>
        <w:t>Lo studente deve possedere conoscenze d</w:t>
      </w:r>
      <w:r w:rsidR="00870CDF">
        <w:rPr>
          <w:rFonts w:ascii="Times New Roman" w:hAnsi="Times New Roman"/>
          <w:noProof w:val="0"/>
          <w:sz w:val="20"/>
        </w:rPr>
        <w:t>i base di biologia dei microrganismi</w:t>
      </w:r>
      <w:r w:rsidRPr="00DE143F">
        <w:rPr>
          <w:rFonts w:ascii="Times New Roman" w:hAnsi="Times New Roman"/>
          <w:noProof w:val="0"/>
          <w:sz w:val="20"/>
        </w:rPr>
        <w:t>.</w:t>
      </w:r>
    </w:p>
    <w:p w14:paraId="3C7B38BD" w14:textId="77777777" w:rsidR="00F32B19" w:rsidRPr="00DE143F" w:rsidRDefault="00F32B19" w:rsidP="003F791F">
      <w:pPr>
        <w:pStyle w:val="Testo2"/>
        <w:rPr>
          <w:rFonts w:ascii="Times New Roman" w:hAnsi="Times New Roman"/>
          <w:noProof w:val="0"/>
          <w:sz w:val="20"/>
        </w:rPr>
      </w:pPr>
      <w:bookmarkStart w:id="0" w:name="_GoBack"/>
      <w:bookmarkEnd w:id="0"/>
    </w:p>
    <w:p w14:paraId="3320375C" w14:textId="77777777" w:rsidR="003F791F" w:rsidRPr="00F32B19" w:rsidRDefault="003F791F" w:rsidP="00DE143F">
      <w:pPr>
        <w:pStyle w:val="Testo2"/>
        <w:spacing w:before="240" w:after="120"/>
        <w:ind w:firstLine="0"/>
        <w:rPr>
          <w:rFonts w:ascii="Times New Roman" w:hAnsi="Times New Roman"/>
          <w:b/>
          <w:i/>
          <w:caps/>
          <w:noProof w:val="0"/>
          <w:sz w:val="20"/>
        </w:rPr>
      </w:pPr>
      <w:r w:rsidRPr="00F32B19">
        <w:rPr>
          <w:rFonts w:ascii="Times New Roman" w:hAnsi="Times New Roman"/>
          <w:b/>
          <w:i/>
          <w:caps/>
          <w:noProof w:val="0"/>
          <w:sz w:val="20"/>
        </w:rPr>
        <w:t>Orario e luogo di ricevimento degli studenti</w:t>
      </w:r>
    </w:p>
    <w:p w14:paraId="75F8830F" w14:textId="70E6CBAB" w:rsidR="00230444" w:rsidRPr="00DE143F" w:rsidRDefault="00230444" w:rsidP="00230444">
      <w:pPr>
        <w:pStyle w:val="Testo2"/>
        <w:spacing w:before="120"/>
        <w:rPr>
          <w:sz w:val="20"/>
        </w:rPr>
      </w:pPr>
      <w:r w:rsidRPr="00DE143F">
        <w:rPr>
          <w:sz w:val="20"/>
        </w:rPr>
        <w:t>La Prof. Daniela Bassi riceve gli st</w:t>
      </w:r>
      <w:r w:rsidR="000E6E9B">
        <w:rPr>
          <w:sz w:val="20"/>
        </w:rPr>
        <w:t xml:space="preserve">udenti dopo le ore di lezione, </w:t>
      </w:r>
      <w:r w:rsidRPr="00DE143F">
        <w:rPr>
          <w:sz w:val="20"/>
        </w:rPr>
        <w:t>nel suo ufficio  in orari da concordare</w:t>
      </w:r>
      <w:r w:rsidR="000E6E9B">
        <w:rPr>
          <w:sz w:val="20"/>
        </w:rPr>
        <w:t xml:space="preserve"> o via mail all’indirizzo </w:t>
      </w:r>
      <w:hyperlink r:id="rId5" w:history="1">
        <w:r w:rsidR="00077241" w:rsidRPr="0086456B">
          <w:rPr>
            <w:rStyle w:val="Collegamentoipertestuale"/>
            <w:sz w:val="20"/>
          </w:rPr>
          <w:t>daniela.bassi@unicatt.it</w:t>
        </w:r>
      </w:hyperlink>
      <w:r w:rsidR="00077241">
        <w:rPr>
          <w:sz w:val="20"/>
        </w:rPr>
        <w:t xml:space="preserve"> </w:t>
      </w:r>
    </w:p>
    <w:p w14:paraId="59C8D0F5" w14:textId="77777777" w:rsidR="0076061B" w:rsidRPr="00DE143F" w:rsidRDefault="0076061B" w:rsidP="00230444">
      <w:pPr>
        <w:pStyle w:val="Testo2"/>
        <w:rPr>
          <w:sz w:val="20"/>
        </w:rPr>
      </w:pPr>
    </w:p>
    <w:sectPr w:rsidR="0076061B" w:rsidRPr="00DE143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40C"/>
    <w:multiLevelType w:val="hybridMultilevel"/>
    <w:tmpl w:val="E994839A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34C57E4"/>
    <w:multiLevelType w:val="hybridMultilevel"/>
    <w:tmpl w:val="BD98E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4B255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058B"/>
    <w:multiLevelType w:val="hybridMultilevel"/>
    <w:tmpl w:val="AE708F94"/>
    <w:lvl w:ilvl="0" w:tplc="A8D0DD3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6"/>
    <w:rsid w:val="0007200A"/>
    <w:rsid w:val="00077241"/>
    <w:rsid w:val="000A45D4"/>
    <w:rsid w:val="000A75EF"/>
    <w:rsid w:val="000B4FC1"/>
    <w:rsid w:val="000E60AE"/>
    <w:rsid w:val="000E6E9B"/>
    <w:rsid w:val="00156F73"/>
    <w:rsid w:val="00191583"/>
    <w:rsid w:val="00192D75"/>
    <w:rsid w:val="001C05E6"/>
    <w:rsid w:val="001D2F43"/>
    <w:rsid w:val="001D3DF1"/>
    <w:rsid w:val="001D70A6"/>
    <w:rsid w:val="002105E9"/>
    <w:rsid w:val="002140D7"/>
    <w:rsid w:val="0022693C"/>
    <w:rsid w:val="00230444"/>
    <w:rsid w:val="002345B1"/>
    <w:rsid w:val="002514F5"/>
    <w:rsid w:val="0025560D"/>
    <w:rsid w:val="00265380"/>
    <w:rsid w:val="002812FE"/>
    <w:rsid w:val="00281356"/>
    <w:rsid w:val="002E7EF7"/>
    <w:rsid w:val="00320040"/>
    <w:rsid w:val="00323778"/>
    <w:rsid w:val="00341790"/>
    <w:rsid w:val="00343A44"/>
    <w:rsid w:val="003C743B"/>
    <w:rsid w:val="003D50D0"/>
    <w:rsid w:val="003F791F"/>
    <w:rsid w:val="00421510"/>
    <w:rsid w:val="004839CC"/>
    <w:rsid w:val="004A549A"/>
    <w:rsid w:val="004F1119"/>
    <w:rsid w:val="004F6650"/>
    <w:rsid w:val="00524A0E"/>
    <w:rsid w:val="00567188"/>
    <w:rsid w:val="005802F3"/>
    <w:rsid w:val="00590F39"/>
    <w:rsid w:val="005C5FCC"/>
    <w:rsid w:val="005D41A3"/>
    <w:rsid w:val="00660F5B"/>
    <w:rsid w:val="0067055F"/>
    <w:rsid w:val="006716E2"/>
    <w:rsid w:val="00677D0E"/>
    <w:rsid w:val="006825AF"/>
    <w:rsid w:val="00684779"/>
    <w:rsid w:val="00685C10"/>
    <w:rsid w:val="006A2FAB"/>
    <w:rsid w:val="006B35C8"/>
    <w:rsid w:val="007112E9"/>
    <w:rsid w:val="00726563"/>
    <w:rsid w:val="00756121"/>
    <w:rsid w:val="0076061B"/>
    <w:rsid w:val="007A0B54"/>
    <w:rsid w:val="007A3C04"/>
    <w:rsid w:val="007B422A"/>
    <w:rsid w:val="00826411"/>
    <w:rsid w:val="00830C5C"/>
    <w:rsid w:val="0085028B"/>
    <w:rsid w:val="00870CDF"/>
    <w:rsid w:val="00883147"/>
    <w:rsid w:val="00901BF1"/>
    <w:rsid w:val="00926361"/>
    <w:rsid w:val="00932DDC"/>
    <w:rsid w:val="00933FF4"/>
    <w:rsid w:val="00954EFE"/>
    <w:rsid w:val="00970161"/>
    <w:rsid w:val="00970222"/>
    <w:rsid w:val="00982220"/>
    <w:rsid w:val="00990C18"/>
    <w:rsid w:val="009A75E1"/>
    <w:rsid w:val="009C3501"/>
    <w:rsid w:val="009D391F"/>
    <w:rsid w:val="00A5655D"/>
    <w:rsid w:val="00A930D9"/>
    <w:rsid w:val="00AF4433"/>
    <w:rsid w:val="00B734CE"/>
    <w:rsid w:val="00B917FD"/>
    <w:rsid w:val="00BD4FB4"/>
    <w:rsid w:val="00C214A7"/>
    <w:rsid w:val="00C53F7F"/>
    <w:rsid w:val="00CA242E"/>
    <w:rsid w:val="00CC7904"/>
    <w:rsid w:val="00CF273E"/>
    <w:rsid w:val="00D165CF"/>
    <w:rsid w:val="00D6607C"/>
    <w:rsid w:val="00D8469E"/>
    <w:rsid w:val="00DA1D95"/>
    <w:rsid w:val="00DA3271"/>
    <w:rsid w:val="00DB737D"/>
    <w:rsid w:val="00DC3300"/>
    <w:rsid w:val="00DE143F"/>
    <w:rsid w:val="00E37AC0"/>
    <w:rsid w:val="00E61DF7"/>
    <w:rsid w:val="00E6670F"/>
    <w:rsid w:val="00E771D9"/>
    <w:rsid w:val="00EB75E9"/>
    <w:rsid w:val="00EC0049"/>
    <w:rsid w:val="00ED0718"/>
    <w:rsid w:val="00EE641D"/>
    <w:rsid w:val="00EF00E1"/>
    <w:rsid w:val="00F32B19"/>
    <w:rsid w:val="00F44EEE"/>
    <w:rsid w:val="00F50A76"/>
    <w:rsid w:val="00F62092"/>
    <w:rsid w:val="00F92FD8"/>
    <w:rsid w:val="00FB033A"/>
    <w:rsid w:val="00FE6EBE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44C17"/>
  <w15:docId w15:val="{869D6109-A9F5-40C0-A3F8-1755EEA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281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75E9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ED071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D071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D0718"/>
    <w:rPr>
      <w:rFonts w:ascii="Times" w:eastAsia="Times New Roman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D07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D0718"/>
    <w:rPr>
      <w:rFonts w:ascii="Times" w:eastAsia="Times New Roman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D0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07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.bass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Damiani Roberta</cp:lastModifiedBy>
  <cp:revision>11</cp:revision>
  <cp:lastPrinted>2018-04-19T10:04:00Z</cp:lastPrinted>
  <dcterms:created xsi:type="dcterms:W3CDTF">2022-05-18T10:21:00Z</dcterms:created>
  <dcterms:modified xsi:type="dcterms:W3CDTF">2022-07-12T14:32:00Z</dcterms:modified>
</cp:coreProperties>
</file>