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E043" w14:textId="620DB8DA" w:rsidR="00031549" w:rsidRPr="00162269" w:rsidRDefault="00FB0530" w:rsidP="00031549">
      <w:pPr>
        <w:pStyle w:val="Titolo1"/>
        <w:rPr>
          <w:rFonts w:ascii="Times Roman" w:hAnsi="Times Roman"/>
          <w:sz w:val="18"/>
          <w:szCs w:val="18"/>
          <w:lang w:val="en-GB"/>
        </w:rPr>
      </w:pPr>
      <w:r w:rsidRPr="00162269">
        <w:rPr>
          <w:rFonts w:ascii="Times Roman" w:hAnsi="Times Roman"/>
          <w:sz w:val="18"/>
          <w:szCs w:val="18"/>
          <w:lang w:val="en-GB"/>
        </w:rPr>
        <w:t>Macroeconomics</w:t>
      </w:r>
    </w:p>
    <w:p w14:paraId="4E7B8B25" w14:textId="41923EE3" w:rsidR="00F329DD" w:rsidRPr="00162269" w:rsidRDefault="00031549" w:rsidP="00F329DD">
      <w:pPr>
        <w:pStyle w:val="Titolo2"/>
        <w:rPr>
          <w:rFonts w:ascii="Times Roman" w:hAnsi="Times Roman"/>
          <w:szCs w:val="18"/>
          <w:lang w:val="en-GB"/>
        </w:rPr>
      </w:pPr>
      <w:r w:rsidRPr="00162269">
        <w:rPr>
          <w:rFonts w:ascii="Times Roman" w:hAnsi="Times Roman"/>
          <w:szCs w:val="18"/>
          <w:lang w:val="en-GB"/>
        </w:rPr>
        <w:t>Prof.</w:t>
      </w:r>
      <w:r w:rsidR="00F329DD" w:rsidRPr="00162269">
        <w:rPr>
          <w:rFonts w:ascii="Times Roman" w:hAnsi="Times Roman"/>
          <w:szCs w:val="18"/>
          <w:lang w:val="en-GB"/>
        </w:rPr>
        <w:t xml:space="preserve"> </w:t>
      </w:r>
      <w:r w:rsidRPr="00162269">
        <w:rPr>
          <w:rFonts w:ascii="Times Roman" w:hAnsi="Times Roman"/>
          <w:szCs w:val="18"/>
          <w:lang w:val="en-GB"/>
        </w:rPr>
        <w:t>Olimpia Fontana</w:t>
      </w:r>
    </w:p>
    <w:p w14:paraId="11334C67" w14:textId="77777777" w:rsidR="00F329DD" w:rsidRPr="00162269" w:rsidRDefault="00F329DD" w:rsidP="00F329DD">
      <w:pPr>
        <w:rPr>
          <w:b/>
          <w:i/>
          <w:sz w:val="18"/>
          <w:szCs w:val="18"/>
          <w:lang w:val="en-GB"/>
        </w:rPr>
      </w:pPr>
    </w:p>
    <w:p w14:paraId="6F3B92EB" w14:textId="14A49D18" w:rsidR="00031549" w:rsidRPr="00162269" w:rsidRDefault="00F329DD" w:rsidP="00031549">
      <w:pPr>
        <w:spacing w:before="240" w:after="240"/>
        <w:rPr>
          <w:rFonts w:ascii="Times Roman" w:hAnsi="Times Roman"/>
          <w:b/>
          <w:i/>
          <w:sz w:val="18"/>
          <w:szCs w:val="18"/>
          <w:lang w:val="en-GB"/>
        </w:rPr>
      </w:pPr>
      <w:bookmarkStart w:id="0" w:name="_Hlk76557115"/>
      <w:bookmarkStart w:id="1" w:name="_GoBack"/>
      <w:bookmarkEnd w:id="1"/>
      <w:r w:rsidRPr="00162269">
        <w:rPr>
          <w:b/>
          <w:i/>
          <w:sz w:val="18"/>
          <w:szCs w:val="18"/>
          <w:lang w:val="en-GB"/>
        </w:rPr>
        <w:t>COURSE AIMS AND INTENDED LEARNING OUTCOMES</w:t>
      </w:r>
      <w:bookmarkEnd w:id="0"/>
    </w:p>
    <w:p w14:paraId="5B8032F6" w14:textId="3BD33445" w:rsidR="00031549" w:rsidRPr="00162269" w:rsidRDefault="00473EAC" w:rsidP="00365536">
      <w:pPr>
        <w:tabs>
          <w:tab w:val="left" w:pos="0"/>
        </w:tabs>
        <w:spacing w:line="240" w:lineRule="exact"/>
        <w:ind w:right="27"/>
        <w:jc w:val="both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The Macroeconomics course introduces students to the analysis of aggregate economic variables </w:t>
      </w:r>
      <w:proofErr w:type="gramStart"/>
      <w:r w:rsidRPr="00162269">
        <w:rPr>
          <w:rFonts w:ascii="Times Roman" w:hAnsi="Times Roman"/>
          <w:sz w:val="20"/>
          <w:szCs w:val="20"/>
          <w:lang w:val="en-GB"/>
        </w:rPr>
        <w:t>through the use of</w:t>
      </w:r>
      <w:proofErr w:type="gramEnd"/>
      <w:r w:rsidRPr="00162269">
        <w:rPr>
          <w:rFonts w:ascii="Times Roman" w:hAnsi="Times Roman"/>
          <w:sz w:val="20"/>
          <w:szCs w:val="20"/>
          <w:lang w:val="en-GB"/>
        </w:rPr>
        <w:t xml:space="preserve"> simple </w:t>
      </w:r>
      <w:r w:rsidR="00162269">
        <w:rPr>
          <w:rFonts w:ascii="Times Roman" w:hAnsi="Times Roman"/>
          <w:sz w:val="20"/>
          <w:szCs w:val="20"/>
          <w:lang w:val="en-GB"/>
        </w:rPr>
        <w:t>yet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 rigorous analytical schemes</w:t>
      </w:r>
      <w:r w:rsidR="00031549" w:rsidRPr="00162269">
        <w:rPr>
          <w:rFonts w:ascii="Times Roman" w:hAnsi="Times Roman"/>
          <w:sz w:val="20"/>
          <w:szCs w:val="20"/>
          <w:lang w:val="en-GB"/>
        </w:rPr>
        <w:t>.</w:t>
      </w:r>
    </w:p>
    <w:p w14:paraId="602FEF4B" w14:textId="77777777" w:rsidR="00031549" w:rsidRPr="00162269" w:rsidRDefault="00031549" w:rsidP="00365536">
      <w:pPr>
        <w:tabs>
          <w:tab w:val="left" w:pos="0"/>
        </w:tabs>
        <w:spacing w:line="240" w:lineRule="exact"/>
        <w:ind w:right="27"/>
        <w:jc w:val="both"/>
        <w:rPr>
          <w:rFonts w:ascii="Times Roman" w:hAnsi="Times Roman"/>
          <w:sz w:val="20"/>
          <w:szCs w:val="20"/>
          <w:lang w:val="en-GB"/>
        </w:rPr>
      </w:pPr>
    </w:p>
    <w:p w14:paraId="3FF143EF" w14:textId="193CA530" w:rsidR="00031549" w:rsidRPr="00162269" w:rsidRDefault="00473EAC" w:rsidP="00365536">
      <w:pPr>
        <w:tabs>
          <w:tab w:val="left" w:pos="0"/>
        </w:tabs>
        <w:spacing w:line="240" w:lineRule="exact"/>
        <w:ind w:right="27"/>
        <w:jc w:val="both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The analysis initially focuses on the basic notions of macroeconomics, </w:t>
      </w:r>
      <w:r w:rsidR="00162269">
        <w:rPr>
          <w:rFonts w:ascii="Times Roman" w:hAnsi="Times Roman"/>
          <w:sz w:val="20"/>
          <w:szCs w:val="20"/>
          <w:lang w:val="en-GB"/>
        </w:rPr>
        <w:t>including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 a brief history of the evolution of economic thought</w:t>
      </w:r>
      <w:r w:rsidR="00031549" w:rsidRPr="00162269">
        <w:rPr>
          <w:rFonts w:ascii="Times Roman" w:hAnsi="Times Roman"/>
          <w:sz w:val="20"/>
          <w:szCs w:val="20"/>
          <w:lang w:val="en-GB"/>
        </w:rPr>
        <w:t>.</w:t>
      </w:r>
    </w:p>
    <w:p w14:paraId="25C7EFC2" w14:textId="1D1FB3C3" w:rsidR="00031549" w:rsidRPr="00162269" w:rsidRDefault="00473EAC" w:rsidP="00D836E5">
      <w:pPr>
        <w:tabs>
          <w:tab w:val="left" w:pos="0"/>
        </w:tabs>
        <w:spacing w:line="240" w:lineRule="exact"/>
        <w:ind w:right="27"/>
        <w:jc w:val="both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>The course addresses the relationships between the goods, financial and labo</w:t>
      </w:r>
      <w:r w:rsidR="00162269">
        <w:rPr>
          <w:rFonts w:ascii="Times Roman" w:hAnsi="Times Roman"/>
          <w:sz w:val="20"/>
          <w:szCs w:val="20"/>
          <w:lang w:val="en-GB"/>
        </w:rPr>
        <w:t>u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r </w:t>
      </w:r>
      <w:proofErr w:type="gramStart"/>
      <w:r w:rsidRPr="00162269">
        <w:rPr>
          <w:rFonts w:ascii="Times Roman" w:hAnsi="Times Roman"/>
          <w:sz w:val="20"/>
          <w:szCs w:val="20"/>
          <w:lang w:val="en-GB"/>
        </w:rPr>
        <w:t>markets, also</w:t>
      </w:r>
      <w:proofErr w:type="gramEnd"/>
      <w:r w:rsidRPr="00162269">
        <w:rPr>
          <w:rFonts w:ascii="Times Roman" w:hAnsi="Times Roman"/>
          <w:sz w:val="20"/>
          <w:szCs w:val="20"/>
          <w:lang w:val="en-GB"/>
        </w:rPr>
        <w:t xml:space="preserve"> from an open economy perspective, and introduces an analysis of the elements of economic policy</w:t>
      </w:r>
      <w:r w:rsidR="00031549" w:rsidRPr="00162269">
        <w:rPr>
          <w:rFonts w:ascii="Times Roman" w:hAnsi="Times Roman"/>
          <w:sz w:val="20"/>
          <w:szCs w:val="20"/>
          <w:lang w:val="en-GB"/>
        </w:rPr>
        <w:t>.</w:t>
      </w:r>
    </w:p>
    <w:p w14:paraId="0245A758" w14:textId="77D949B1" w:rsidR="00031549" w:rsidRPr="00162269" w:rsidRDefault="00473EAC" w:rsidP="00D836E5">
      <w:pPr>
        <w:tabs>
          <w:tab w:val="left" w:pos="0"/>
        </w:tabs>
        <w:spacing w:line="240" w:lineRule="exact"/>
        <w:ind w:right="27"/>
        <w:jc w:val="both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 The course ends with an in-depth study of the European macroeconomic context, </w:t>
      </w:r>
      <w:proofErr w:type="gramStart"/>
      <w:r w:rsidRPr="00162269">
        <w:rPr>
          <w:rFonts w:ascii="Times Roman" w:hAnsi="Times Roman"/>
          <w:sz w:val="20"/>
          <w:szCs w:val="20"/>
          <w:lang w:val="en-GB"/>
        </w:rPr>
        <w:t>with</w:t>
      </w:r>
      <w:proofErr w:type="gramEnd"/>
      <w:r w:rsidRPr="00162269">
        <w:rPr>
          <w:rFonts w:ascii="Times Roman" w:hAnsi="Times Roman"/>
          <w:sz w:val="20"/>
          <w:szCs w:val="20"/>
          <w:lang w:val="en-GB"/>
        </w:rPr>
        <w:t xml:space="preserve"> particular reference to the theory </w:t>
      </w:r>
      <w:r w:rsidR="00766D10">
        <w:rPr>
          <w:rFonts w:ascii="Times Roman" w:hAnsi="Times Roman"/>
          <w:sz w:val="20"/>
          <w:szCs w:val="20"/>
          <w:lang w:val="en-GB"/>
        </w:rPr>
        <w:t>behind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 the creation of the euro and the dynamics that occurred following the financial crisis</w:t>
      </w:r>
      <w:r w:rsidR="00031549" w:rsidRPr="00162269">
        <w:rPr>
          <w:rFonts w:ascii="Times Roman" w:hAnsi="Times Roman"/>
          <w:sz w:val="20"/>
          <w:szCs w:val="20"/>
          <w:lang w:val="en-GB"/>
        </w:rPr>
        <w:t>.</w:t>
      </w:r>
    </w:p>
    <w:p w14:paraId="4531817B" w14:textId="77777777" w:rsidR="00031549" w:rsidRPr="00162269" w:rsidRDefault="00031549" w:rsidP="00D836E5">
      <w:pPr>
        <w:tabs>
          <w:tab w:val="left" w:pos="0"/>
        </w:tabs>
        <w:spacing w:line="240" w:lineRule="exact"/>
        <w:ind w:right="27"/>
        <w:jc w:val="both"/>
        <w:rPr>
          <w:rFonts w:ascii="Times Roman" w:hAnsi="Times Roman"/>
          <w:sz w:val="18"/>
          <w:szCs w:val="18"/>
          <w:lang w:val="en-GB"/>
        </w:rPr>
      </w:pPr>
    </w:p>
    <w:p w14:paraId="17413377" w14:textId="5ED01862" w:rsidR="00031549" w:rsidRPr="00162269" w:rsidRDefault="00DD4B7D" w:rsidP="00D836E5">
      <w:pPr>
        <w:tabs>
          <w:tab w:val="left" w:pos="0"/>
        </w:tabs>
        <w:spacing w:after="240"/>
        <w:ind w:right="28"/>
        <w:jc w:val="both"/>
        <w:rPr>
          <w:rFonts w:ascii="Times Roman" w:hAnsi="Times Roman"/>
          <w:b/>
          <w:i/>
          <w:sz w:val="18"/>
          <w:szCs w:val="18"/>
          <w:lang w:val="en-GB"/>
        </w:rPr>
      </w:pPr>
      <w:r w:rsidRPr="00162269">
        <w:rPr>
          <w:b/>
          <w:i/>
          <w:sz w:val="18"/>
          <w:szCs w:val="18"/>
          <w:lang w:val="en-GB"/>
        </w:rPr>
        <w:t>INTENDED LEARNING OUTCOMES</w:t>
      </w:r>
    </w:p>
    <w:p w14:paraId="3B60164D" w14:textId="3AB461A0" w:rsidR="00031549" w:rsidRPr="00162269" w:rsidRDefault="00667C43" w:rsidP="00D836E5">
      <w:pPr>
        <w:spacing w:line="240" w:lineRule="exact"/>
        <w:ind w:right="27"/>
        <w:jc w:val="both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>A</w:t>
      </w:r>
      <w:r w:rsidR="00473EAC" w:rsidRPr="00162269">
        <w:rPr>
          <w:rFonts w:ascii="Times Roman" w:hAnsi="Times Roman"/>
          <w:sz w:val="20"/>
          <w:szCs w:val="20"/>
          <w:lang w:val="en-GB"/>
        </w:rPr>
        <w:t>t the end of the course, students will be able to</w:t>
      </w:r>
      <w:r w:rsidR="00031549" w:rsidRPr="00162269">
        <w:rPr>
          <w:rFonts w:ascii="Times Roman" w:hAnsi="Times Roman"/>
          <w:sz w:val="20"/>
          <w:szCs w:val="20"/>
          <w:lang w:val="en-GB"/>
        </w:rPr>
        <w:t>:</w:t>
      </w:r>
    </w:p>
    <w:p w14:paraId="63FFA5F7" w14:textId="0BB18480" w:rsidR="00AD7097" w:rsidRDefault="00473EAC" w:rsidP="00D836E5">
      <w:pPr>
        <w:numPr>
          <w:ilvl w:val="0"/>
          <w:numId w:val="1"/>
        </w:numPr>
        <w:tabs>
          <w:tab w:val="clear" w:pos="1069"/>
          <w:tab w:val="num" w:pos="142"/>
        </w:tabs>
        <w:spacing w:line="240" w:lineRule="exact"/>
        <w:ind w:left="142" w:right="27" w:hanging="142"/>
        <w:jc w:val="both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>Interpret and analy</w:t>
      </w:r>
      <w:r w:rsidR="00006D2A">
        <w:rPr>
          <w:rFonts w:ascii="Times Roman" w:hAnsi="Times Roman"/>
          <w:sz w:val="20"/>
          <w:szCs w:val="20"/>
          <w:lang w:val="en-GB"/>
        </w:rPr>
        <w:t>s</w:t>
      </w:r>
      <w:r w:rsidRPr="00162269">
        <w:rPr>
          <w:rFonts w:ascii="Times Roman" w:hAnsi="Times Roman"/>
          <w:sz w:val="20"/>
          <w:szCs w:val="20"/>
          <w:lang w:val="en-GB"/>
        </w:rPr>
        <w:t>e the fundamental economic accounts of an economy</w:t>
      </w:r>
      <w:r w:rsidR="00480B68">
        <w:rPr>
          <w:rFonts w:ascii="Times Roman" w:hAnsi="Times Roman"/>
          <w:sz w:val="20"/>
          <w:szCs w:val="20"/>
          <w:lang w:val="en-GB"/>
        </w:rPr>
        <w:t>.</w:t>
      </w:r>
    </w:p>
    <w:p w14:paraId="0918E95F" w14:textId="63999B19" w:rsidR="00031549" w:rsidRPr="00162269" w:rsidRDefault="00AD7097" w:rsidP="00D836E5">
      <w:pPr>
        <w:numPr>
          <w:ilvl w:val="0"/>
          <w:numId w:val="1"/>
        </w:numPr>
        <w:tabs>
          <w:tab w:val="clear" w:pos="1069"/>
          <w:tab w:val="num" w:pos="142"/>
        </w:tabs>
        <w:spacing w:line="240" w:lineRule="exact"/>
        <w:ind w:left="142" w:right="27" w:hanging="142"/>
        <w:jc w:val="both"/>
        <w:rPr>
          <w:rFonts w:ascii="Times Roman" w:hAnsi="Times Roman"/>
          <w:sz w:val="20"/>
          <w:szCs w:val="20"/>
          <w:lang w:val="en-GB"/>
        </w:rPr>
      </w:pPr>
      <w:r w:rsidRPr="00AD7097">
        <w:rPr>
          <w:rFonts w:ascii="Times Roman" w:hAnsi="Times Roman"/>
          <w:sz w:val="20"/>
          <w:szCs w:val="20"/>
          <w:lang w:val="en-GB"/>
        </w:rPr>
        <w:t>Use basic macroeconomic models relating to the real and monetary economy</w:t>
      </w:r>
      <w:r w:rsidR="00031549" w:rsidRPr="00162269">
        <w:rPr>
          <w:rFonts w:ascii="Times Roman" w:hAnsi="Times Roman"/>
          <w:sz w:val="20"/>
          <w:szCs w:val="20"/>
          <w:lang w:val="en-GB"/>
        </w:rPr>
        <w:t>.</w:t>
      </w:r>
    </w:p>
    <w:p w14:paraId="1BBD840E" w14:textId="7FC98171" w:rsidR="00031549" w:rsidRPr="00162269" w:rsidRDefault="00473EAC" w:rsidP="00D836E5">
      <w:pPr>
        <w:numPr>
          <w:ilvl w:val="0"/>
          <w:numId w:val="1"/>
        </w:numPr>
        <w:tabs>
          <w:tab w:val="clear" w:pos="1069"/>
          <w:tab w:val="num" w:pos="142"/>
        </w:tabs>
        <w:spacing w:line="240" w:lineRule="exact"/>
        <w:ind w:right="27" w:hanging="1069"/>
        <w:jc w:val="both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>Assess the importance of international economic and financial relations</w:t>
      </w:r>
      <w:r w:rsidR="00031549" w:rsidRPr="00162269">
        <w:rPr>
          <w:rFonts w:ascii="Times Roman" w:hAnsi="Times Roman"/>
          <w:sz w:val="20"/>
          <w:szCs w:val="20"/>
          <w:lang w:val="en-GB"/>
        </w:rPr>
        <w:t>.</w:t>
      </w:r>
    </w:p>
    <w:p w14:paraId="507FDCCF" w14:textId="213FE9B2" w:rsidR="00031549" w:rsidRPr="00162269" w:rsidRDefault="00473EAC" w:rsidP="00D836E5">
      <w:pPr>
        <w:numPr>
          <w:ilvl w:val="0"/>
          <w:numId w:val="1"/>
        </w:numPr>
        <w:tabs>
          <w:tab w:val="clear" w:pos="1069"/>
          <w:tab w:val="num" w:pos="142"/>
        </w:tabs>
        <w:spacing w:line="240" w:lineRule="exact"/>
        <w:ind w:right="27" w:hanging="1069"/>
        <w:jc w:val="both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>Evaluate the interventions of governments and central banks in the economy</w:t>
      </w:r>
      <w:r w:rsidR="00031549" w:rsidRPr="00162269">
        <w:rPr>
          <w:rFonts w:ascii="Times Roman" w:hAnsi="Times Roman"/>
          <w:sz w:val="20"/>
          <w:szCs w:val="20"/>
          <w:lang w:val="en-GB"/>
        </w:rPr>
        <w:t>.</w:t>
      </w:r>
    </w:p>
    <w:p w14:paraId="5446D53A" w14:textId="2D558452" w:rsidR="00031549" w:rsidRPr="00162269" w:rsidRDefault="00473EAC" w:rsidP="00D836E5">
      <w:pPr>
        <w:numPr>
          <w:ilvl w:val="0"/>
          <w:numId w:val="1"/>
        </w:numPr>
        <w:tabs>
          <w:tab w:val="clear" w:pos="1069"/>
          <w:tab w:val="num" w:pos="142"/>
        </w:tabs>
        <w:spacing w:line="240" w:lineRule="exact"/>
        <w:ind w:right="27" w:hanging="1069"/>
        <w:jc w:val="both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>Analy</w:t>
      </w:r>
      <w:r w:rsidR="00AD7097">
        <w:rPr>
          <w:rFonts w:ascii="Times Roman" w:hAnsi="Times Roman"/>
          <w:sz w:val="20"/>
          <w:szCs w:val="20"/>
          <w:lang w:val="en-GB"/>
        </w:rPr>
        <w:t>s</w:t>
      </w:r>
      <w:r w:rsidRPr="00162269">
        <w:rPr>
          <w:rFonts w:ascii="Times Roman" w:hAnsi="Times Roman"/>
          <w:sz w:val="20"/>
          <w:szCs w:val="20"/>
          <w:lang w:val="en-GB"/>
        </w:rPr>
        <w:t>e the European economic and institutional context</w:t>
      </w:r>
      <w:r w:rsidR="00031549" w:rsidRPr="00162269">
        <w:rPr>
          <w:rFonts w:ascii="Times Roman" w:hAnsi="Times Roman"/>
          <w:sz w:val="20"/>
          <w:szCs w:val="20"/>
          <w:lang w:val="en-GB"/>
        </w:rPr>
        <w:t>.</w:t>
      </w:r>
    </w:p>
    <w:p w14:paraId="3C6EFEB8" w14:textId="3F077B14" w:rsidR="00031549" w:rsidRPr="00162269" w:rsidRDefault="00473EAC" w:rsidP="00D836E5">
      <w:pPr>
        <w:numPr>
          <w:ilvl w:val="0"/>
          <w:numId w:val="1"/>
        </w:numPr>
        <w:tabs>
          <w:tab w:val="clear" w:pos="1069"/>
          <w:tab w:val="num" w:pos="142"/>
        </w:tabs>
        <w:spacing w:line="240" w:lineRule="exact"/>
        <w:ind w:right="27" w:hanging="1069"/>
        <w:jc w:val="both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>Evaluate the effects of monetary and fiscal policy choices in Europe</w:t>
      </w:r>
      <w:r w:rsidR="00B833D0" w:rsidRPr="00162269">
        <w:rPr>
          <w:rFonts w:ascii="Times Roman" w:hAnsi="Times Roman"/>
          <w:sz w:val="20"/>
          <w:szCs w:val="20"/>
          <w:lang w:val="en-GB"/>
        </w:rPr>
        <w:t>.</w:t>
      </w:r>
    </w:p>
    <w:p w14:paraId="092E9ADC" w14:textId="77777777" w:rsidR="00031549" w:rsidRPr="00162269" w:rsidRDefault="00031549" w:rsidP="00031549">
      <w:pPr>
        <w:rPr>
          <w:rFonts w:ascii="Times Roman" w:hAnsi="Times Roman"/>
          <w:sz w:val="20"/>
          <w:szCs w:val="20"/>
          <w:lang w:val="en-GB"/>
        </w:rPr>
      </w:pPr>
    </w:p>
    <w:p w14:paraId="5BF79E5F" w14:textId="77777777" w:rsidR="00031549" w:rsidRPr="00162269" w:rsidRDefault="00031549" w:rsidP="00031549">
      <w:pPr>
        <w:rPr>
          <w:rFonts w:ascii="Times Roman" w:hAnsi="Times Roman"/>
          <w:sz w:val="18"/>
          <w:szCs w:val="18"/>
          <w:lang w:val="en-GB"/>
        </w:rPr>
      </w:pPr>
    </w:p>
    <w:p w14:paraId="4583820C" w14:textId="5962E4CE" w:rsidR="00031549" w:rsidRPr="00162269" w:rsidRDefault="00DD4B7D" w:rsidP="00031549">
      <w:pPr>
        <w:spacing w:after="240"/>
        <w:rPr>
          <w:rFonts w:ascii="Times Roman" w:hAnsi="Times Roman"/>
          <w:b/>
          <w:i/>
          <w:sz w:val="18"/>
          <w:szCs w:val="18"/>
          <w:lang w:val="en-GB"/>
        </w:rPr>
      </w:pPr>
      <w:bookmarkStart w:id="2" w:name="_Hlk76557154"/>
      <w:r w:rsidRPr="00162269">
        <w:rPr>
          <w:b/>
          <w:i/>
          <w:sz w:val="18"/>
          <w:szCs w:val="18"/>
          <w:lang w:val="en-GB"/>
        </w:rPr>
        <w:t>COURSE CONTENT</w:t>
      </w:r>
      <w:bookmarkEnd w:id="2"/>
    </w:p>
    <w:p w14:paraId="6120D089" w14:textId="3ECAF26E" w:rsidR="00031549" w:rsidRPr="00162269" w:rsidRDefault="00473EAC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The course </w:t>
      </w:r>
      <w:proofErr w:type="gramStart"/>
      <w:r w:rsidRPr="00162269">
        <w:rPr>
          <w:rFonts w:ascii="Times Roman" w:hAnsi="Times Roman"/>
          <w:sz w:val="20"/>
          <w:szCs w:val="20"/>
          <w:lang w:val="en-GB"/>
        </w:rPr>
        <w:t>is divided</w:t>
      </w:r>
      <w:proofErr w:type="gramEnd"/>
      <w:r w:rsidRPr="00162269">
        <w:rPr>
          <w:rFonts w:ascii="Times Roman" w:hAnsi="Times Roman"/>
          <w:sz w:val="20"/>
          <w:szCs w:val="20"/>
          <w:lang w:val="en-GB"/>
        </w:rPr>
        <w:t xml:space="preserve"> into two parts, one for each semester</w:t>
      </w:r>
      <w:r w:rsidR="00031549" w:rsidRPr="00162269">
        <w:rPr>
          <w:rFonts w:ascii="Times Roman" w:hAnsi="Times Roman"/>
          <w:sz w:val="20"/>
          <w:szCs w:val="20"/>
          <w:lang w:val="en-GB"/>
        </w:rPr>
        <w:t>.</w:t>
      </w:r>
    </w:p>
    <w:p w14:paraId="42ED113A" w14:textId="77777777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</w:p>
    <w:p w14:paraId="1BBAC8C5" w14:textId="39A6A9BE" w:rsidR="00031549" w:rsidRPr="00162269" w:rsidRDefault="00473EAC" w:rsidP="00031549">
      <w:pPr>
        <w:pStyle w:val="Paragrafoelenco"/>
        <w:numPr>
          <w:ilvl w:val="0"/>
          <w:numId w:val="3"/>
        </w:numPr>
        <w:spacing w:line="240" w:lineRule="exact"/>
        <w:ind w:right="27"/>
        <w:rPr>
          <w:rFonts w:ascii="Times Roman" w:hAnsi="Times Roman"/>
          <w:b/>
          <w:sz w:val="20"/>
          <w:szCs w:val="20"/>
          <w:lang w:val="en-GB"/>
        </w:rPr>
      </w:pPr>
      <w:r w:rsidRPr="00162269">
        <w:rPr>
          <w:rFonts w:ascii="Times Roman" w:hAnsi="Times Roman"/>
          <w:b/>
          <w:sz w:val="20"/>
          <w:szCs w:val="20"/>
          <w:lang w:val="en-GB"/>
        </w:rPr>
        <w:t xml:space="preserve">In the first part (first semester) the course </w:t>
      </w:r>
      <w:r w:rsidR="001B5935">
        <w:rPr>
          <w:rFonts w:ascii="Times Roman" w:hAnsi="Times Roman"/>
          <w:b/>
          <w:sz w:val="20"/>
          <w:szCs w:val="20"/>
          <w:lang w:val="en-GB"/>
        </w:rPr>
        <w:t>addresses</w:t>
      </w:r>
      <w:r w:rsidRPr="00162269">
        <w:rPr>
          <w:rFonts w:ascii="Times Roman" w:hAnsi="Times Roman"/>
          <w:b/>
          <w:sz w:val="20"/>
          <w:szCs w:val="20"/>
          <w:lang w:val="en-GB"/>
        </w:rPr>
        <w:t xml:space="preserve"> the following topics</w:t>
      </w:r>
      <w:r w:rsidR="00031549" w:rsidRPr="00162269">
        <w:rPr>
          <w:rFonts w:ascii="Times Roman" w:hAnsi="Times Roman"/>
          <w:b/>
          <w:sz w:val="20"/>
          <w:szCs w:val="20"/>
          <w:lang w:val="en-GB"/>
        </w:rPr>
        <w:t>:</w:t>
      </w:r>
    </w:p>
    <w:p w14:paraId="67B4FA37" w14:textId="77777777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</w:p>
    <w:p w14:paraId="24F00937" w14:textId="7EAF30EE" w:rsidR="00031549" w:rsidRPr="00162269" w:rsidRDefault="00031549" w:rsidP="00031549">
      <w:pPr>
        <w:pStyle w:val="Paragrafoelenco"/>
        <w:numPr>
          <w:ilvl w:val="0"/>
          <w:numId w:val="4"/>
        </w:num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>Introdu</w:t>
      </w:r>
      <w:r w:rsidR="00473EAC" w:rsidRPr="00162269">
        <w:rPr>
          <w:rFonts w:ascii="Times Roman" w:hAnsi="Times Roman"/>
          <w:sz w:val="20"/>
          <w:szCs w:val="20"/>
          <w:lang w:val="en-GB"/>
        </w:rPr>
        <w:t>c</w:t>
      </w:r>
      <w:r w:rsidR="001B5935">
        <w:rPr>
          <w:rFonts w:ascii="Times Roman" w:hAnsi="Times Roman"/>
          <w:sz w:val="20"/>
          <w:szCs w:val="20"/>
          <w:lang w:val="en-GB"/>
        </w:rPr>
        <w:t>t</w:t>
      </w:r>
      <w:r w:rsidR="00473EAC" w:rsidRPr="00162269">
        <w:rPr>
          <w:rFonts w:ascii="Times Roman" w:hAnsi="Times Roman"/>
          <w:sz w:val="20"/>
          <w:szCs w:val="20"/>
          <w:lang w:val="en-GB"/>
        </w:rPr>
        <w:t>ion</w:t>
      </w:r>
    </w:p>
    <w:p w14:paraId="279E58C6" w14:textId="0CC80622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473EAC" w:rsidRPr="00162269">
        <w:rPr>
          <w:rFonts w:ascii="Times Roman" w:hAnsi="Times Roman"/>
          <w:sz w:val="20"/>
          <w:szCs w:val="20"/>
          <w:lang w:val="en-GB"/>
        </w:rPr>
        <w:t>Brief notes on the evolution of macroeconomics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 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473EAC" w:rsidRPr="00162269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24).</w:t>
      </w:r>
    </w:p>
    <w:p w14:paraId="00C07CF3" w14:textId="681E8D38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473EAC" w:rsidRPr="00162269">
        <w:rPr>
          <w:rFonts w:ascii="Times Roman" w:hAnsi="Times Roman"/>
          <w:sz w:val="20"/>
          <w:szCs w:val="20"/>
          <w:lang w:val="en-GB"/>
        </w:rPr>
        <w:t xml:space="preserve">Aspects of national accounting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473EAC" w:rsidRPr="00162269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2). </w:t>
      </w:r>
    </w:p>
    <w:p w14:paraId="738621A8" w14:textId="77777777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</w:p>
    <w:p w14:paraId="5971C5EE" w14:textId="57D84C31" w:rsidR="001B5935" w:rsidRPr="001B5935" w:rsidRDefault="00473EAC" w:rsidP="001B5935">
      <w:pPr>
        <w:pStyle w:val="Paragrafoelenco"/>
        <w:numPr>
          <w:ilvl w:val="0"/>
          <w:numId w:val="4"/>
        </w:num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The economy in the short term  </w:t>
      </w:r>
    </w:p>
    <w:p w14:paraId="7D4931C1" w14:textId="3B192093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473EAC" w:rsidRPr="00162269">
        <w:rPr>
          <w:rFonts w:ascii="Times Roman" w:hAnsi="Times Roman"/>
          <w:sz w:val="20"/>
          <w:szCs w:val="20"/>
          <w:lang w:val="en-GB"/>
        </w:rPr>
        <w:t xml:space="preserve">The </w:t>
      </w:r>
      <w:r w:rsidR="001B5935">
        <w:rPr>
          <w:rFonts w:ascii="Times Roman" w:hAnsi="Times Roman"/>
          <w:sz w:val="20"/>
          <w:szCs w:val="20"/>
          <w:lang w:val="en-GB"/>
        </w:rPr>
        <w:t xml:space="preserve">goods </w:t>
      </w:r>
      <w:r w:rsidR="00473EAC" w:rsidRPr="00162269">
        <w:rPr>
          <w:rFonts w:ascii="Times Roman" w:hAnsi="Times Roman"/>
          <w:sz w:val="20"/>
          <w:szCs w:val="20"/>
          <w:lang w:val="en-GB"/>
        </w:rPr>
        <w:t xml:space="preserve">market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473EAC" w:rsidRPr="00162269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3)</w:t>
      </w:r>
    </w:p>
    <w:p w14:paraId="7C06AAA0" w14:textId="23C4712E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473EAC" w:rsidRPr="00162269">
        <w:rPr>
          <w:rFonts w:ascii="Times Roman" w:hAnsi="Times Roman"/>
          <w:sz w:val="20"/>
          <w:szCs w:val="20"/>
          <w:lang w:val="en-GB"/>
        </w:rPr>
        <w:t xml:space="preserve">The financial markets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473EAC" w:rsidRPr="00162269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4)</w:t>
      </w:r>
    </w:p>
    <w:p w14:paraId="26CCC386" w14:textId="4EBFC0C5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1B5935">
        <w:rPr>
          <w:rFonts w:ascii="Times Roman" w:hAnsi="Times Roman"/>
          <w:sz w:val="20"/>
          <w:szCs w:val="20"/>
          <w:lang w:val="en-GB"/>
        </w:rPr>
        <w:t>T</w:t>
      </w:r>
      <w:r w:rsidR="00644FFC" w:rsidRPr="00162269">
        <w:rPr>
          <w:rFonts w:ascii="Times Roman" w:hAnsi="Times Roman"/>
          <w:sz w:val="20"/>
          <w:szCs w:val="20"/>
          <w:lang w:val="en-GB"/>
        </w:rPr>
        <w:t xml:space="preserve">he money multiplier </w:t>
      </w:r>
      <w:r w:rsidRPr="00162269">
        <w:rPr>
          <w:rFonts w:ascii="Times Roman" w:hAnsi="Times Roman"/>
          <w:sz w:val="20"/>
          <w:szCs w:val="20"/>
          <w:lang w:val="en-GB"/>
        </w:rPr>
        <w:t>(material</w:t>
      </w:r>
      <w:r w:rsidR="001B5935">
        <w:rPr>
          <w:rFonts w:ascii="Times Roman" w:hAnsi="Times Roman"/>
          <w:sz w:val="20"/>
          <w:szCs w:val="20"/>
          <w:lang w:val="en-GB"/>
        </w:rPr>
        <w:t xml:space="preserve"> provided</w:t>
      </w:r>
      <w:r w:rsidRPr="00162269">
        <w:rPr>
          <w:rFonts w:ascii="Times Roman" w:hAnsi="Times Roman"/>
          <w:sz w:val="20"/>
          <w:szCs w:val="20"/>
          <w:lang w:val="en-GB"/>
        </w:rPr>
        <w:t>)</w:t>
      </w:r>
    </w:p>
    <w:p w14:paraId="1875A7DA" w14:textId="0C7E29D1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644FFC" w:rsidRPr="00162269">
        <w:rPr>
          <w:rFonts w:ascii="Times Roman" w:hAnsi="Times Roman"/>
          <w:sz w:val="20"/>
          <w:szCs w:val="20"/>
          <w:lang w:val="en-GB"/>
        </w:rPr>
        <w:t xml:space="preserve">Goods markets and financial markets: the IS-LM model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473EAC" w:rsidRPr="00162269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5)</w:t>
      </w:r>
    </w:p>
    <w:p w14:paraId="74B50433" w14:textId="0D116442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644FFC" w:rsidRPr="00162269">
        <w:rPr>
          <w:rFonts w:ascii="Times Roman" w:hAnsi="Times Roman"/>
          <w:sz w:val="20"/>
          <w:szCs w:val="20"/>
          <w:lang w:val="en-GB"/>
        </w:rPr>
        <w:t xml:space="preserve">Fiscal policy and monetary policy in the IS-LM model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473EAC" w:rsidRPr="00162269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5)</w:t>
      </w:r>
    </w:p>
    <w:p w14:paraId="5F6F0698" w14:textId="01F675CB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644FFC" w:rsidRPr="00162269">
        <w:rPr>
          <w:rFonts w:ascii="Times Roman" w:hAnsi="Times Roman"/>
          <w:sz w:val="20"/>
          <w:szCs w:val="20"/>
          <w:lang w:val="en-GB"/>
        </w:rPr>
        <w:t xml:space="preserve">Extension of the IS-LM model with financial intermediaries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473EAC" w:rsidRPr="00162269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6)</w:t>
      </w:r>
    </w:p>
    <w:p w14:paraId="415CEEFA" w14:textId="2932D0B7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644FFC" w:rsidRPr="00162269">
        <w:rPr>
          <w:rFonts w:ascii="Times Roman" w:hAnsi="Times Roman"/>
          <w:sz w:val="20"/>
          <w:szCs w:val="20"/>
          <w:lang w:val="en-GB"/>
        </w:rPr>
        <w:t xml:space="preserve">The financial crisis of 2008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473EAC" w:rsidRPr="00162269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6) </w:t>
      </w:r>
    </w:p>
    <w:p w14:paraId="2548CD08" w14:textId="77777777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</w:p>
    <w:p w14:paraId="74EE6812" w14:textId="67118B8A" w:rsidR="00031549" w:rsidRPr="00162269" w:rsidRDefault="00644FFC" w:rsidP="00031549">
      <w:pPr>
        <w:pStyle w:val="Paragrafoelenco"/>
        <w:numPr>
          <w:ilvl w:val="0"/>
          <w:numId w:val="4"/>
        </w:num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The economy in the medium term </w:t>
      </w:r>
    </w:p>
    <w:p w14:paraId="791B7545" w14:textId="27232014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644FFC" w:rsidRPr="00162269">
        <w:rPr>
          <w:rFonts w:ascii="Times Roman" w:hAnsi="Times Roman"/>
          <w:sz w:val="20"/>
          <w:szCs w:val="20"/>
          <w:lang w:val="en-GB"/>
        </w:rPr>
        <w:t>The labo</w:t>
      </w:r>
      <w:r w:rsidR="001B5935">
        <w:rPr>
          <w:rFonts w:ascii="Times Roman" w:hAnsi="Times Roman"/>
          <w:sz w:val="20"/>
          <w:szCs w:val="20"/>
          <w:lang w:val="en-GB"/>
        </w:rPr>
        <w:t>u</w:t>
      </w:r>
      <w:r w:rsidR="00644FFC" w:rsidRPr="00162269">
        <w:rPr>
          <w:rFonts w:ascii="Times Roman" w:hAnsi="Times Roman"/>
          <w:sz w:val="20"/>
          <w:szCs w:val="20"/>
          <w:lang w:val="en-GB"/>
        </w:rPr>
        <w:t xml:space="preserve">r market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644FFC" w:rsidRPr="00162269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7) </w:t>
      </w:r>
    </w:p>
    <w:p w14:paraId="2D6EC64A" w14:textId="01116D3F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lastRenderedPageBreak/>
        <w:t xml:space="preserve">- </w:t>
      </w:r>
      <w:r w:rsidR="00644FFC" w:rsidRPr="00162269">
        <w:rPr>
          <w:rFonts w:ascii="Times Roman" w:hAnsi="Times Roman"/>
          <w:sz w:val="20"/>
          <w:szCs w:val="20"/>
          <w:lang w:val="en-GB"/>
        </w:rPr>
        <w:t xml:space="preserve">The Phillips curve, the natural </w:t>
      </w:r>
      <w:r w:rsidR="008857CE" w:rsidRPr="00162269">
        <w:rPr>
          <w:rFonts w:ascii="Times Roman" w:hAnsi="Times Roman"/>
          <w:sz w:val="20"/>
          <w:szCs w:val="20"/>
          <w:lang w:val="en-GB"/>
        </w:rPr>
        <w:t xml:space="preserve">rate </w:t>
      </w:r>
      <w:r w:rsidR="008857CE">
        <w:rPr>
          <w:rFonts w:ascii="Times Roman" w:hAnsi="Times Roman"/>
          <w:sz w:val="20"/>
          <w:szCs w:val="20"/>
          <w:lang w:val="en-GB"/>
        </w:rPr>
        <w:t xml:space="preserve">of </w:t>
      </w:r>
      <w:r w:rsidR="00644FFC" w:rsidRPr="00162269">
        <w:rPr>
          <w:rFonts w:ascii="Times Roman" w:hAnsi="Times Roman"/>
          <w:sz w:val="20"/>
          <w:szCs w:val="20"/>
          <w:lang w:val="en-GB"/>
        </w:rPr>
        <w:t xml:space="preserve">unemployment and inflation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="00644FFC" w:rsidRPr="00162269">
        <w:rPr>
          <w:rFonts w:ascii="Times Roman" w:hAnsi="Times Roman"/>
          <w:sz w:val="20"/>
          <w:szCs w:val="20"/>
          <w:lang w:val="en-GB"/>
        </w:rPr>
        <w:t>ch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8)</w:t>
      </w:r>
    </w:p>
    <w:p w14:paraId="0DB9BFDB" w14:textId="22CF5107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644FFC" w:rsidRPr="00162269">
        <w:rPr>
          <w:rFonts w:ascii="Times Roman" w:hAnsi="Times Roman"/>
          <w:sz w:val="20"/>
          <w:szCs w:val="20"/>
          <w:lang w:val="en-GB"/>
        </w:rPr>
        <w:t xml:space="preserve">The IS-LM-PC model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644FFC" w:rsidRPr="00162269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9)</w:t>
      </w:r>
    </w:p>
    <w:p w14:paraId="2A01E62A" w14:textId="77777777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</w:p>
    <w:p w14:paraId="25E7962D" w14:textId="77777777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</w:p>
    <w:p w14:paraId="407909AD" w14:textId="65CD7A4A" w:rsidR="00031549" w:rsidRPr="00162269" w:rsidRDefault="00E113ED" w:rsidP="00031549">
      <w:pPr>
        <w:pStyle w:val="Paragrafoelenco"/>
        <w:numPr>
          <w:ilvl w:val="0"/>
          <w:numId w:val="3"/>
        </w:numPr>
        <w:spacing w:line="240" w:lineRule="exact"/>
        <w:ind w:right="27"/>
        <w:rPr>
          <w:rFonts w:ascii="Times Roman" w:hAnsi="Times Roman"/>
          <w:b/>
          <w:sz w:val="20"/>
          <w:szCs w:val="20"/>
          <w:lang w:val="en-GB"/>
        </w:rPr>
      </w:pPr>
      <w:r w:rsidRPr="00E113ED">
        <w:rPr>
          <w:rFonts w:ascii="Times Roman" w:hAnsi="Times Roman"/>
          <w:b/>
          <w:sz w:val="20"/>
          <w:szCs w:val="20"/>
          <w:lang w:val="en-GB"/>
        </w:rPr>
        <w:t xml:space="preserve">In the second part (second semester) the course </w:t>
      </w:r>
      <w:r>
        <w:rPr>
          <w:rFonts w:ascii="Times Roman" w:hAnsi="Times Roman"/>
          <w:b/>
          <w:sz w:val="20"/>
          <w:szCs w:val="20"/>
          <w:lang w:val="en-GB"/>
        </w:rPr>
        <w:t>addresses</w:t>
      </w:r>
      <w:r w:rsidRPr="00E113ED">
        <w:rPr>
          <w:rFonts w:ascii="Times Roman" w:hAnsi="Times Roman"/>
          <w:b/>
          <w:sz w:val="20"/>
          <w:szCs w:val="20"/>
          <w:lang w:val="en-GB"/>
        </w:rPr>
        <w:t xml:space="preserve"> the following topics</w:t>
      </w:r>
      <w:r w:rsidR="00031549" w:rsidRPr="00162269">
        <w:rPr>
          <w:rFonts w:ascii="Times Roman" w:hAnsi="Times Roman"/>
          <w:b/>
          <w:sz w:val="20"/>
          <w:szCs w:val="20"/>
          <w:lang w:val="en-GB"/>
        </w:rPr>
        <w:t>:</w:t>
      </w:r>
    </w:p>
    <w:p w14:paraId="7E74F6B4" w14:textId="77777777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</w:p>
    <w:p w14:paraId="682954D2" w14:textId="4911179D" w:rsidR="00031549" w:rsidRPr="00162269" w:rsidRDefault="00E113ED" w:rsidP="00031549">
      <w:pPr>
        <w:pStyle w:val="Paragrafoelenco"/>
        <w:numPr>
          <w:ilvl w:val="0"/>
          <w:numId w:val="4"/>
        </w:num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>
        <w:rPr>
          <w:rFonts w:ascii="Times Roman" w:hAnsi="Times Roman"/>
          <w:sz w:val="20"/>
          <w:szCs w:val="20"/>
          <w:lang w:val="en-GB"/>
        </w:rPr>
        <w:t>In the long-term</w:t>
      </w:r>
    </w:p>
    <w:p w14:paraId="14A7D8D4" w14:textId="2EA2E422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E113ED" w:rsidRPr="00E113ED">
        <w:rPr>
          <w:rFonts w:ascii="Times Roman" w:hAnsi="Times Roman"/>
          <w:sz w:val="20"/>
          <w:szCs w:val="20"/>
          <w:lang w:val="en-GB"/>
        </w:rPr>
        <w:t xml:space="preserve">Growth: the main facts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E113ED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10)</w:t>
      </w:r>
    </w:p>
    <w:p w14:paraId="0635FD02" w14:textId="0DB11159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E113ED" w:rsidRPr="00E113ED">
        <w:rPr>
          <w:rFonts w:ascii="Times Roman" w:hAnsi="Times Roman"/>
          <w:sz w:val="20"/>
          <w:szCs w:val="20"/>
          <w:lang w:val="en-GB"/>
        </w:rPr>
        <w:t xml:space="preserve">Savings, capital accumulation and production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E113ED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11) </w:t>
      </w:r>
    </w:p>
    <w:p w14:paraId="6037EDD9" w14:textId="164C407B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E113ED" w:rsidRPr="00E113ED">
        <w:rPr>
          <w:rFonts w:ascii="Times Roman" w:hAnsi="Times Roman"/>
          <w:sz w:val="20"/>
          <w:szCs w:val="20"/>
          <w:lang w:val="en-GB"/>
        </w:rPr>
        <w:t xml:space="preserve">Technological progress and growth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E113ED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12)</w:t>
      </w:r>
    </w:p>
    <w:p w14:paraId="5CAC798B" w14:textId="77777777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</w:p>
    <w:p w14:paraId="5FBFAFEC" w14:textId="68919A29" w:rsidR="00031549" w:rsidRPr="00162269" w:rsidRDefault="00E113ED" w:rsidP="00031549">
      <w:pPr>
        <w:pStyle w:val="Paragrafoelenco"/>
        <w:numPr>
          <w:ilvl w:val="0"/>
          <w:numId w:val="2"/>
        </w:num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>
        <w:rPr>
          <w:rFonts w:ascii="Times Roman" w:hAnsi="Times Roman"/>
          <w:sz w:val="20"/>
          <w:szCs w:val="20"/>
          <w:lang w:val="en-GB"/>
        </w:rPr>
        <w:t>E</w:t>
      </w:r>
      <w:r w:rsidRPr="00E113ED">
        <w:rPr>
          <w:rFonts w:ascii="Times Roman" w:hAnsi="Times Roman"/>
          <w:sz w:val="20"/>
          <w:szCs w:val="20"/>
          <w:lang w:val="en-GB"/>
        </w:rPr>
        <w:t>conomy open to trade</w:t>
      </w:r>
    </w:p>
    <w:p w14:paraId="57CCD630" w14:textId="243B33F4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E113ED" w:rsidRPr="00E113ED">
        <w:rPr>
          <w:rFonts w:ascii="Times Roman" w:hAnsi="Times Roman"/>
          <w:sz w:val="20"/>
          <w:szCs w:val="20"/>
          <w:lang w:val="en-GB"/>
        </w:rPr>
        <w:t xml:space="preserve">Opening of the goods market and the financial market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E113ED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17)</w:t>
      </w:r>
    </w:p>
    <w:p w14:paraId="6841C707" w14:textId="64003267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E113ED" w:rsidRPr="00E113ED">
        <w:rPr>
          <w:rFonts w:ascii="Times Roman" w:hAnsi="Times Roman"/>
          <w:sz w:val="20"/>
          <w:szCs w:val="20"/>
          <w:lang w:val="en-GB"/>
        </w:rPr>
        <w:t xml:space="preserve">The goods market in an open economy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E113ED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18)</w:t>
      </w:r>
    </w:p>
    <w:p w14:paraId="3E7D3E58" w14:textId="17585D94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E113ED" w:rsidRPr="00E113ED">
        <w:rPr>
          <w:rFonts w:ascii="Times Roman" w:hAnsi="Times Roman"/>
          <w:sz w:val="20"/>
          <w:szCs w:val="20"/>
          <w:lang w:val="en-GB"/>
        </w:rPr>
        <w:t xml:space="preserve">IS-LM in </w:t>
      </w:r>
      <w:r w:rsidR="00E113ED">
        <w:rPr>
          <w:rFonts w:ascii="Times Roman" w:hAnsi="Times Roman"/>
          <w:sz w:val="20"/>
          <w:szCs w:val="20"/>
          <w:lang w:val="en-GB"/>
        </w:rPr>
        <w:t xml:space="preserve">an </w:t>
      </w:r>
      <w:r w:rsidR="00E113ED" w:rsidRPr="00E113ED">
        <w:rPr>
          <w:rFonts w:ascii="Times Roman" w:hAnsi="Times Roman"/>
          <w:sz w:val="20"/>
          <w:szCs w:val="20"/>
          <w:lang w:val="en-GB"/>
        </w:rPr>
        <w:t>open econom</w:t>
      </w:r>
      <w:r w:rsidR="00E113ED">
        <w:rPr>
          <w:rFonts w:ascii="Times Roman" w:hAnsi="Times Roman"/>
          <w:sz w:val="20"/>
          <w:szCs w:val="20"/>
          <w:lang w:val="en-GB"/>
        </w:rPr>
        <w:t>y</w:t>
      </w:r>
      <w:r w:rsidR="00E113ED" w:rsidRPr="00E113ED">
        <w:rPr>
          <w:rFonts w:ascii="Times Roman" w:hAnsi="Times Roman"/>
          <w:sz w:val="20"/>
          <w:szCs w:val="20"/>
          <w:lang w:val="en-GB"/>
        </w:rPr>
        <w:t xml:space="preserve">: the Mundell-Fleming model </w:t>
      </w:r>
      <w:r w:rsidRPr="00162269">
        <w:rPr>
          <w:rFonts w:ascii="Times Roman" w:hAnsi="Times Roman"/>
          <w:sz w:val="20"/>
          <w:szCs w:val="20"/>
          <w:lang w:val="en-GB"/>
        </w:rPr>
        <w:t>(</w:t>
      </w:r>
      <w:proofErr w:type="spellStart"/>
      <w:r w:rsidRPr="00162269">
        <w:rPr>
          <w:rFonts w:ascii="Times Roman" w:hAnsi="Times Roman"/>
          <w:sz w:val="20"/>
          <w:szCs w:val="20"/>
          <w:lang w:val="en-GB"/>
        </w:rPr>
        <w:t>c</w:t>
      </w:r>
      <w:r w:rsidR="00E113ED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>.</w:t>
      </w:r>
      <w:proofErr w:type="spellEnd"/>
      <w:r w:rsidRPr="00162269">
        <w:rPr>
          <w:rFonts w:ascii="Times Roman" w:hAnsi="Times Roman"/>
          <w:sz w:val="20"/>
          <w:szCs w:val="20"/>
          <w:lang w:val="en-GB"/>
        </w:rPr>
        <w:t xml:space="preserve"> 19)</w:t>
      </w:r>
    </w:p>
    <w:p w14:paraId="65CD97E6" w14:textId="77777777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</w:p>
    <w:p w14:paraId="1B493BE8" w14:textId="4BD6E79A" w:rsidR="00031549" w:rsidRPr="00162269" w:rsidRDefault="00745561" w:rsidP="00031549">
      <w:pPr>
        <w:pStyle w:val="Paragrafoelenco"/>
        <w:numPr>
          <w:ilvl w:val="0"/>
          <w:numId w:val="2"/>
        </w:num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745561">
        <w:rPr>
          <w:rFonts w:ascii="Times Roman" w:hAnsi="Times Roman"/>
          <w:sz w:val="20"/>
          <w:szCs w:val="20"/>
          <w:lang w:val="en-GB"/>
        </w:rPr>
        <w:t>European macroeconomic context</w:t>
      </w:r>
    </w:p>
    <w:p w14:paraId="638BF597" w14:textId="45F8F12A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0014AF" w:rsidRPr="000014AF">
        <w:rPr>
          <w:rFonts w:ascii="Times Roman" w:hAnsi="Times Roman"/>
          <w:sz w:val="20"/>
          <w:szCs w:val="20"/>
          <w:lang w:val="en-GB"/>
        </w:rPr>
        <w:t>European monetary integration: institutions and historical notes</w:t>
      </w:r>
      <w:r w:rsidR="000014AF">
        <w:rPr>
          <w:rFonts w:ascii="Times Roman" w:hAnsi="Times Roman"/>
          <w:sz w:val="20"/>
          <w:szCs w:val="20"/>
          <w:lang w:val="en-GB"/>
        </w:rPr>
        <w:t xml:space="preserve"> </w:t>
      </w:r>
    </w:p>
    <w:p w14:paraId="0B59988C" w14:textId="100E35EB" w:rsidR="00031549" w:rsidRPr="00162269" w:rsidRDefault="00031549" w:rsidP="00031549">
      <w:pPr>
        <w:pStyle w:val="Testo1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0014AF" w:rsidRPr="000014AF">
        <w:rPr>
          <w:rFonts w:ascii="Times Roman" w:hAnsi="Times Roman"/>
          <w:sz w:val="20"/>
          <w:szCs w:val="20"/>
          <w:lang w:val="en-GB"/>
        </w:rPr>
        <w:t>Optim</w:t>
      </w:r>
      <w:r w:rsidR="000014AF">
        <w:rPr>
          <w:rFonts w:ascii="Times Roman" w:hAnsi="Times Roman"/>
          <w:sz w:val="20"/>
          <w:szCs w:val="20"/>
          <w:lang w:val="en-GB"/>
        </w:rPr>
        <w:t xml:space="preserve">um </w:t>
      </w:r>
      <w:r w:rsidR="000014AF" w:rsidRPr="000014AF">
        <w:rPr>
          <w:rFonts w:ascii="Times Roman" w:hAnsi="Times Roman"/>
          <w:sz w:val="20"/>
          <w:szCs w:val="20"/>
          <w:lang w:val="en-GB"/>
        </w:rPr>
        <w:t xml:space="preserve">Currency Area Theory </w:t>
      </w:r>
      <w:r w:rsidRPr="00162269">
        <w:rPr>
          <w:rFonts w:ascii="Times Roman" w:hAnsi="Times Roman"/>
          <w:sz w:val="20"/>
          <w:szCs w:val="20"/>
          <w:lang w:val="en-GB"/>
        </w:rPr>
        <w:t>(c</w:t>
      </w:r>
      <w:r w:rsidR="000014AF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. 1, 3 </w:t>
      </w:r>
      <w:r w:rsidR="000014AF">
        <w:rPr>
          <w:rFonts w:ascii="Times Roman" w:hAnsi="Times Roman"/>
          <w:sz w:val="20"/>
          <w:szCs w:val="20"/>
          <w:lang w:val="en-GB"/>
        </w:rPr>
        <w:t>and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 4)</w:t>
      </w:r>
    </w:p>
    <w:p w14:paraId="073DDB8D" w14:textId="1D432C4A" w:rsidR="00031549" w:rsidRPr="00162269" w:rsidRDefault="00031549" w:rsidP="00031549">
      <w:pPr>
        <w:pStyle w:val="Testo1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0014AF" w:rsidRPr="000014AF">
        <w:rPr>
          <w:rFonts w:ascii="Times Roman" w:hAnsi="Times Roman"/>
          <w:sz w:val="20"/>
          <w:szCs w:val="20"/>
          <w:lang w:val="en-GB"/>
        </w:rPr>
        <w:t xml:space="preserve">Fiscal policy in Europe </w:t>
      </w:r>
      <w:r w:rsidRPr="00162269">
        <w:rPr>
          <w:rFonts w:ascii="Times Roman" w:hAnsi="Times Roman"/>
          <w:sz w:val="20"/>
          <w:szCs w:val="20"/>
          <w:lang w:val="en-GB"/>
        </w:rPr>
        <w:t>(c</w:t>
      </w:r>
      <w:r w:rsidR="000014AF">
        <w:rPr>
          <w:rFonts w:ascii="Times Roman" w:hAnsi="Times Roman"/>
          <w:sz w:val="20"/>
          <w:szCs w:val="20"/>
          <w:lang w:val="en-GB"/>
        </w:rPr>
        <w:t>h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. 6 </w:t>
      </w:r>
      <w:r w:rsidR="000014AF">
        <w:rPr>
          <w:rFonts w:ascii="Times Roman" w:hAnsi="Times Roman"/>
          <w:sz w:val="20"/>
          <w:szCs w:val="20"/>
          <w:lang w:val="en-GB"/>
        </w:rPr>
        <w:t>and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 11)</w:t>
      </w:r>
    </w:p>
    <w:p w14:paraId="6B1C5589" w14:textId="37698719" w:rsidR="00031549" w:rsidRPr="00162269" w:rsidRDefault="00031549" w:rsidP="00031549">
      <w:pPr>
        <w:pStyle w:val="Testo1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</w:t>
      </w:r>
      <w:r w:rsidR="000014AF" w:rsidRPr="000014AF">
        <w:rPr>
          <w:rFonts w:ascii="Times Roman" w:hAnsi="Times Roman"/>
          <w:sz w:val="20"/>
          <w:szCs w:val="20"/>
          <w:lang w:val="en-GB"/>
        </w:rPr>
        <w:t>The Sovereign Debt Crisis</w:t>
      </w:r>
    </w:p>
    <w:p w14:paraId="390A5424" w14:textId="77777777" w:rsidR="00031549" w:rsidRPr="00162269" w:rsidRDefault="00031549" w:rsidP="00031549">
      <w:pPr>
        <w:spacing w:line="240" w:lineRule="exact"/>
        <w:ind w:right="27"/>
        <w:rPr>
          <w:rFonts w:ascii="Times Roman" w:hAnsi="Times Roman"/>
          <w:sz w:val="20"/>
          <w:szCs w:val="20"/>
          <w:lang w:val="en-GB"/>
        </w:rPr>
      </w:pPr>
    </w:p>
    <w:p w14:paraId="5C4ACE28" w14:textId="77777777" w:rsidR="00031549" w:rsidRPr="00162269" w:rsidRDefault="00031549" w:rsidP="00031549">
      <w:pPr>
        <w:tabs>
          <w:tab w:val="num" w:pos="426"/>
        </w:tabs>
        <w:spacing w:line="240" w:lineRule="exact"/>
        <w:rPr>
          <w:rFonts w:ascii="Times Roman" w:hAnsi="Times Roman"/>
          <w:sz w:val="20"/>
          <w:szCs w:val="20"/>
          <w:lang w:val="en-GB"/>
        </w:rPr>
      </w:pPr>
    </w:p>
    <w:p w14:paraId="3CD3AFA5" w14:textId="3A7FD4E1" w:rsidR="00031549" w:rsidRPr="00162269" w:rsidRDefault="00DD4B7D" w:rsidP="00031549">
      <w:pPr>
        <w:spacing w:after="120"/>
        <w:rPr>
          <w:rFonts w:ascii="Times Roman" w:hAnsi="Times Roman"/>
          <w:b/>
          <w:i/>
          <w:sz w:val="18"/>
          <w:szCs w:val="18"/>
          <w:lang w:val="en-GB"/>
        </w:rPr>
      </w:pPr>
      <w:r w:rsidRPr="00162269">
        <w:rPr>
          <w:rFonts w:ascii="Times Roman" w:hAnsi="Times Roman"/>
          <w:b/>
          <w:i/>
          <w:sz w:val="18"/>
          <w:szCs w:val="18"/>
          <w:lang w:val="en-GB"/>
        </w:rPr>
        <w:t>READING LIST</w:t>
      </w:r>
    </w:p>
    <w:p w14:paraId="200621FD" w14:textId="77777777" w:rsidR="00031549" w:rsidRPr="00162269" w:rsidRDefault="00031549" w:rsidP="00031549">
      <w:pPr>
        <w:spacing w:after="120"/>
        <w:rPr>
          <w:rFonts w:ascii="Times Roman" w:hAnsi="Times Roman"/>
          <w:b/>
          <w:i/>
          <w:sz w:val="18"/>
          <w:szCs w:val="18"/>
          <w:lang w:val="en-GB"/>
        </w:rPr>
      </w:pPr>
    </w:p>
    <w:p w14:paraId="2652A09B" w14:textId="342074B4" w:rsidR="00031549" w:rsidRPr="00162269" w:rsidRDefault="00031549" w:rsidP="00031549">
      <w:pPr>
        <w:pStyle w:val="Testo1"/>
        <w:rPr>
          <w:rFonts w:ascii="Times Roman" w:hAnsi="Times Roman"/>
          <w:b/>
          <w:sz w:val="20"/>
          <w:szCs w:val="20"/>
          <w:lang w:val="en-GB"/>
        </w:rPr>
      </w:pPr>
      <w:r w:rsidRPr="00162269">
        <w:rPr>
          <w:rFonts w:ascii="Times Roman" w:hAnsi="Times Roman"/>
          <w:b/>
          <w:sz w:val="20"/>
          <w:szCs w:val="20"/>
          <w:lang w:val="en-GB"/>
        </w:rPr>
        <w:t xml:space="preserve">1. </w:t>
      </w:r>
      <w:r w:rsidR="00F83421">
        <w:rPr>
          <w:rFonts w:ascii="Times Roman" w:hAnsi="Times Roman"/>
          <w:b/>
          <w:sz w:val="20"/>
          <w:szCs w:val="20"/>
          <w:lang w:val="en-GB"/>
        </w:rPr>
        <w:t>For the first part</w:t>
      </w:r>
      <w:r w:rsidRPr="00162269">
        <w:rPr>
          <w:rFonts w:ascii="Times Roman" w:hAnsi="Times Roman"/>
          <w:b/>
          <w:sz w:val="20"/>
          <w:szCs w:val="20"/>
          <w:lang w:val="en-GB"/>
        </w:rPr>
        <w:t>:</w:t>
      </w:r>
    </w:p>
    <w:p w14:paraId="4AE82EE7" w14:textId="77777777" w:rsidR="00031549" w:rsidRPr="00162269" w:rsidRDefault="00031549" w:rsidP="00031549">
      <w:pPr>
        <w:pStyle w:val="Testo1"/>
        <w:rPr>
          <w:rFonts w:ascii="Times Roman" w:hAnsi="Times Roman"/>
          <w:sz w:val="20"/>
          <w:szCs w:val="20"/>
          <w:lang w:val="en-GB"/>
        </w:rPr>
      </w:pPr>
    </w:p>
    <w:p w14:paraId="485C3087" w14:textId="148FC829" w:rsidR="00031549" w:rsidRPr="00162269" w:rsidRDefault="00F83421" w:rsidP="00D836E5">
      <w:pPr>
        <w:pStyle w:val="Testo1"/>
        <w:rPr>
          <w:rFonts w:ascii="Times Roman" w:hAnsi="Times Roman"/>
          <w:sz w:val="20"/>
          <w:szCs w:val="20"/>
          <w:lang w:val="en-GB"/>
        </w:rPr>
      </w:pPr>
      <w:r w:rsidRPr="00F83421">
        <w:rPr>
          <w:rFonts w:ascii="Times Roman" w:hAnsi="Times Roman"/>
          <w:sz w:val="20"/>
          <w:szCs w:val="20"/>
          <w:lang w:val="en-GB"/>
        </w:rPr>
        <w:t>Textbook</w:t>
      </w:r>
      <w:r w:rsidR="00031549" w:rsidRPr="00162269">
        <w:rPr>
          <w:rFonts w:ascii="Times Roman" w:hAnsi="Times Roman"/>
          <w:sz w:val="20"/>
          <w:szCs w:val="20"/>
          <w:lang w:val="en-GB"/>
        </w:rPr>
        <w:t xml:space="preserve">: </w:t>
      </w:r>
    </w:p>
    <w:p w14:paraId="13BE985E" w14:textId="77777777" w:rsidR="00031549" w:rsidRPr="00162269" w:rsidRDefault="00031549" w:rsidP="00D836E5">
      <w:pPr>
        <w:pStyle w:val="Testo1"/>
        <w:rPr>
          <w:rFonts w:ascii="Times Roman" w:hAnsi="Times Roman"/>
          <w:sz w:val="20"/>
          <w:szCs w:val="20"/>
          <w:lang w:val="en-GB"/>
        </w:rPr>
      </w:pPr>
      <w:r w:rsidRPr="00480B68">
        <w:rPr>
          <w:rFonts w:ascii="Times Roman" w:hAnsi="Times Roman"/>
          <w:sz w:val="20"/>
          <w:szCs w:val="20"/>
        </w:rPr>
        <w:t xml:space="preserve">- Blanchard O., Amighini A. e Giavazzi F. (2021), </w:t>
      </w:r>
      <w:r w:rsidRPr="00480B68">
        <w:rPr>
          <w:rFonts w:ascii="Times Roman" w:hAnsi="Times Roman"/>
          <w:i/>
          <w:sz w:val="20"/>
          <w:szCs w:val="20"/>
        </w:rPr>
        <w:t xml:space="preserve">Macroeconomia. </w:t>
      </w:r>
      <w:r w:rsidRPr="00162269">
        <w:rPr>
          <w:rFonts w:ascii="Times Roman" w:hAnsi="Times Roman"/>
          <w:i/>
          <w:sz w:val="20"/>
          <w:szCs w:val="20"/>
          <w:lang w:val="en-GB"/>
        </w:rPr>
        <w:t>Una prospettiva europea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, Il Mulino </w:t>
      </w:r>
    </w:p>
    <w:p w14:paraId="11E80227" w14:textId="77777777" w:rsidR="00031549" w:rsidRPr="00162269" w:rsidRDefault="00031549" w:rsidP="00D836E5">
      <w:pPr>
        <w:pStyle w:val="Testo1"/>
        <w:rPr>
          <w:rFonts w:ascii="Times Roman" w:hAnsi="Times Roman"/>
          <w:sz w:val="20"/>
          <w:szCs w:val="20"/>
          <w:lang w:val="en-GB"/>
        </w:rPr>
      </w:pPr>
    </w:p>
    <w:p w14:paraId="0CA747E5" w14:textId="12D39F5D" w:rsidR="00031549" w:rsidRPr="00162269" w:rsidRDefault="00F83421" w:rsidP="00D836E5">
      <w:pPr>
        <w:pStyle w:val="Testo1"/>
        <w:rPr>
          <w:rFonts w:ascii="Times Roman" w:hAnsi="Times Roman"/>
          <w:sz w:val="20"/>
          <w:szCs w:val="20"/>
          <w:lang w:val="en-GB"/>
        </w:rPr>
      </w:pPr>
      <w:r w:rsidRPr="00F83421">
        <w:rPr>
          <w:rFonts w:ascii="Times Roman" w:hAnsi="Times Roman"/>
          <w:sz w:val="20"/>
          <w:szCs w:val="20"/>
          <w:lang w:val="en-GB"/>
        </w:rPr>
        <w:t>Supp</w:t>
      </w:r>
      <w:r w:rsidR="0054329A">
        <w:rPr>
          <w:rFonts w:ascii="Times Roman" w:hAnsi="Times Roman"/>
          <w:sz w:val="20"/>
          <w:szCs w:val="20"/>
          <w:lang w:val="en-GB"/>
        </w:rPr>
        <w:t>lementary</w:t>
      </w:r>
      <w:r w:rsidRPr="00F83421">
        <w:rPr>
          <w:rFonts w:ascii="Times Roman" w:hAnsi="Times Roman"/>
          <w:sz w:val="20"/>
          <w:szCs w:val="20"/>
          <w:lang w:val="en-GB"/>
        </w:rPr>
        <w:t xml:space="preserve"> and in-depth readings</w:t>
      </w:r>
      <w:r w:rsidR="00031549" w:rsidRPr="00162269">
        <w:rPr>
          <w:rFonts w:ascii="Times Roman" w:hAnsi="Times Roman"/>
          <w:sz w:val="20"/>
          <w:szCs w:val="20"/>
          <w:lang w:val="en-GB"/>
        </w:rPr>
        <w:t>:</w:t>
      </w:r>
    </w:p>
    <w:p w14:paraId="087DD8BD" w14:textId="6D329578" w:rsidR="00031549" w:rsidRPr="00162269" w:rsidRDefault="00031549" w:rsidP="00D836E5">
      <w:pPr>
        <w:pStyle w:val="Testo1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Saraceno F. (2018),  </w:t>
      </w:r>
      <w:r w:rsidRPr="00162269">
        <w:rPr>
          <w:rFonts w:ascii="Times Roman" w:hAnsi="Times Roman"/>
          <w:i/>
          <w:sz w:val="20"/>
          <w:szCs w:val="20"/>
          <w:lang w:val="en-GB"/>
        </w:rPr>
        <w:t>La scienza inutile</w:t>
      </w:r>
      <w:r w:rsidRPr="00162269">
        <w:rPr>
          <w:rFonts w:ascii="Times Roman" w:hAnsi="Times Roman"/>
          <w:sz w:val="20"/>
          <w:szCs w:val="20"/>
          <w:lang w:val="en-GB"/>
        </w:rPr>
        <w:t>, Luiss University Press (</w:t>
      </w:r>
      <w:r w:rsidR="00F83421">
        <w:rPr>
          <w:rFonts w:ascii="Times Roman" w:hAnsi="Times Roman"/>
          <w:sz w:val="20"/>
          <w:szCs w:val="20"/>
          <w:lang w:val="en-GB"/>
        </w:rPr>
        <w:t>supplementing</w:t>
      </w:r>
      <w:r w:rsidR="00F83421" w:rsidRPr="00F83421">
        <w:rPr>
          <w:rFonts w:ascii="Times Roman" w:hAnsi="Times Roman"/>
          <w:sz w:val="20"/>
          <w:szCs w:val="20"/>
          <w:lang w:val="en-GB"/>
        </w:rPr>
        <w:t xml:space="preserve"> the le</w:t>
      </w:r>
      <w:r w:rsidR="00F83421">
        <w:rPr>
          <w:rFonts w:ascii="Times Roman" w:hAnsi="Times Roman"/>
          <w:sz w:val="20"/>
          <w:szCs w:val="20"/>
          <w:lang w:val="en-GB"/>
        </w:rPr>
        <w:t xml:space="preserve">cture </w:t>
      </w:r>
      <w:r w:rsidR="00F83421" w:rsidRPr="00F83421">
        <w:rPr>
          <w:rFonts w:ascii="Times Roman" w:hAnsi="Times Roman"/>
          <w:sz w:val="20"/>
          <w:szCs w:val="20"/>
          <w:lang w:val="en-GB"/>
        </w:rPr>
        <w:t xml:space="preserve">on </w:t>
      </w:r>
      <w:r w:rsidR="00F83421" w:rsidRPr="00162269">
        <w:rPr>
          <w:rFonts w:ascii="Times Roman" w:hAnsi="Times Roman"/>
          <w:sz w:val="20"/>
          <w:szCs w:val="20"/>
          <w:lang w:val="en-GB"/>
        </w:rPr>
        <w:t>“</w:t>
      </w:r>
      <w:r w:rsidR="00F83421" w:rsidRPr="00F83421">
        <w:rPr>
          <w:rFonts w:ascii="Times Roman" w:hAnsi="Times Roman"/>
          <w:sz w:val="20"/>
          <w:szCs w:val="20"/>
          <w:lang w:val="en-GB"/>
        </w:rPr>
        <w:t>Brief notes on the evolution of macroeconomics</w:t>
      </w:r>
      <w:r w:rsidRPr="00162269">
        <w:rPr>
          <w:rFonts w:ascii="Times Roman" w:hAnsi="Times Roman"/>
          <w:sz w:val="20"/>
          <w:szCs w:val="20"/>
          <w:lang w:val="en-GB"/>
        </w:rPr>
        <w:t>”)</w:t>
      </w:r>
    </w:p>
    <w:p w14:paraId="5EF07525" w14:textId="7F5B234C" w:rsidR="00031549" w:rsidRPr="00162269" w:rsidRDefault="00031549" w:rsidP="00D836E5">
      <w:pPr>
        <w:pStyle w:val="Testo1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Dornbusch R., Fischer S., Startz R., Canullo G., Pettenati P. (2020), </w:t>
      </w:r>
      <w:r w:rsidRPr="00162269">
        <w:rPr>
          <w:rFonts w:ascii="Times Roman" w:hAnsi="Times Roman"/>
          <w:i/>
          <w:sz w:val="20"/>
          <w:szCs w:val="20"/>
          <w:lang w:val="en-GB"/>
        </w:rPr>
        <w:t>Macroeconomia</w:t>
      </w:r>
      <w:r w:rsidRPr="00162269">
        <w:rPr>
          <w:rFonts w:ascii="Times Roman" w:hAnsi="Times Roman"/>
          <w:sz w:val="20"/>
          <w:szCs w:val="20"/>
          <w:lang w:val="en-GB"/>
        </w:rPr>
        <w:t>, Mac Grew Hill (</w:t>
      </w:r>
      <w:r w:rsidR="00F83421">
        <w:rPr>
          <w:rFonts w:ascii="Times Roman" w:hAnsi="Times Roman"/>
          <w:sz w:val="20"/>
          <w:szCs w:val="20"/>
          <w:lang w:val="en-GB"/>
        </w:rPr>
        <w:t>supplementing</w:t>
      </w:r>
      <w:r w:rsidR="00F83421" w:rsidRPr="00F83421">
        <w:rPr>
          <w:rFonts w:ascii="Times Roman" w:hAnsi="Times Roman"/>
          <w:sz w:val="20"/>
          <w:szCs w:val="20"/>
          <w:lang w:val="en-GB"/>
        </w:rPr>
        <w:t xml:space="preserve"> the le</w:t>
      </w:r>
      <w:r w:rsidR="00F83421">
        <w:rPr>
          <w:rFonts w:ascii="Times Roman" w:hAnsi="Times Roman"/>
          <w:sz w:val="20"/>
          <w:szCs w:val="20"/>
          <w:lang w:val="en-GB"/>
        </w:rPr>
        <w:t>ctures</w:t>
      </w:r>
      <w:r w:rsidR="00F83421" w:rsidRPr="00F83421">
        <w:rPr>
          <w:rFonts w:ascii="Times Roman" w:hAnsi="Times Roman"/>
          <w:sz w:val="20"/>
          <w:szCs w:val="20"/>
          <w:lang w:val="en-GB"/>
        </w:rPr>
        <w:t xml:space="preserve"> on the IS-LM model</w:t>
      </w:r>
      <w:r w:rsidR="0045268F" w:rsidRPr="00162269">
        <w:rPr>
          <w:rFonts w:ascii="Times Roman" w:hAnsi="Times Roman"/>
          <w:sz w:val="20"/>
          <w:szCs w:val="20"/>
          <w:lang w:val="en-GB"/>
        </w:rPr>
        <w:t>)</w:t>
      </w:r>
    </w:p>
    <w:p w14:paraId="49CAE5E8" w14:textId="77777777" w:rsidR="00031549" w:rsidRPr="00162269" w:rsidRDefault="00031549" w:rsidP="00D836E5">
      <w:pPr>
        <w:pStyle w:val="Testo1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> </w:t>
      </w:r>
    </w:p>
    <w:p w14:paraId="07E2CA7A" w14:textId="4C06D8ED" w:rsidR="00031549" w:rsidRPr="00162269" w:rsidRDefault="00031549" w:rsidP="00D836E5">
      <w:pPr>
        <w:pStyle w:val="Testo1"/>
        <w:rPr>
          <w:rFonts w:ascii="Times Roman" w:hAnsi="Times Roman"/>
          <w:b/>
          <w:sz w:val="20"/>
          <w:szCs w:val="20"/>
          <w:lang w:val="en-GB"/>
        </w:rPr>
      </w:pPr>
      <w:r w:rsidRPr="00162269">
        <w:rPr>
          <w:rFonts w:ascii="Times Roman" w:hAnsi="Times Roman"/>
          <w:b/>
          <w:sz w:val="20"/>
          <w:szCs w:val="20"/>
          <w:lang w:val="en-GB"/>
        </w:rPr>
        <w:t xml:space="preserve">2. </w:t>
      </w:r>
      <w:r w:rsidR="00F83421">
        <w:rPr>
          <w:rFonts w:ascii="Times Roman" w:hAnsi="Times Roman"/>
          <w:b/>
          <w:sz w:val="20"/>
          <w:szCs w:val="20"/>
          <w:lang w:val="en-GB"/>
        </w:rPr>
        <w:t>For the second part</w:t>
      </w:r>
      <w:r w:rsidRPr="00162269">
        <w:rPr>
          <w:rFonts w:ascii="Times Roman" w:hAnsi="Times Roman"/>
          <w:b/>
          <w:sz w:val="20"/>
          <w:szCs w:val="20"/>
          <w:lang w:val="en-GB"/>
        </w:rPr>
        <w:t>:</w:t>
      </w:r>
    </w:p>
    <w:p w14:paraId="227E71F4" w14:textId="77777777" w:rsidR="00031549" w:rsidRPr="00162269" w:rsidRDefault="00031549" w:rsidP="00D836E5">
      <w:pPr>
        <w:pStyle w:val="Testo1"/>
        <w:rPr>
          <w:rFonts w:ascii="Times Roman" w:hAnsi="Times Roman"/>
          <w:sz w:val="20"/>
          <w:szCs w:val="20"/>
          <w:lang w:val="en-GB"/>
        </w:rPr>
      </w:pPr>
    </w:p>
    <w:p w14:paraId="67E669FE" w14:textId="530768A6" w:rsidR="00031549" w:rsidRPr="00162269" w:rsidRDefault="00F83421" w:rsidP="00D836E5">
      <w:pPr>
        <w:pStyle w:val="Testo1"/>
        <w:rPr>
          <w:rFonts w:ascii="Times Roman" w:hAnsi="Times Roman"/>
          <w:sz w:val="20"/>
          <w:szCs w:val="20"/>
          <w:lang w:val="en-GB"/>
        </w:rPr>
      </w:pPr>
      <w:r>
        <w:rPr>
          <w:rFonts w:ascii="Times Roman" w:hAnsi="Times Roman"/>
          <w:sz w:val="20"/>
          <w:szCs w:val="20"/>
          <w:lang w:val="en-GB"/>
        </w:rPr>
        <w:t>Textbooks</w:t>
      </w:r>
      <w:r w:rsidR="00031549" w:rsidRPr="00162269">
        <w:rPr>
          <w:rFonts w:ascii="Times Roman" w:hAnsi="Times Roman"/>
          <w:sz w:val="20"/>
          <w:szCs w:val="20"/>
          <w:lang w:val="en-GB"/>
        </w:rPr>
        <w:t xml:space="preserve">: </w:t>
      </w:r>
    </w:p>
    <w:p w14:paraId="0D7D12A3" w14:textId="52D7A435" w:rsidR="00031549" w:rsidRPr="00162269" w:rsidRDefault="00031549" w:rsidP="00D836E5">
      <w:pPr>
        <w:pStyle w:val="Testo1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Blanchard O., Amighini A. </w:t>
      </w:r>
      <w:r w:rsidR="00F83421">
        <w:rPr>
          <w:rFonts w:ascii="Times Roman" w:hAnsi="Times Roman"/>
          <w:sz w:val="20"/>
          <w:szCs w:val="20"/>
          <w:lang w:val="en-GB"/>
        </w:rPr>
        <w:t>and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 Giavazzi F. (2021), </w:t>
      </w:r>
      <w:r w:rsidRPr="00162269">
        <w:rPr>
          <w:rFonts w:ascii="Times Roman" w:hAnsi="Times Roman"/>
          <w:i/>
          <w:sz w:val="20"/>
          <w:szCs w:val="20"/>
          <w:lang w:val="en-GB"/>
        </w:rPr>
        <w:t>Macroeconomia. Una prospettiva europea</w:t>
      </w:r>
      <w:r w:rsidRPr="00162269">
        <w:rPr>
          <w:rFonts w:ascii="Times Roman" w:hAnsi="Times Roman"/>
          <w:sz w:val="20"/>
          <w:szCs w:val="20"/>
          <w:lang w:val="en-GB"/>
        </w:rPr>
        <w:t>, Il Mulino (</w:t>
      </w:r>
      <w:r w:rsidR="00F83421" w:rsidRPr="00F83421">
        <w:rPr>
          <w:rFonts w:ascii="Times Roman" w:hAnsi="Times Roman"/>
          <w:sz w:val="20"/>
          <w:szCs w:val="20"/>
          <w:lang w:val="en-GB"/>
        </w:rPr>
        <w:t xml:space="preserve">excluding the part on </w:t>
      </w:r>
      <w:r w:rsidR="00F83421">
        <w:rPr>
          <w:rFonts w:ascii="Times Roman" w:hAnsi="Times Roman"/>
          <w:sz w:val="20"/>
          <w:szCs w:val="20"/>
          <w:lang w:val="en-GB"/>
        </w:rPr>
        <w:t>“</w:t>
      </w:r>
      <w:r w:rsidR="00F83421" w:rsidRPr="00F83421">
        <w:rPr>
          <w:rFonts w:ascii="Times Roman" w:hAnsi="Times Roman"/>
          <w:sz w:val="20"/>
          <w:szCs w:val="20"/>
          <w:lang w:val="en-GB"/>
        </w:rPr>
        <w:t>European macroeconomic context</w:t>
      </w:r>
      <w:r w:rsidR="00F83421" w:rsidRPr="00162269">
        <w:rPr>
          <w:rFonts w:ascii="Times Roman" w:hAnsi="Times Roman"/>
          <w:sz w:val="20"/>
          <w:szCs w:val="20"/>
          <w:lang w:val="en-GB"/>
        </w:rPr>
        <w:t>”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) </w:t>
      </w:r>
    </w:p>
    <w:p w14:paraId="1240B722" w14:textId="53D3C25F" w:rsidR="00031549" w:rsidRPr="00162269" w:rsidRDefault="00031549" w:rsidP="00D836E5">
      <w:pPr>
        <w:pStyle w:val="Testo1"/>
        <w:ind w:left="0" w:firstLine="0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>- De Grauwe P. (2020), Economia dell’Unione monetaria, Il Mulino (</w:t>
      </w:r>
      <w:r w:rsidR="00F83421" w:rsidRPr="00F83421">
        <w:rPr>
          <w:rFonts w:ascii="Times Roman" w:hAnsi="Times Roman"/>
          <w:sz w:val="20"/>
          <w:szCs w:val="20"/>
          <w:lang w:val="en-GB"/>
        </w:rPr>
        <w:t xml:space="preserve">for the part on </w:t>
      </w:r>
      <w:r w:rsidR="00F83421">
        <w:rPr>
          <w:rFonts w:ascii="Times Roman" w:hAnsi="Times Roman"/>
          <w:sz w:val="20"/>
          <w:szCs w:val="20"/>
          <w:lang w:val="en-GB"/>
        </w:rPr>
        <w:t>“</w:t>
      </w:r>
      <w:r w:rsidR="00F83421" w:rsidRPr="00F83421">
        <w:rPr>
          <w:rFonts w:ascii="Times Roman" w:hAnsi="Times Roman"/>
          <w:sz w:val="20"/>
          <w:szCs w:val="20"/>
          <w:lang w:val="en-GB"/>
        </w:rPr>
        <w:t>European macroeconomic context</w:t>
      </w:r>
      <w:r w:rsidR="00F83421">
        <w:rPr>
          <w:rFonts w:ascii="Times Roman" w:hAnsi="Times Roman"/>
          <w:sz w:val="20"/>
          <w:szCs w:val="20"/>
          <w:lang w:val="en-GB"/>
        </w:rPr>
        <w:t>”</w:t>
      </w:r>
      <w:r w:rsidR="00F83421" w:rsidRPr="00F83421">
        <w:rPr>
          <w:rFonts w:ascii="Times Roman" w:hAnsi="Times Roman"/>
          <w:sz w:val="20"/>
          <w:szCs w:val="20"/>
          <w:lang w:val="en-GB"/>
        </w:rPr>
        <w:t xml:space="preserve">, only some parts </w:t>
      </w:r>
      <w:r w:rsidR="00F83421">
        <w:rPr>
          <w:rFonts w:ascii="Times Roman" w:hAnsi="Times Roman"/>
          <w:sz w:val="20"/>
          <w:szCs w:val="20"/>
          <w:lang w:val="en-GB"/>
        </w:rPr>
        <w:t>of</w:t>
      </w:r>
      <w:r w:rsidR="00F83421" w:rsidRPr="00F83421">
        <w:rPr>
          <w:rFonts w:ascii="Times Roman" w:hAnsi="Times Roman"/>
          <w:sz w:val="20"/>
          <w:szCs w:val="20"/>
          <w:lang w:val="en-GB"/>
        </w:rPr>
        <w:t xml:space="preserve"> the </w:t>
      </w:r>
      <w:r w:rsidR="0054329A">
        <w:rPr>
          <w:rFonts w:ascii="Times Roman" w:hAnsi="Times Roman"/>
          <w:sz w:val="20"/>
          <w:szCs w:val="20"/>
          <w:lang w:val="en-GB"/>
        </w:rPr>
        <w:t>specified</w:t>
      </w:r>
      <w:r w:rsidR="0054329A" w:rsidRPr="00F83421">
        <w:rPr>
          <w:rFonts w:ascii="Times Roman" w:hAnsi="Times Roman"/>
          <w:sz w:val="20"/>
          <w:szCs w:val="20"/>
          <w:lang w:val="en-GB"/>
        </w:rPr>
        <w:t xml:space="preserve"> </w:t>
      </w:r>
      <w:r w:rsidR="00F83421" w:rsidRPr="00F83421">
        <w:rPr>
          <w:rFonts w:ascii="Times Roman" w:hAnsi="Times Roman"/>
          <w:sz w:val="20"/>
          <w:szCs w:val="20"/>
          <w:lang w:val="en-GB"/>
        </w:rPr>
        <w:t>chapters</w:t>
      </w:r>
      <w:r w:rsidRPr="00162269">
        <w:rPr>
          <w:rFonts w:ascii="Times Roman" w:hAnsi="Times Roman"/>
          <w:sz w:val="20"/>
          <w:szCs w:val="20"/>
          <w:lang w:val="en-GB"/>
        </w:rPr>
        <w:t>).</w:t>
      </w:r>
    </w:p>
    <w:p w14:paraId="57BE4481" w14:textId="77777777" w:rsidR="00031549" w:rsidRPr="00162269" w:rsidRDefault="00031549" w:rsidP="00D836E5">
      <w:pPr>
        <w:pStyle w:val="Testo1"/>
        <w:ind w:left="0" w:firstLine="0"/>
        <w:rPr>
          <w:rFonts w:ascii="Times Roman" w:hAnsi="Times Roman"/>
          <w:sz w:val="20"/>
          <w:szCs w:val="20"/>
          <w:lang w:val="en-GB"/>
        </w:rPr>
      </w:pPr>
    </w:p>
    <w:p w14:paraId="3956E8B3" w14:textId="48B50A36" w:rsidR="00031549" w:rsidRPr="00162269" w:rsidRDefault="00DB7095" w:rsidP="00D836E5">
      <w:pPr>
        <w:pStyle w:val="Testo1"/>
        <w:rPr>
          <w:rFonts w:ascii="Times Roman" w:hAnsi="Times Roman"/>
          <w:sz w:val="20"/>
          <w:szCs w:val="20"/>
          <w:lang w:val="en-GB"/>
        </w:rPr>
      </w:pPr>
      <w:r w:rsidRPr="00DB7095">
        <w:rPr>
          <w:rFonts w:ascii="Times Roman" w:hAnsi="Times Roman"/>
          <w:sz w:val="20"/>
          <w:szCs w:val="20"/>
          <w:lang w:val="en-GB"/>
        </w:rPr>
        <w:t>Supp</w:t>
      </w:r>
      <w:r>
        <w:rPr>
          <w:rFonts w:ascii="Times Roman" w:hAnsi="Times Roman"/>
          <w:sz w:val="20"/>
          <w:szCs w:val="20"/>
          <w:lang w:val="en-GB"/>
        </w:rPr>
        <w:t xml:space="preserve">lementary </w:t>
      </w:r>
      <w:r w:rsidRPr="00DB7095">
        <w:rPr>
          <w:rFonts w:ascii="Times Roman" w:hAnsi="Times Roman"/>
          <w:sz w:val="20"/>
          <w:szCs w:val="20"/>
          <w:lang w:val="en-GB"/>
        </w:rPr>
        <w:t>and in-depth readings</w:t>
      </w:r>
      <w:r w:rsidR="00031549" w:rsidRPr="00162269">
        <w:rPr>
          <w:rFonts w:ascii="Times Roman" w:hAnsi="Times Roman"/>
          <w:sz w:val="20"/>
          <w:szCs w:val="20"/>
          <w:lang w:val="en-GB"/>
        </w:rPr>
        <w:t>:</w:t>
      </w:r>
    </w:p>
    <w:p w14:paraId="5629DAB7" w14:textId="28879AF1" w:rsidR="00031549" w:rsidRPr="00162269" w:rsidRDefault="00031549" w:rsidP="00D836E5">
      <w:pPr>
        <w:pStyle w:val="Testo1"/>
        <w:ind w:left="0" w:firstLine="0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t xml:space="preserve">- Spalaore E. (2013), </w:t>
      </w:r>
      <w:r w:rsidRPr="00162269">
        <w:rPr>
          <w:rFonts w:ascii="Times Roman" w:hAnsi="Times Roman"/>
          <w:i/>
          <w:sz w:val="20"/>
          <w:szCs w:val="20"/>
          <w:lang w:val="en-GB"/>
        </w:rPr>
        <w:t>What is European integration really about? A political guide for economists</w:t>
      </w:r>
      <w:r w:rsidRPr="00162269">
        <w:rPr>
          <w:rFonts w:ascii="Times Roman" w:hAnsi="Times Roman"/>
          <w:sz w:val="20"/>
          <w:szCs w:val="20"/>
          <w:lang w:val="en-GB"/>
        </w:rPr>
        <w:t>, Journal of Economic Perspectives, vol. 27, no. 3, Summer, pp. 125-44 (</w:t>
      </w:r>
      <w:r w:rsidR="00DB7095">
        <w:rPr>
          <w:rFonts w:ascii="Times Roman" w:hAnsi="Times Roman"/>
          <w:sz w:val="20"/>
          <w:szCs w:val="20"/>
          <w:lang w:val="en-GB"/>
        </w:rPr>
        <w:t>available on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 </w:t>
      </w:r>
      <w:r w:rsidR="0054329A" w:rsidRPr="00162269">
        <w:rPr>
          <w:rFonts w:ascii="Times Roman" w:hAnsi="Times Roman"/>
          <w:sz w:val="20"/>
          <w:szCs w:val="20"/>
          <w:lang w:val="en-GB"/>
        </w:rPr>
        <w:t>B</w:t>
      </w:r>
      <w:r w:rsidR="0054329A">
        <w:rPr>
          <w:rFonts w:ascii="Times Roman" w:hAnsi="Times Roman"/>
          <w:sz w:val="20"/>
          <w:szCs w:val="20"/>
          <w:lang w:val="en-GB"/>
        </w:rPr>
        <w:t>lackboard,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 </w:t>
      </w:r>
      <w:r w:rsidR="00DB7095" w:rsidRPr="00DB7095">
        <w:rPr>
          <w:rFonts w:ascii="Times Roman" w:hAnsi="Times Roman"/>
          <w:sz w:val="20"/>
          <w:szCs w:val="20"/>
          <w:lang w:val="en-GB"/>
        </w:rPr>
        <w:t xml:space="preserve">for the part on </w:t>
      </w:r>
      <w:r w:rsidR="00DB7095">
        <w:rPr>
          <w:rFonts w:ascii="Times Roman" w:hAnsi="Times Roman"/>
          <w:sz w:val="20"/>
          <w:szCs w:val="20"/>
          <w:lang w:val="en-GB"/>
        </w:rPr>
        <w:t>“</w:t>
      </w:r>
      <w:r w:rsidR="00DB7095" w:rsidRPr="00DB7095">
        <w:rPr>
          <w:rFonts w:ascii="Times Roman" w:hAnsi="Times Roman"/>
          <w:sz w:val="20"/>
          <w:szCs w:val="20"/>
          <w:lang w:val="en-GB"/>
        </w:rPr>
        <w:t>Historical and institutional notes</w:t>
      </w:r>
      <w:r w:rsidR="00DB7095">
        <w:rPr>
          <w:rFonts w:ascii="Times Roman" w:hAnsi="Times Roman"/>
          <w:sz w:val="20"/>
          <w:szCs w:val="20"/>
          <w:lang w:val="en-GB"/>
        </w:rPr>
        <w:t>”</w:t>
      </w:r>
      <w:r w:rsidR="00DB7095" w:rsidRPr="00DB7095">
        <w:rPr>
          <w:rFonts w:ascii="Times Roman" w:hAnsi="Times Roman"/>
          <w:sz w:val="20"/>
          <w:szCs w:val="20"/>
          <w:lang w:val="en-GB"/>
        </w:rPr>
        <w:t>)</w:t>
      </w:r>
      <w:r w:rsidR="00DB7095">
        <w:rPr>
          <w:rFonts w:ascii="Times Roman" w:hAnsi="Times Roman"/>
          <w:sz w:val="20"/>
          <w:szCs w:val="20"/>
          <w:lang w:val="en-GB"/>
        </w:rPr>
        <w:t xml:space="preserve"> </w:t>
      </w:r>
    </w:p>
    <w:p w14:paraId="1EB88775" w14:textId="0F7895A3" w:rsidR="00031549" w:rsidRPr="00162269" w:rsidRDefault="00031549" w:rsidP="00D836E5">
      <w:pPr>
        <w:pStyle w:val="Testo1"/>
        <w:ind w:left="0" w:firstLine="0"/>
        <w:rPr>
          <w:rFonts w:ascii="Times Roman" w:hAnsi="Times Roman"/>
          <w:sz w:val="20"/>
          <w:szCs w:val="20"/>
          <w:lang w:val="en-GB"/>
        </w:rPr>
      </w:pPr>
      <w:r w:rsidRPr="00162269">
        <w:rPr>
          <w:rFonts w:ascii="Times Roman" w:hAnsi="Times Roman"/>
          <w:sz w:val="20"/>
          <w:szCs w:val="20"/>
          <w:lang w:val="en-GB"/>
        </w:rPr>
        <w:lastRenderedPageBreak/>
        <w:t>- AA.VV. (2015), Rebooting the Eurozone:  Step 1 – agreeing a crisis narrative, CEPR Policy Insight n</w:t>
      </w:r>
      <w:r w:rsidR="00DB7095">
        <w:rPr>
          <w:rFonts w:ascii="Times Roman" w:hAnsi="Times Roman"/>
          <w:sz w:val="20"/>
          <w:szCs w:val="20"/>
          <w:lang w:val="en-GB"/>
        </w:rPr>
        <w:t>o</w:t>
      </w:r>
      <w:r w:rsidRPr="00162269">
        <w:rPr>
          <w:rFonts w:ascii="Times Roman" w:hAnsi="Times Roman"/>
          <w:sz w:val="20"/>
          <w:szCs w:val="20"/>
          <w:lang w:val="en-GB"/>
        </w:rPr>
        <w:t>. 85 (</w:t>
      </w:r>
      <w:r w:rsidR="00DB7095">
        <w:rPr>
          <w:rFonts w:ascii="Times Roman" w:hAnsi="Times Roman"/>
          <w:sz w:val="20"/>
          <w:szCs w:val="20"/>
          <w:lang w:val="en-GB"/>
        </w:rPr>
        <w:t>available on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 B</w:t>
      </w:r>
      <w:r w:rsidR="0054329A">
        <w:rPr>
          <w:rFonts w:ascii="Times Roman" w:hAnsi="Times Roman"/>
          <w:sz w:val="20"/>
          <w:szCs w:val="20"/>
          <w:lang w:val="en-GB"/>
        </w:rPr>
        <w:t>lackboard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, </w:t>
      </w:r>
      <w:r w:rsidR="00DB7095">
        <w:rPr>
          <w:rFonts w:ascii="Times Roman" w:hAnsi="Times Roman"/>
          <w:sz w:val="20"/>
          <w:szCs w:val="20"/>
          <w:lang w:val="en-GB"/>
        </w:rPr>
        <w:t xml:space="preserve">for the part on </w:t>
      </w:r>
      <w:r w:rsidRPr="00162269">
        <w:rPr>
          <w:rFonts w:ascii="Times Roman" w:hAnsi="Times Roman"/>
          <w:sz w:val="20"/>
          <w:szCs w:val="20"/>
          <w:lang w:val="en-GB"/>
        </w:rPr>
        <w:t>“</w:t>
      </w:r>
      <w:r w:rsidR="00DB7095" w:rsidRPr="00DB7095">
        <w:rPr>
          <w:rFonts w:ascii="Times Roman" w:hAnsi="Times Roman"/>
          <w:sz w:val="20"/>
          <w:szCs w:val="20"/>
          <w:lang w:val="en-GB"/>
        </w:rPr>
        <w:t>The sovereign debt crisis</w:t>
      </w:r>
      <w:r w:rsidRPr="00162269">
        <w:rPr>
          <w:rFonts w:ascii="Times Roman" w:hAnsi="Times Roman"/>
          <w:sz w:val="20"/>
          <w:szCs w:val="20"/>
          <w:lang w:val="en-GB"/>
        </w:rPr>
        <w:t xml:space="preserve">”) </w:t>
      </w:r>
    </w:p>
    <w:p w14:paraId="28315957" w14:textId="77777777" w:rsidR="00031549" w:rsidRPr="00162269" w:rsidRDefault="00031549" w:rsidP="00031549">
      <w:pPr>
        <w:pStyle w:val="Testo1"/>
        <w:ind w:left="0" w:firstLine="0"/>
        <w:rPr>
          <w:rFonts w:ascii="Times Roman" w:hAnsi="Times Roman"/>
          <w:sz w:val="20"/>
          <w:szCs w:val="20"/>
          <w:lang w:val="en-GB"/>
        </w:rPr>
      </w:pPr>
    </w:p>
    <w:p w14:paraId="083D1D2D" w14:textId="77777777" w:rsidR="00031549" w:rsidRPr="00162269" w:rsidRDefault="00031549" w:rsidP="00031549">
      <w:pPr>
        <w:pStyle w:val="Testo1"/>
        <w:ind w:left="0" w:firstLine="0"/>
        <w:rPr>
          <w:rFonts w:ascii="Times Roman" w:hAnsi="Times Roman"/>
          <w:sz w:val="20"/>
          <w:szCs w:val="20"/>
          <w:lang w:val="en-GB"/>
        </w:rPr>
      </w:pPr>
    </w:p>
    <w:p w14:paraId="2B94EE29" w14:textId="500421FE" w:rsidR="00031549" w:rsidRPr="00162269" w:rsidRDefault="00DB7095" w:rsidP="00031549">
      <w:pPr>
        <w:pStyle w:val="Testo1"/>
        <w:rPr>
          <w:rFonts w:ascii="Times Roman" w:hAnsi="Times Roman"/>
          <w:sz w:val="20"/>
          <w:szCs w:val="20"/>
          <w:lang w:val="en-GB"/>
        </w:rPr>
      </w:pPr>
      <w:r>
        <w:rPr>
          <w:rFonts w:ascii="Times Roman" w:hAnsi="Times Roman"/>
          <w:sz w:val="20"/>
          <w:szCs w:val="20"/>
          <w:lang w:val="en-GB"/>
        </w:rPr>
        <w:t>A</w:t>
      </w:r>
      <w:r w:rsidRPr="00DB7095">
        <w:rPr>
          <w:rFonts w:ascii="Times Roman" w:hAnsi="Times Roman"/>
          <w:sz w:val="20"/>
          <w:szCs w:val="20"/>
          <w:lang w:val="en-GB"/>
        </w:rPr>
        <w:t xml:space="preserve">vailable </w:t>
      </w:r>
      <w:r w:rsidR="0054329A">
        <w:rPr>
          <w:rFonts w:ascii="Times Roman" w:hAnsi="Times Roman"/>
          <w:sz w:val="20"/>
          <w:szCs w:val="20"/>
          <w:lang w:val="en-GB"/>
        </w:rPr>
        <w:t>o</w:t>
      </w:r>
      <w:r w:rsidRPr="00DB7095">
        <w:rPr>
          <w:rFonts w:ascii="Times Roman" w:hAnsi="Times Roman"/>
          <w:sz w:val="20"/>
          <w:szCs w:val="20"/>
          <w:lang w:val="en-GB"/>
        </w:rPr>
        <w:t xml:space="preserve">n </w:t>
      </w:r>
      <w:r w:rsidR="0054329A" w:rsidRPr="00162269">
        <w:rPr>
          <w:rFonts w:ascii="Times Roman" w:hAnsi="Times Roman"/>
          <w:sz w:val="20"/>
          <w:szCs w:val="20"/>
          <w:lang w:val="en-GB"/>
        </w:rPr>
        <w:t>B</w:t>
      </w:r>
      <w:r w:rsidR="0054329A">
        <w:rPr>
          <w:rFonts w:ascii="Times Roman" w:hAnsi="Times Roman"/>
          <w:sz w:val="20"/>
          <w:szCs w:val="20"/>
          <w:lang w:val="en-GB"/>
        </w:rPr>
        <w:t>lackboard</w:t>
      </w:r>
      <w:r w:rsidRPr="00DB7095">
        <w:rPr>
          <w:rFonts w:ascii="Times Roman" w:hAnsi="Times Roman"/>
          <w:sz w:val="20"/>
          <w:szCs w:val="20"/>
          <w:lang w:val="en-GB"/>
        </w:rPr>
        <w:t>: slides on the topics covered in class, as well as any additional supp</w:t>
      </w:r>
      <w:r>
        <w:rPr>
          <w:rFonts w:ascii="Times Roman" w:hAnsi="Times Roman"/>
          <w:sz w:val="20"/>
          <w:szCs w:val="20"/>
          <w:lang w:val="en-GB"/>
        </w:rPr>
        <w:t>lementary</w:t>
      </w:r>
      <w:r w:rsidRPr="00DB7095">
        <w:rPr>
          <w:rFonts w:ascii="Times Roman" w:hAnsi="Times Roman"/>
          <w:sz w:val="20"/>
          <w:szCs w:val="20"/>
          <w:lang w:val="en-GB"/>
        </w:rPr>
        <w:t xml:space="preserve"> materials; examples of exam texts</w:t>
      </w:r>
      <w:r w:rsidR="00031549" w:rsidRPr="00162269">
        <w:rPr>
          <w:rFonts w:ascii="Times Roman" w:hAnsi="Times Roman"/>
          <w:sz w:val="20"/>
          <w:szCs w:val="20"/>
          <w:lang w:val="en-GB"/>
        </w:rPr>
        <w:t xml:space="preserve">. </w:t>
      </w:r>
    </w:p>
    <w:p w14:paraId="0B81782F" w14:textId="77777777" w:rsidR="00031549" w:rsidRPr="00162269" w:rsidRDefault="00031549" w:rsidP="00031549">
      <w:pPr>
        <w:pStyle w:val="Testo1"/>
        <w:rPr>
          <w:rFonts w:ascii="Times Roman" w:hAnsi="Times Roman"/>
          <w:szCs w:val="18"/>
          <w:lang w:val="en-GB"/>
        </w:rPr>
      </w:pPr>
    </w:p>
    <w:p w14:paraId="00EC5C06" w14:textId="18917E90" w:rsidR="00031549" w:rsidRPr="00162269" w:rsidRDefault="00DD4B7D" w:rsidP="00031549">
      <w:pPr>
        <w:spacing w:before="240" w:after="120" w:line="220" w:lineRule="exact"/>
        <w:rPr>
          <w:rFonts w:ascii="Times Roman" w:hAnsi="Times Roman"/>
          <w:b/>
          <w:i/>
          <w:sz w:val="18"/>
          <w:szCs w:val="18"/>
          <w:lang w:val="en-GB"/>
        </w:rPr>
      </w:pPr>
      <w:bookmarkStart w:id="3" w:name="_Hlk76557191"/>
      <w:r w:rsidRPr="00162269">
        <w:rPr>
          <w:b/>
          <w:i/>
          <w:sz w:val="18"/>
          <w:lang w:val="en-GB"/>
        </w:rPr>
        <w:t>TEACHING METHOD</w:t>
      </w:r>
      <w:bookmarkEnd w:id="3"/>
      <w:r w:rsidRPr="00162269">
        <w:rPr>
          <w:rFonts w:ascii="Times Roman" w:hAnsi="Times Roman"/>
          <w:b/>
          <w:i/>
          <w:sz w:val="18"/>
          <w:szCs w:val="18"/>
          <w:lang w:val="en-GB"/>
        </w:rPr>
        <w:t xml:space="preserve"> </w:t>
      </w:r>
    </w:p>
    <w:p w14:paraId="06930775" w14:textId="1C1EB79D" w:rsidR="00031549" w:rsidRPr="00162269" w:rsidRDefault="0041481A" w:rsidP="00D836E5">
      <w:pPr>
        <w:pStyle w:val="Testo2"/>
        <w:ind w:right="27" w:firstLine="0"/>
        <w:rPr>
          <w:rFonts w:ascii="Times Roman" w:hAnsi="Times Roman"/>
          <w:sz w:val="20"/>
          <w:lang w:val="en-GB"/>
        </w:rPr>
      </w:pPr>
      <w:r w:rsidRPr="0041481A">
        <w:rPr>
          <w:rFonts w:ascii="Times Roman" w:hAnsi="Times Roman"/>
          <w:sz w:val="20"/>
          <w:lang w:val="en-GB"/>
        </w:rPr>
        <w:t xml:space="preserve">The course </w:t>
      </w:r>
      <w:r>
        <w:rPr>
          <w:rFonts w:ascii="Times Roman" w:hAnsi="Times Roman"/>
          <w:sz w:val="20"/>
          <w:lang w:val="en-GB"/>
        </w:rPr>
        <w:t>includes</w:t>
      </w:r>
      <w:r w:rsidRPr="0041481A">
        <w:rPr>
          <w:rFonts w:ascii="Times Roman" w:hAnsi="Times Roman"/>
          <w:sz w:val="20"/>
          <w:lang w:val="en-GB"/>
        </w:rPr>
        <w:t xml:space="preserve"> 60 hours of lessons, divided over two semesters. The lessons will be </w:t>
      </w:r>
      <w:r>
        <w:rPr>
          <w:rFonts w:ascii="Times Roman" w:hAnsi="Times Roman"/>
          <w:sz w:val="20"/>
          <w:lang w:val="en-GB"/>
        </w:rPr>
        <w:t>supplemented</w:t>
      </w:r>
      <w:r w:rsidRPr="0041481A">
        <w:rPr>
          <w:rFonts w:ascii="Times Roman" w:hAnsi="Times Roman"/>
          <w:sz w:val="20"/>
          <w:lang w:val="en-GB"/>
        </w:rPr>
        <w:t xml:space="preserve"> with exercises for a total duration of 12 hours</w:t>
      </w:r>
      <w:r w:rsidR="00031549" w:rsidRPr="00162269">
        <w:rPr>
          <w:rFonts w:ascii="Times Roman" w:hAnsi="Times Roman"/>
          <w:sz w:val="20"/>
          <w:lang w:val="en-GB"/>
        </w:rPr>
        <w:t>.</w:t>
      </w:r>
    </w:p>
    <w:p w14:paraId="5191CC9A" w14:textId="3153BD90" w:rsidR="00031549" w:rsidRPr="00162269" w:rsidRDefault="00DD4B7D" w:rsidP="00D836E5">
      <w:pPr>
        <w:spacing w:before="240" w:after="120" w:line="220" w:lineRule="exact"/>
        <w:ind w:right="27"/>
        <w:jc w:val="both"/>
        <w:rPr>
          <w:rFonts w:ascii="Times Roman" w:hAnsi="Times Roman"/>
          <w:b/>
          <w:i/>
          <w:sz w:val="18"/>
          <w:szCs w:val="18"/>
          <w:lang w:val="en-GB"/>
        </w:rPr>
      </w:pPr>
      <w:bookmarkStart w:id="4" w:name="_Hlk76557213"/>
      <w:r w:rsidRPr="00162269">
        <w:rPr>
          <w:b/>
          <w:i/>
          <w:sz w:val="18"/>
          <w:lang w:val="en-GB"/>
        </w:rPr>
        <w:t>ASSESSMENT METHOD AND CRITERIA</w:t>
      </w:r>
      <w:bookmarkEnd w:id="4"/>
      <w:r w:rsidRPr="00162269">
        <w:rPr>
          <w:rFonts w:ascii="Times Roman" w:hAnsi="Times Roman"/>
          <w:b/>
          <w:i/>
          <w:sz w:val="18"/>
          <w:szCs w:val="18"/>
          <w:lang w:val="en-GB"/>
        </w:rPr>
        <w:t xml:space="preserve"> </w:t>
      </w:r>
    </w:p>
    <w:p w14:paraId="260BB345" w14:textId="7BF4B0DB" w:rsidR="00031549" w:rsidRPr="00162269" w:rsidRDefault="0041481A" w:rsidP="00D836E5">
      <w:pPr>
        <w:pStyle w:val="Testo2"/>
        <w:ind w:right="27" w:firstLine="0"/>
        <w:rPr>
          <w:rFonts w:ascii="Times Roman" w:hAnsi="Times Roman"/>
          <w:sz w:val="20"/>
          <w:lang w:val="en-GB"/>
        </w:rPr>
      </w:pPr>
      <w:r w:rsidRPr="0041481A">
        <w:rPr>
          <w:rFonts w:ascii="Times Roman" w:hAnsi="Times Roman"/>
          <w:sz w:val="20"/>
          <w:lang w:val="en-GB"/>
        </w:rPr>
        <w:t xml:space="preserve">The final </w:t>
      </w:r>
      <w:r>
        <w:rPr>
          <w:rFonts w:ascii="Times Roman" w:hAnsi="Times Roman"/>
          <w:sz w:val="20"/>
          <w:lang w:val="en-GB"/>
        </w:rPr>
        <w:t>assessment</w:t>
      </w:r>
      <w:r w:rsidRPr="0041481A">
        <w:rPr>
          <w:rFonts w:ascii="Times Roman" w:hAnsi="Times Roman"/>
          <w:sz w:val="20"/>
          <w:lang w:val="en-GB"/>
        </w:rPr>
        <w:t xml:space="preserve"> of the course </w:t>
      </w:r>
      <w:r>
        <w:rPr>
          <w:rFonts w:ascii="Times Roman" w:hAnsi="Times Roman"/>
          <w:sz w:val="20"/>
          <w:lang w:val="en-GB"/>
        </w:rPr>
        <w:t>consists in assigning</w:t>
      </w:r>
      <w:r w:rsidRPr="0041481A">
        <w:rPr>
          <w:rFonts w:ascii="Times Roman" w:hAnsi="Times Roman"/>
          <w:sz w:val="20"/>
          <w:lang w:val="en-GB"/>
        </w:rPr>
        <w:t xml:space="preserve"> a mark out of thirty. The exam consists of a written test. It is possible to take an inter</w:t>
      </w:r>
      <w:r>
        <w:rPr>
          <w:rFonts w:ascii="Times Roman" w:hAnsi="Times Roman"/>
          <w:sz w:val="20"/>
          <w:lang w:val="en-GB"/>
        </w:rPr>
        <w:t>im</w:t>
      </w:r>
      <w:r w:rsidRPr="0041481A">
        <w:rPr>
          <w:rFonts w:ascii="Times Roman" w:hAnsi="Times Roman"/>
          <w:sz w:val="20"/>
          <w:lang w:val="en-GB"/>
        </w:rPr>
        <w:t xml:space="preserve"> test at the end of the first part. Students who pass the inter</w:t>
      </w:r>
      <w:r>
        <w:rPr>
          <w:rFonts w:ascii="Times Roman" w:hAnsi="Times Roman"/>
          <w:sz w:val="20"/>
          <w:lang w:val="en-GB"/>
        </w:rPr>
        <w:t>im</w:t>
      </w:r>
      <w:r w:rsidRPr="0041481A">
        <w:rPr>
          <w:rFonts w:ascii="Times Roman" w:hAnsi="Times Roman"/>
          <w:sz w:val="20"/>
          <w:lang w:val="en-GB"/>
        </w:rPr>
        <w:t xml:space="preserve"> test can complete the exam by </w:t>
      </w:r>
      <w:r>
        <w:rPr>
          <w:rFonts w:ascii="Times Roman" w:hAnsi="Times Roman"/>
          <w:sz w:val="20"/>
          <w:lang w:val="en-GB"/>
        </w:rPr>
        <w:t>sitting</w:t>
      </w:r>
      <w:r w:rsidRPr="0041481A">
        <w:rPr>
          <w:rFonts w:ascii="Times Roman" w:hAnsi="Times Roman"/>
          <w:sz w:val="20"/>
          <w:lang w:val="en-GB"/>
        </w:rPr>
        <w:t xml:space="preserve"> a second written test on the second part of the program</w:t>
      </w:r>
      <w:r>
        <w:rPr>
          <w:rFonts w:ascii="Times Roman" w:hAnsi="Times Roman"/>
          <w:sz w:val="20"/>
          <w:lang w:val="en-GB"/>
        </w:rPr>
        <w:t>me</w:t>
      </w:r>
      <w:r w:rsidRPr="0041481A">
        <w:rPr>
          <w:rFonts w:ascii="Times Roman" w:hAnsi="Times Roman"/>
          <w:sz w:val="20"/>
          <w:lang w:val="en-GB"/>
        </w:rPr>
        <w:t xml:space="preserve">. Each test </w:t>
      </w:r>
      <w:r>
        <w:rPr>
          <w:rFonts w:ascii="Times Roman" w:hAnsi="Times Roman"/>
          <w:sz w:val="20"/>
          <w:lang w:val="en-GB"/>
        </w:rPr>
        <w:t>accounts for</w:t>
      </w:r>
      <w:r w:rsidRPr="0041481A">
        <w:rPr>
          <w:rFonts w:ascii="Times Roman" w:hAnsi="Times Roman"/>
          <w:sz w:val="20"/>
          <w:lang w:val="en-GB"/>
        </w:rPr>
        <w:t xml:space="preserve"> 50%.</w:t>
      </w:r>
      <w:r>
        <w:rPr>
          <w:rFonts w:ascii="Times Roman" w:hAnsi="Times Roman"/>
          <w:sz w:val="20"/>
          <w:lang w:val="en-GB"/>
        </w:rPr>
        <w:t xml:space="preserve"> </w:t>
      </w:r>
    </w:p>
    <w:p w14:paraId="2149E421" w14:textId="77777777" w:rsidR="00BE4C6F" w:rsidRPr="00162269" w:rsidRDefault="00BE4C6F" w:rsidP="00D836E5">
      <w:pPr>
        <w:pStyle w:val="Testo2"/>
        <w:ind w:right="27" w:firstLine="0"/>
        <w:rPr>
          <w:rFonts w:ascii="Times Roman" w:hAnsi="Times Roman"/>
          <w:sz w:val="20"/>
          <w:lang w:val="en-GB"/>
        </w:rPr>
      </w:pPr>
    </w:p>
    <w:p w14:paraId="29E92A7F" w14:textId="449FE86E" w:rsidR="00031549" w:rsidRPr="00162269" w:rsidRDefault="00202605" w:rsidP="00D836E5">
      <w:pPr>
        <w:pStyle w:val="Testo2"/>
        <w:ind w:right="27" w:firstLine="0"/>
        <w:rPr>
          <w:rFonts w:ascii="Times Roman" w:hAnsi="Times Roman"/>
          <w:sz w:val="20"/>
          <w:lang w:val="en-GB"/>
        </w:rPr>
      </w:pPr>
      <w:r w:rsidRPr="00202605">
        <w:rPr>
          <w:rFonts w:ascii="Times Roman" w:hAnsi="Times Roman"/>
          <w:sz w:val="20"/>
          <w:lang w:val="en-GB"/>
        </w:rPr>
        <w:t>Both the inter</w:t>
      </w:r>
      <w:r>
        <w:rPr>
          <w:rFonts w:ascii="Times Roman" w:hAnsi="Times Roman"/>
          <w:sz w:val="20"/>
          <w:lang w:val="en-GB"/>
        </w:rPr>
        <w:t>im</w:t>
      </w:r>
      <w:r w:rsidRPr="00202605">
        <w:rPr>
          <w:rFonts w:ascii="Times Roman" w:hAnsi="Times Roman"/>
          <w:sz w:val="20"/>
          <w:lang w:val="en-GB"/>
        </w:rPr>
        <w:t xml:space="preserve"> and </w:t>
      </w:r>
      <w:r>
        <w:rPr>
          <w:rFonts w:ascii="Times Roman" w:hAnsi="Times Roman"/>
          <w:sz w:val="20"/>
          <w:lang w:val="en-GB"/>
        </w:rPr>
        <w:t>the complete</w:t>
      </w:r>
      <w:r w:rsidRPr="00202605">
        <w:rPr>
          <w:rFonts w:ascii="Times Roman" w:hAnsi="Times Roman"/>
          <w:sz w:val="20"/>
          <w:lang w:val="en-GB"/>
        </w:rPr>
        <w:t xml:space="preserve"> tests consist of theoretical-methodological questions and exercises (the </w:t>
      </w:r>
      <w:r>
        <w:rPr>
          <w:rFonts w:ascii="Times Roman" w:hAnsi="Times Roman"/>
          <w:sz w:val="20"/>
          <w:lang w:val="en-GB"/>
        </w:rPr>
        <w:t>single</w:t>
      </w:r>
      <w:r w:rsidRPr="00202605">
        <w:rPr>
          <w:rFonts w:ascii="Times Roman" w:hAnsi="Times Roman"/>
          <w:sz w:val="20"/>
          <w:lang w:val="en-GB"/>
        </w:rPr>
        <w:t xml:space="preserve"> score of </w:t>
      </w:r>
      <w:r>
        <w:rPr>
          <w:rFonts w:ascii="Times Roman" w:hAnsi="Times Roman"/>
          <w:sz w:val="20"/>
          <w:lang w:val="en-GB"/>
        </w:rPr>
        <w:t xml:space="preserve">each test </w:t>
      </w:r>
      <w:r w:rsidRPr="00202605">
        <w:rPr>
          <w:rFonts w:ascii="Times Roman" w:hAnsi="Times Roman"/>
          <w:sz w:val="20"/>
          <w:lang w:val="en-GB"/>
        </w:rPr>
        <w:t xml:space="preserve">is </w:t>
      </w:r>
      <w:r>
        <w:rPr>
          <w:rFonts w:ascii="Times Roman" w:hAnsi="Times Roman"/>
          <w:sz w:val="20"/>
          <w:lang w:val="en-GB"/>
        </w:rPr>
        <w:t xml:space="preserve">included </w:t>
      </w:r>
      <w:r w:rsidRPr="00202605">
        <w:rPr>
          <w:rFonts w:ascii="Times Roman" w:hAnsi="Times Roman"/>
          <w:sz w:val="20"/>
          <w:lang w:val="en-GB"/>
        </w:rPr>
        <w:t>in the exam text).</w:t>
      </w:r>
      <w:r>
        <w:rPr>
          <w:rFonts w:ascii="Times Roman" w:hAnsi="Times Roman"/>
          <w:sz w:val="20"/>
          <w:lang w:val="en-GB"/>
        </w:rPr>
        <w:t xml:space="preserve"> </w:t>
      </w:r>
    </w:p>
    <w:p w14:paraId="2AC17FAF" w14:textId="77777777" w:rsidR="00BE4C6F" w:rsidRPr="00162269" w:rsidRDefault="00BE4C6F" w:rsidP="00031549">
      <w:pPr>
        <w:pStyle w:val="Testo2"/>
        <w:ind w:right="27" w:firstLine="0"/>
        <w:rPr>
          <w:rFonts w:ascii="Times Roman" w:hAnsi="Times Roman"/>
          <w:sz w:val="20"/>
          <w:lang w:val="en-GB"/>
        </w:rPr>
      </w:pPr>
    </w:p>
    <w:p w14:paraId="7110081A" w14:textId="2A4DB199" w:rsidR="00031549" w:rsidRPr="00162269" w:rsidRDefault="00202605" w:rsidP="00D836E5">
      <w:pPr>
        <w:pStyle w:val="Testo2"/>
        <w:ind w:right="27" w:firstLine="0"/>
        <w:rPr>
          <w:rFonts w:ascii="Times Roman" w:hAnsi="Times Roman"/>
          <w:sz w:val="20"/>
          <w:lang w:val="en-GB"/>
        </w:rPr>
      </w:pPr>
      <w:r w:rsidRPr="00202605">
        <w:rPr>
          <w:rFonts w:ascii="Times Roman" w:hAnsi="Times Roman"/>
          <w:sz w:val="20"/>
          <w:lang w:val="en-GB"/>
        </w:rPr>
        <w:t xml:space="preserve">The exam is aimed at </w:t>
      </w:r>
      <w:r w:rsidR="0054329A">
        <w:rPr>
          <w:rFonts w:ascii="Times Roman" w:hAnsi="Times Roman"/>
          <w:sz w:val="20"/>
          <w:lang w:val="en-GB"/>
        </w:rPr>
        <w:t>assessing</w:t>
      </w:r>
      <w:r w:rsidRPr="00202605">
        <w:rPr>
          <w:rFonts w:ascii="Times Roman" w:hAnsi="Times Roman"/>
          <w:sz w:val="20"/>
          <w:lang w:val="en-GB"/>
        </w:rPr>
        <w:t xml:space="preserve"> the </w:t>
      </w:r>
      <w:r>
        <w:rPr>
          <w:rFonts w:ascii="Times Roman" w:hAnsi="Times Roman"/>
          <w:sz w:val="20"/>
          <w:lang w:val="en-GB"/>
        </w:rPr>
        <w:t xml:space="preserve">students’ </w:t>
      </w:r>
      <w:r w:rsidRPr="00202605">
        <w:rPr>
          <w:rFonts w:ascii="Times Roman" w:hAnsi="Times Roman"/>
          <w:sz w:val="20"/>
          <w:lang w:val="en-GB"/>
        </w:rPr>
        <w:t xml:space="preserve">acquisition of the basic notions of macroeconomics and the operating principles of macroeconomic policies </w:t>
      </w:r>
      <w:r>
        <w:rPr>
          <w:rFonts w:ascii="Times Roman" w:hAnsi="Times Roman"/>
          <w:sz w:val="20"/>
          <w:lang w:val="en-GB"/>
        </w:rPr>
        <w:t xml:space="preserve">including </w:t>
      </w:r>
      <w:r w:rsidRPr="00202605">
        <w:rPr>
          <w:rFonts w:ascii="Times Roman" w:hAnsi="Times Roman"/>
          <w:sz w:val="20"/>
          <w:lang w:val="en-GB"/>
        </w:rPr>
        <w:t xml:space="preserve"> the use of </w:t>
      </w:r>
      <w:r>
        <w:rPr>
          <w:rFonts w:ascii="Times Roman" w:hAnsi="Times Roman"/>
          <w:sz w:val="20"/>
          <w:lang w:val="en-GB"/>
        </w:rPr>
        <w:t xml:space="preserve">a correct </w:t>
      </w:r>
      <w:r w:rsidRPr="00202605">
        <w:rPr>
          <w:rFonts w:ascii="Times Roman" w:hAnsi="Times Roman"/>
          <w:sz w:val="20"/>
          <w:lang w:val="en-GB"/>
        </w:rPr>
        <w:t>macroeconomics</w:t>
      </w:r>
      <w:r>
        <w:rPr>
          <w:rFonts w:ascii="Times Roman" w:hAnsi="Times Roman"/>
          <w:sz w:val="20"/>
          <w:lang w:val="en-GB"/>
        </w:rPr>
        <w:t xml:space="preserve"> </w:t>
      </w:r>
      <w:r w:rsidRPr="00202605">
        <w:rPr>
          <w:rFonts w:ascii="Times Roman" w:hAnsi="Times Roman"/>
          <w:sz w:val="20"/>
          <w:lang w:val="en-GB"/>
        </w:rPr>
        <w:t>lexicon and terminology</w:t>
      </w:r>
      <w:r w:rsidR="00667C43" w:rsidRPr="00162269">
        <w:rPr>
          <w:rFonts w:ascii="Times Roman" w:hAnsi="Times Roman"/>
          <w:sz w:val="20"/>
          <w:lang w:val="en-GB"/>
        </w:rPr>
        <w:t>.</w:t>
      </w:r>
    </w:p>
    <w:p w14:paraId="0F13AF9B" w14:textId="77777777" w:rsidR="00031549" w:rsidRPr="00162269" w:rsidRDefault="00031549" w:rsidP="00D836E5">
      <w:pPr>
        <w:pStyle w:val="Testo2"/>
        <w:ind w:right="27" w:firstLine="0"/>
        <w:rPr>
          <w:rFonts w:ascii="Times Roman" w:hAnsi="Times Roman"/>
          <w:szCs w:val="18"/>
          <w:lang w:val="en-GB"/>
        </w:rPr>
      </w:pPr>
    </w:p>
    <w:p w14:paraId="01447EFD" w14:textId="64623A4E" w:rsidR="00031549" w:rsidRPr="00162269" w:rsidRDefault="00DD4B7D" w:rsidP="00D836E5">
      <w:pPr>
        <w:spacing w:after="120"/>
        <w:jc w:val="both"/>
        <w:rPr>
          <w:rFonts w:ascii="Times Roman" w:hAnsi="Times Roman"/>
          <w:sz w:val="18"/>
          <w:szCs w:val="18"/>
          <w:lang w:val="en-GB"/>
        </w:rPr>
      </w:pPr>
      <w:bookmarkStart w:id="5" w:name="_Hlk76557228"/>
      <w:r w:rsidRPr="00162269">
        <w:rPr>
          <w:b/>
          <w:i/>
          <w:sz w:val="18"/>
          <w:lang w:val="en-GB"/>
        </w:rPr>
        <w:t>NOTES AND PREREQUISITES</w:t>
      </w:r>
      <w:bookmarkEnd w:id="5"/>
    </w:p>
    <w:p w14:paraId="3BC873CC" w14:textId="50F7B70C" w:rsidR="00031549" w:rsidRPr="00162269" w:rsidRDefault="00333747" w:rsidP="00D836E5">
      <w:pPr>
        <w:pStyle w:val="Testo2"/>
        <w:spacing w:line="240" w:lineRule="auto"/>
        <w:ind w:firstLine="0"/>
        <w:rPr>
          <w:rFonts w:ascii="Times Roman" w:hAnsi="Times Roman"/>
          <w:sz w:val="20"/>
          <w:lang w:val="en-GB"/>
        </w:rPr>
      </w:pPr>
      <w:r w:rsidRPr="00333747">
        <w:rPr>
          <w:rFonts w:ascii="Times Roman" w:hAnsi="Times Roman"/>
          <w:sz w:val="20"/>
          <w:lang w:val="en-GB"/>
        </w:rPr>
        <w:t>Attendance</w:t>
      </w:r>
      <w:r>
        <w:rPr>
          <w:rFonts w:ascii="Times Roman" w:hAnsi="Times Roman"/>
          <w:sz w:val="20"/>
          <w:lang w:val="en-GB"/>
        </w:rPr>
        <w:t xml:space="preserve"> is not</w:t>
      </w:r>
      <w:r w:rsidRPr="00333747">
        <w:rPr>
          <w:rFonts w:ascii="Times Roman" w:hAnsi="Times Roman"/>
          <w:sz w:val="20"/>
          <w:lang w:val="en-GB"/>
        </w:rPr>
        <w:t xml:space="preserve"> compulsory </w:t>
      </w:r>
      <w:r w:rsidR="004F756F">
        <w:rPr>
          <w:rFonts w:ascii="Times Roman" w:hAnsi="Times Roman"/>
          <w:sz w:val="20"/>
          <w:lang w:val="en-GB"/>
        </w:rPr>
        <w:t xml:space="preserve">but it </w:t>
      </w:r>
      <w:r w:rsidRPr="00333747">
        <w:rPr>
          <w:rFonts w:ascii="Times Roman" w:hAnsi="Times Roman"/>
          <w:sz w:val="20"/>
          <w:lang w:val="en-GB"/>
        </w:rPr>
        <w:t>is strongly recommended</w:t>
      </w:r>
      <w:r w:rsidR="00031549" w:rsidRPr="00162269">
        <w:rPr>
          <w:rFonts w:ascii="Times Roman" w:hAnsi="Times Roman"/>
          <w:sz w:val="20"/>
          <w:lang w:val="en-GB"/>
        </w:rPr>
        <w:t>.</w:t>
      </w:r>
    </w:p>
    <w:p w14:paraId="140F2252" w14:textId="77777777" w:rsidR="00031549" w:rsidRPr="00162269" w:rsidRDefault="00031549" w:rsidP="00D836E5">
      <w:pPr>
        <w:jc w:val="both"/>
        <w:outlineLvl w:val="0"/>
        <w:rPr>
          <w:rFonts w:ascii="Times Roman" w:hAnsi="Times Roman"/>
          <w:b/>
          <w:i/>
          <w:noProof/>
          <w:sz w:val="18"/>
          <w:szCs w:val="18"/>
          <w:lang w:val="en-GB"/>
        </w:rPr>
      </w:pPr>
    </w:p>
    <w:p w14:paraId="19815186" w14:textId="77777777" w:rsidR="00DD4B7D" w:rsidRPr="00162269" w:rsidRDefault="00DD4B7D" w:rsidP="00DD4B7D">
      <w:pPr>
        <w:pStyle w:val="Testo2"/>
        <w:spacing w:before="120"/>
        <w:ind w:right="27"/>
        <w:rPr>
          <w:lang w:val="en-GB"/>
        </w:rPr>
      </w:pPr>
      <w:bookmarkStart w:id="6" w:name="_Hlk76559061"/>
      <w:bookmarkStart w:id="7" w:name="_Hlk76565747"/>
      <w:bookmarkStart w:id="8" w:name="_Hlk76556740"/>
      <w:r w:rsidRPr="00162269">
        <w:rPr>
          <w:lang w:val="en-GB"/>
        </w:rPr>
        <w:t xml:space="preserve">Information on office hours available on the teacher's personal page at </w:t>
      </w:r>
      <w:hyperlink r:id="rId5" w:history="1">
        <w:r w:rsidRPr="00162269">
          <w:rPr>
            <w:rStyle w:val="Collegamentoipertestuale"/>
            <w:lang w:val="en-GB"/>
          </w:rPr>
          <w:t>http://docenti.unicatt.it/</w:t>
        </w:r>
      </w:hyperlink>
      <w:bookmarkEnd w:id="6"/>
      <w:r w:rsidRPr="00162269">
        <w:rPr>
          <w:lang w:val="en-GB"/>
        </w:rPr>
        <w:t>.</w:t>
      </w:r>
      <w:bookmarkEnd w:id="7"/>
      <w:bookmarkEnd w:id="8"/>
    </w:p>
    <w:p w14:paraId="1A782612" w14:textId="77777777" w:rsidR="00031549" w:rsidRPr="00162269" w:rsidRDefault="00031549" w:rsidP="00031549">
      <w:pPr>
        <w:rPr>
          <w:rFonts w:ascii="Times Roman" w:hAnsi="Times Roman"/>
          <w:sz w:val="18"/>
          <w:szCs w:val="18"/>
          <w:lang w:val="en-GB"/>
        </w:rPr>
      </w:pPr>
    </w:p>
    <w:p w14:paraId="0E59366A" w14:textId="77777777" w:rsidR="00031549" w:rsidRPr="00162269" w:rsidRDefault="00031549" w:rsidP="00031549">
      <w:pPr>
        <w:rPr>
          <w:rFonts w:ascii="Times Roman" w:hAnsi="Times Roman"/>
          <w:sz w:val="18"/>
          <w:szCs w:val="18"/>
          <w:lang w:val="en-GB"/>
        </w:rPr>
      </w:pPr>
    </w:p>
    <w:p w14:paraId="0F894AFD" w14:textId="77777777" w:rsidR="0054516D" w:rsidRPr="00162269" w:rsidRDefault="0054516D">
      <w:pPr>
        <w:rPr>
          <w:rFonts w:ascii="Times Roman" w:hAnsi="Times Roman"/>
          <w:sz w:val="18"/>
          <w:szCs w:val="18"/>
          <w:lang w:val="en-GB"/>
        </w:rPr>
      </w:pPr>
    </w:p>
    <w:sectPr w:rsidR="0054516D" w:rsidRPr="00162269" w:rsidSect="00667C43">
      <w:pgSz w:w="11906" w:h="16838"/>
      <w:pgMar w:top="3119" w:right="2608" w:bottom="1134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C4"/>
    <w:multiLevelType w:val="hybridMultilevel"/>
    <w:tmpl w:val="74C2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347E"/>
    <w:multiLevelType w:val="hybridMultilevel"/>
    <w:tmpl w:val="BFBC2A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3648"/>
    <w:multiLevelType w:val="hybridMultilevel"/>
    <w:tmpl w:val="A4480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F4FB2"/>
    <w:multiLevelType w:val="hybridMultilevel"/>
    <w:tmpl w:val="67AE201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49"/>
    <w:rsid w:val="000014AF"/>
    <w:rsid w:val="00006D2A"/>
    <w:rsid w:val="00031549"/>
    <w:rsid w:val="000773DE"/>
    <w:rsid w:val="00162269"/>
    <w:rsid w:val="001B5935"/>
    <w:rsid w:val="00202605"/>
    <w:rsid w:val="00333747"/>
    <w:rsid w:val="00365536"/>
    <w:rsid w:val="00380396"/>
    <w:rsid w:val="0041481A"/>
    <w:rsid w:val="004472A9"/>
    <w:rsid w:val="0045268F"/>
    <w:rsid w:val="00473EAC"/>
    <w:rsid w:val="00476CA7"/>
    <w:rsid w:val="00480B68"/>
    <w:rsid w:val="004F756F"/>
    <w:rsid w:val="005227BB"/>
    <w:rsid w:val="0054329A"/>
    <w:rsid w:val="0054516D"/>
    <w:rsid w:val="00644FFC"/>
    <w:rsid w:val="00662CFC"/>
    <w:rsid w:val="00667C43"/>
    <w:rsid w:val="0068274F"/>
    <w:rsid w:val="00741AEB"/>
    <w:rsid w:val="00745561"/>
    <w:rsid w:val="00766D10"/>
    <w:rsid w:val="008857CE"/>
    <w:rsid w:val="00AD7097"/>
    <w:rsid w:val="00B70734"/>
    <w:rsid w:val="00B833D0"/>
    <w:rsid w:val="00BE4C6F"/>
    <w:rsid w:val="00C25121"/>
    <w:rsid w:val="00CB3B94"/>
    <w:rsid w:val="00D836E5"/>
    <w:rsid w:val="00DB7095"/>
    <w:rsid w:val="00DD4B7D"/>
    <w:rsid w:val="00E113ED"/>
    <w:rsid w:val="00F03C98"/>
    <w:rsid w:val="00F329DD"/>
    <w:rsid w:val="00F83421"/>
    <w:rsid w:val="00F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4662B"/>
  <w14:defaultImageDpi w14:val="300"/>
  <w15:docId w15:val="{4DCA039A-856C-C04B-86D9-E71BC023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549"/>
    <w:rPr>
      <w:rFonts w:eastAsia="Times New Roman" w:cs="Times New Roman"/>
      <w:sz w:val="24"/>
      <w:szCs w:val="24"/>
    </w:rPr>
  </w:style>
  <w:style w:type="paragraph" w:styleId="Titolo1">
    <w:name w:val="heading 1"/>
    <w:next w:val="Titolo2"/>
    <w:link w:val="Titolo1Carattere"/>
    <w:qFormat/>
    <w:rsid w:val="00031549"/>
    <w:pPr>
      <w:spacing w:before="48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</w:rPr>
  </w:style>
  <w:style w:type="paragraph" w:styleId="Titolo2">
    <w:name w:val="heading 2"/>
    <w:next w:val="Titolo3"/>
    <w:link w:val="Titolo2Carattere"/>
    <w:qFormat/>
    <w:rsid w:val="00031549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1549"/>
    <w:rPr>
      <w:rFonts w:ascii="Times" w:eastAsia="Times New Roman" w:hAnsi="Times" w:cs="Times New Roman"/>
      <w:b/>
      <w:noProof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031549"/>
    <w:rPr>
      <w:rFonts w:ascii="Times" w:eastAsia="Times New Roman" w:hAnsi="Times" w:cs="Times New Roman"/>
      <w:smallCaps/>
      <w:noProof/>
      <w:sz w:val="18"/>
      <w:szCs w:val="20"/>
    </w:rPr>
  </w:style>
  <w:style w:type="character" w:customStyle="1" w:styleId="Testo1Carattere">
    <w:name w:val="Testo 1 Carattere"/>
    <w:link w:val="Testo1"/>
    <w:rsid w:val="00031549"/>
    <w:rPr>
      <w:rFonts w:ascii="Times" w:hAnsi="Times"/>
      <w:noProof/>
      <w:sz w:val="18"/>
    </w:rPr>
  </w:style>
  <w:style w:type="paragraph" w:customStyle="1" w:styleId="Testo1">
    <w:name w:val="Testo 1"/>
    <w:link w:val="Testo1Carattere"/>
    <w:rsid w:val="0003154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031549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styleId="Paragrafoelenco">
    <w:name w:val="List Paragraph"/>
    <w:basedOn w:val="Normale"/>
    <w:uiPriority w:val="34"/>
    <w:qFormat/>
    <w:rsid w:val="00031549"/>
    <w:pPr>
      <w:ind w:left="720"/>
      <w:contextualSpacing/>
    </w:pPr>
  </w:style>
  <w:style w:type="character" w:customStyle="1" w:styleId="Testo2Carattere">
    <w:name w:val="Testo 2 Carattere"/>
    <w:link w:val="Testo2"/>
    <w:rsid w:val="00031549"/>
    <w:rPr>
      <w:rFonts w:ascii="Times" w:eastAsia="Times New Roman" w:hAnsi="Times" w:cs="Times New Roman"/>
      <w:noProof/>
      <w:sz w:val="18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5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4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4F"/>
    <w:rPr>
      <w:rFonts w:eastAsia="Times New Roman" w:cs="Times New Roman"/>
      <w:sz w:val="18"/>
      <w:szCs w:val="18"/>
    </w:rPr>
  </w:style>
  <w:style w:type="character" w:styleId="Collegamentoipertestuale">
    <w:name w:val="Hyperlink"/>
    <w:basedOn w:val="Carpredefinitoparagrafo"/>
    <w:semiHidden/>
    <w:unhideWhenUsed/>
    <w:rsid w:val="00DD4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Damiani Roberta</cp:lastModifiedBy>
  <cp:revision>14</cp:revision>
  <dcterms:created xsi:type="dcterms:W3CDTF">2022-07-27T11:01:00Z</dcterms:created>
  <dcterms:modified xsi:type="dcterms:W3CDTF">2022-09-21T14:55:00Z</dcterms:modified>
</cp:coreProperties>
</file>