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5291F" w14:textId="77777777" w:rsidR="00EE0E53" w:rsidRPr="00EE0E53" w:rsidRDefault="00D46168" w:rsidP="00EE0E53">
      <w:pPr>
        <w:rPr>
          <w:b/>
        </w:rPr>
      </w:pPr>
      <w:r>
        <w:rPr>
          <w:b/>
        </w:rPr>
        <w:t xml:space="preserve">. - </w:t>
      </w:r>
      <w:r w:rsidR="00EE0E53" w:rsidRPr="00EE0E53">
        <w:rPr>
          <w:b/>
        </w:rPr>
        <w:t xml:space="preserve">Organizzazione Aziendale </w:t>
      </w:r>
    </w:p>
    <w:p w14:paraId="409758DD" w14:textId="77777777" w:rsidR="00EE0E53" w:rsidRDefault="00EE0E53" w:rsidP="00185388">
      <w:pPr>
        <w:pStyle w:val="Titolo2"/>
      </w:pPr>
      <w:r w:rsidRPr="001F7E57">
        <w:t xml:space="preserve">Prof. </w:t>
      </w:r>
      <w:r w:rsidR="005D5160">
        <w:t>Barbara Barabaschi</w:t>
      </w:r>
    </w:p>
    <w:p w14:paraId="0938DE85" w14:textId="77777777" w:rsidR="0065226C" w:rsidRDefault="0065226C" w:rsidP="0065226C">
      <w:pPr>
        <w:spacing w:before="120"/>
        <w:rPr>
          <w:b/>
          <w:i/>
          <w:sz w:val="18"/>
        </w:rPr>
      </w:pPr>
    </w:p>
    <w:p w14:paraId="65BD4BB0" w14:textId="77777777" w:rsidR="0065226C" w:rsidRPr="0065226C" w:rsidRDefault="007C2575" w:rsidP="0065226C">
      <w:pPr>
        <w:spacing w:before="120"/>
        <w:rPr>
          <w:b/>
          <w:i/>
          <w:sz w:val="18"/>
          <w:szCs w:val="18"/>
        </w:rPr>
      </w:pPr>
      <w:r w:rsidRPr="0065226C">
        <w:rPr>
          <w:b/>
          <w:i/>
          <w:sz w:val="18"/>
          <w:szCs w:val="18"/>
        </w:rPr>
        <w:t>OBIETTIVO DEL CORSO</w:t>
      </w:r>
      <w:r w:rsidR="0065226C" w:rsidRPr="0065226C">
        <w:rPr>
          <w:b/>
          <w:i/>
          <w:sz w:val="18"/>
          <w:szCs w:val="18"/>
        </w:rPr>
        <w:t xml:space="preserve"> E RISULTATI DI APPRENDIMENTO</w:t>
      </w:r>
      <w:r w:rsidR="00D951B0">
        <w:rPr>
          <w:b/>
          <w:i/>
          <w:sz w:val="18"/>
          <w:szCs w:val="18"/>
        </w:rPr>
        <w:t xml:space="preserve"> ATTESI</w:t>
      </w:r>
    </w:p>
    <w:p w14:paraId="3BA7D3AF" w14:textId="42844B81" w:rsidR="00D77275" w:rsidRDefault="00664F74" w:rsidP="007C2575">
      <w:r>
        <w:tab/>
      </w:r>
      <w:r w:rsidR="00064540" w:rsidRPr="00064540">
        <w:t xml:space="preserve">Il corso intende fornire agli studenti elementi utili a comprendere </w:t>
      </w:r>
      <w:r w:rsidR="008D4C90">
        <w:t xml:space="preserve">le </w:t>
      </w:r>
      <w:r w:rsidR="00064540" w:rsidRPr="00064540">
        <w:t>divers</w:t>
      </w:r>
      <w:r w:rsidR="008D4C90">
        <w:t>e d</w:t>
      </w:r>
      <w:r w:rsidR="00064540" w:rsidRPr="00064540">
        <w:t>i</w:t>
      </w:r>
      <w:r w:rsidR="008D4C90">
        <w:t>mensioni</w:t>
      </w:r>
      <w:r w:rsidR="00064540" w:rsidRPr="00064540">
        <w:t xml:space="preserve"> e </w:t>
      </w:r>
      <w:r w:rsidR="008D4C90">
        <w:t>tipologie</w:t>
      </w:r>
      <w:r w:rsidR="008D4C90" w:rsidRPr="00064540">
        <w:t xml:space="preserve"> </w:t>
      </w:r>
      <w:r w:rsidR="00064540" w:rsidRPr="00064540">
        <w:t>d</w:t>
      </w:r>
      <w:r w:rsidR="00465046">
        <w:t>i strutture</w:t>
      </w:r>
      <w:r w:rsidR="004212E6">
        <w:t xml:space="preserve"> organizzative</w:t>
      </w:r>
      <w:r w:rsidR="00465046">
        <w:t xml:space="preserve"> e </w:t>
      </w:r>
      <w:r w:rsidR="00030A0A">
        <w:t>relative implicazioni</w:t>
      </w:r>
      <w:r w:rsidR="00851723">
        <w:t xml:space="preserve"> sulla</w:t>
      </w:r>
      <w:r w:rsidR="004212E6">
        <w:t xml:space="preserve"> </w:t>
      </w:r>
      <w:r w:rsidR="00064540" w:rsidRPr="00064540">
        <w:t>progettazione dell</w:t>
      </w:r>
      <w:r w:rsidR="004D4DBB">
        <w:t xml:space="preserve">e </w:t>
      </w:r>
      <w:r w:rsidR="00064540" w:rsidRPr="00064540">
        <w:t>organizzazioni. Si propone in</w:t>
      </w:r>
      <w:r w:rsidR="00D77275">
        <w:t xml:space="preserve"> particolare di</w:t>
      </w:r>
      <w:r w:rsidR="0024103C">
        <w:t xml:space="preserve"> promuovere</w:t>
      </w:r>
    </w:p>
    <w:p w14:paraId="401B31B3" w14:textId="120AD913" w:rsidR="0018792B" w:rsidRDefault="00064540" w:rsidP="00D77275">
      <w:pPr>
        <w:pStyle w:val="Paragrafoelenco"/>
        <w:numPr>
          <w:ilvl w:val="0"/>
          <w:numId w:val="10"/>
        </w:numPr>
      </w:pPr>
      <w:r w:rsidRPr="00064540">
        <w:t xml:space="preserve">capacità di lettura </w:t>
      </w:r>
      <w:r w:rsidR="000778DB">
        <w:t xml:space="preserve">e analisi </w:t>
      </w:r>
      <w:r w:rsidRPr="00064540">
        <w:t>dei fenomeni propri delle dinamiche d’impresa e dei processi di cambiamento aziendale</w:t>
      </w:r>
      <w:r w:rsidR="004B023E">
        <w:t>;</w:t>
      </w:r>
      <w:r w:rsidR="000778DB">
        <w:t xml:space="preserve"> </w:t>
      </w:r>
    </w:p>
    <w:p w14:paraId="2A0D81B2" w14:textId="45365790" w:rsidR="007C2575" w:rsidRDefault="00801511" w:rsidP="00D77275">
      <w:pPr>
        <w:pStyle w:val="Paragrafoelenco"/>
        <w:numPr>
          <w:ilvl w:val="0"/>
          <w:numId w:val="10"/>
        </w:numPr>
      </w:pPr>
      <w:r>
        <w:t>capacità di applicare quanto appreso a livello teorico</w:t>
      </w:r>
      <w:r w:rsidR="00102313">
        <w:t xml:space="preserve"> in merito alla progettazione di strutture organizzative</w:t>
      </w:r>
      <w:r w:rsidR="00A04734">
        <w:t>;</w:t>
      </w:r>
    </w:p>
    <w:p w14:paraId="23DB60F0" w14:textId="6DFA4230" w:rsidR="002D5CAD" w:rsidRDefault="002D5CAD" w:rsidP="00D77275">
      <w:pPr>
        <w:pStyle w:val="Paragrafoelenco"/>
        <w:numPr>
          <w:ilvl w:val="0"/>
          <w:numId w:val="10"/>
        </w:numPr>
      </w:pPr>
      <w:r>
        <w:t xml:space="preserve">capacità di valutare </w:t>
      </w:r>
      <w:r w:rsidR="00935037">
        <w:t xml:space="preserve">la struttura organizzativa più coerente tra </w:t>
      </w:r>
      <w:r>
        <w:t>le alternative possibili</w:t>
      </w:r>
      <w:r w:rsidR="009D3B68">
        <w:t>, considerate le risorse interne ed esterne disponibili</w:t>
      </w:r>
      <w:r w:rsidR="00902533">
        <w:t xml:space="preserve">, nonché </w:t>
      </w:r>
      <w:r w:rsidR="00FB0942">
        <w:t>i fattori di influenza a</w:t>
      </w:r>
      <w:r w:rsidR="00343558">
        <w:t>m</w:t>
      </w:r>
      <w:r w:rsidR="00FB0942">
        <w:t>bientale</w:t>
      </w:r>
      <w:r>
        <w:t>.</w:t>
      </w:r>
    </w:p>
    <w:p w14:paraId="7ECC07EB" w14:textId="716C4DBC" w:rsidR="002D55F4" w:rsidRDefault="002D55F4" w:rsidP="000A56CC">
      <w:pPr>
        <w:ind w:left="284"/>
      </w:pPr>
    </w:p>
    <w:p w14:paraId="7F33E8B6" w14:textId="50CBBD84" w:rsidR="00875C78" w:rsidRPr="001F7E57" w:rsidRDefault="000C5E3E" w:rsidP="000A56CC">
      <w:r>
        <w:tab/>
      </w:r>
      <w:r w:rsidR="00875C78" w:rsidRPr="003500DC">
        <w:t xml:space="preserve">Al termine del corso gli studenti saranno in grado di analizzare </w:t>
      </w:r>
      <w:r w:rsidR="00F43ED3">
        <w:t>strutture e processi organizzativi</w:t>
      </w:r>
      <w:r w:rsidR="00875C78" w:rsidRPr="003500DC">
        <w:t xml:space="preserve"> </w:t>
      </w:r>
      <w:r w:rsidR="00007AD3">
        <w:t>e di cambiamento n</w:t>
      </w:r>
      <w:r w:rsidR="00875C78" w:rsidRPr="003500DC">
        <w:t>elle imprese</w:t>
      </w:r>
      <w:r w:rsidR="00875C78">
        <w:t>,</w:t>
      </w:r>
      <w:r w:rsidR="00875C78" w:rsidRPr="003500DC">
        <w:t xml:space="preserve"> </w:t>
      </w:r>
      <w:r w:rsidR="005A35D5">
        <w:t xml:space="preserve">valutare le diverse opzioni di progettazione </w:t>
      </w:r>
      <w:r w:rsidR="00C67C82" w:rsidRPr="001F7E57">
        <w:t>organizzativa</w:t>
      </w:r>
      <w:r w:rsidR="00684413">
        <w:t>,</w:t>
      </w:r>
      <w:r w:rsidR="00C67C82" w:rsidRPr="003500DC">
        <w:t xml:space="preserve"> </w:t>
      </w:r>
      <w:r w:rsidR="00CC0A6B">
        <w:t>disegnare</w:t>
      </w:r>
      <w:r w:rsidR="00875C78" w:rsidRPr="003500DC">
        <w:t xml:space="preserve"> </w:t>
      </w:r>
      <w:r w:rsidR="00875C78">
        <w:t xml:space="preserve">in autonomia </w:t>
      </w:r>
      <w:r w:rsidR="00875C78" w:rsidRPr="003500DC">
        <w:t xml:space="preserve">una </w:t>
      </w:r>
      <w:r w:rsidR="00684413">
        <w:t>struttura organizzativa</w:t>
      </w:r>
      <w:r w:rsidR="00875C78" w:rsidRPr="003500DC">
        <w:t>.</w:t>
      </w:r>
    </w:p>
    <w:p w14:paraId="76520319" w14:textId="77777777" w:rsidR="007C2575" w:rsidRPr="001F7E57" w:rsidRDefault="007C2575" w:rsidP="007C2575">
      <w:pPr>
        <w:spacing w:before="240" w:after="120"/>
        <w:rPr>
          <w:b/>
          <w:sz w:val="18"/>
        </w:rPr>
      </w:pPr>
      <w:r w:rsidRPr="001F7E57">
        <w:rPr>
          <w:b/>
          <w:i/>
          <w:sz w:val="18"/>
        </w:rPr>
        <w:t>PROGRAMMA DEL CORSO</w:t>
      </w:r>
    </w:p>
    <w:p w14:paraId="434DD60F" w14:textId="77777777" w:rsidR="00DA3392" w:rsidRPr="00DA3392" w:rsidRDefault="00DA3392" w:rsidP="00DA3392">
      <w:pPr>
        <w:numPr>
          <w:ilvl w:val="0"/>
          <w:numId w:val="7"/>
        </w:numPr>
        <w:ind w:left="0" w:firstLine="0"/>
      </w:pPr>
      <w:r w:rsidRPr="00DA3392">
        <w:t>Organizzazione e teoria organizzativa</w:t>
      </w:r>
      <w:r w:rsidR="00664F74">
        <w:t>.</w:t>
      </w:r>
    </w:p>
    <w:p w14:paraId="1C19E095" w14:textId="77777777" w:rsidR="00DA3392" w:rsidRPr="00DA3392" w:rsidRDefault="00DA3392" w:rsidP="00DA3392">
      <w:pPr>
        <w:numPr>
          <w:ilvl w:val="0"/>
          <w:numId w:val="7"/>
        </w:numPr>
        <w:ind w:left="0" w:firstLine="0"/>
      </w:pPr>
      <w:r w:rsidRPr="00DA3392">
        <w:t>La visione contingente del sistema organizzativo</w:t>
      </w:r>
      <w:r w:rsidR="00664F74">
        <w:t>.</w:t>
      </w:r>
    </w:p>
    <w:p w14:paraId="27C97385" w14:textId="77777777" w:rsidR="00DA3392" w:rsidRDefault="00DA3392" w:rsidP="00664F74">
      <w:pPr>
        <w:numPr>
          <w:ilvl w:val="0"/>
          <w:numId w:val="7"/>
        </w:numPr>
        <w:ind w:left="284" w:hanging="284"/>
      </w:pPr>
      <w:r w:rsidRPr="00DA3392">
        <w:t>Le dimensioni contestuali (ambiente, tecnologia, dimensioni e ciclo di vita, strategia, cultura) e strutturali (formalizzazione, specializzazione, gerarchia, centralizzazione, professionalità, indicatori del personale).</w:t>
      </w:r>
    </w:p>
    <w:p w14:paraId="7661826A" w14:textId="07FFF514" w:rsidR="006C3189" w:rsidRPr="000F3AC6" w:rsidRDefault="006C3189" w:rsidP="006C3189">
      <w:pPr>
        <w:numPr>
          <w:ilvl w:val="0"/>
          <w:numId w:val="7"/>
        </w:numPr>
        <w:ind w:left="0" w:firstLine="0"/>
      </w:pPr>
      <w:r w:rsidRPr="000F3AC6">
        <w:t>Le relazioni inter</w:t>
      </w:r>
      <w:r w:rsidR="00BC44F7">
        <w:t>-</w:t>
      </w:r>
      <w:r w:rsidRPr="000F3AC6">
        <w:t>organizzative.</w:t>
      </w:r>
    </w:p>
    <w:p w14:paraId="15D51931" w14:textId="62EF2460" w:rsidR="00DA3392" w:rsidRPr="000F3AC6" w:rsidRDefault="00DA3392" w:rsidP="00DA3392">
      <w:pPr>
        <w:numPr>
          <w:ilvl w:val="0"/>
          <w:numId w:val="7"/>
        </w:numPr>
        <w:ind w:left="0" w:firstLine="0"/>
      </w:pPr>
      <w:r w:rsidRPr="000F3AC6">
        <w:t>Elementi fondamentali di progettazione macro e micro</w:t>
      </w:r>
      <w:r w:rsidR="009B0196">
        <w:t>-</w:t>
      </w:r>
      <w:r w:rsidRPr="000F3AC6">
        <w:t>organizzativa</w:t>
      </w:r>
      <w:r w:rsidR="00664F74" w:rsidRPr="000F3AC6">
        <w:t>.</w:t>
      </w:r>
    </w:p>
    <w:p w14:paraId="2B3429DE" w14:textId="77777777" w:rsidR="007C2575" w:rsidRPr="001F7E57" w:rsidRDefault="007C2575" w:rsidP="007C2575">
      <w:pPr>
        <w:keepNext/>
        <w:spacing w:before="240" w:after="120"/>
        <w:rPr>
          <w:b/>
          <w:sz w:val="18"/>
        </w:rPr>
      </w:pPr>
      <w:r w:rsidRPr="001F7E57">
        <w:rPr>
          <w:b/>
          <w:i/>
          <w:sz w:val="18"/>
        </w:rPr>
        <w:t>BIBLIOGRAFIA</w:t>
      </w:r>
    </w:p>
    <w:p w14:paraId="0B3704EA" w14:textId="77777777" w:rsidR="00DA3392" w:rsidRDefault="00185388" w:rsidP="00664F74">
      <w:pPr>
        <w:pStyle w:val="Testo1"/>
        <w:ind w:firstLine="0"/>
      </w:pPr>
      <w:r>
        <w:t>S</w:t>
      </w:r>
      <w:r w:rsidR="00DA3392">
        <w:t>tudenti frequentanti</w:t>
      </w:r>
    </w:p>
    <w:p w14:paraId="58C441A0" w14:textId="77777777" w:rsidR="0065226C" w:rsidRPr="000A56CC" w:rsidRDefault="0065226C" w:rsidP="007C2575">
      <w:pPr>
        <w:pStyle w:val="Testo1"/>
        <w:rPr>
          <w:rFonts w:ascii="Times New Roman" w:hAnsi="Times New Roman" w:cs="Courier New"/>
          <w:szCs w:val="18"/>
          <w:lang w:bidi="hi-IN"/>
        </w:rPr>
      </w:pPr>
      <w:r w:rsidRPr="000A56CC">
        <w:rPr>
          <w:rFonts w:ascii="Times New Roman" w:hAnsi="Times New Roman" w:cs="Courier New"/>
          <w:szCs w:val="18"/>
          <w:lang w:bidi="hi-IN"/>
        </w:rPr>
        <w:t>Slides delle lezioni e altri materiali distribuiti a lezione o caricati sulla piattaforma Blackboard.</w:t>
      </w:r>
    </w:p>
    <w:p w14:paraId="7C166EF0" w14:textId="77777777" w:rsidR="00FD4505" w:rsidRPr="000A56CC" w:rsidRDefault="00202ABD" w:rsidP="007C2575">
      <w:pPr>
        <w:pStyle w:val="Testo1"/>
        <w:rPr>
          <w:rFonts w:ascii="Times New Roman" w:hAnsi="Times New Roman"/>
          <w:szCs w:val="18"/>
        </w:rPr>
      </w:pPr>
      <w:r w:rsidRPr="000A56CC">
        <w:rPr>
          <w:rFonts w:ascii="Times New Roman" w:hAnsi="Times New Roman" w:cs="Courier New"/>
          <w:szCs w:val="18"/>
          <w:lang w:bidi="hi-IN"/>
        </w:rPr>
        <w:t>R.</w:t>
      </w:r>
      <w:r w:rsidR="00FD4505" w:rsidRPr="000A56CC">
        <w:rPr>
          <w:rFonts w:ascii="Times New Roman" w:hAnsi="Times New Roman" w:cs="Courier New"/>
          <w:szCs w:val="18"/>
          <w:lang w:bidi="hi-IN"/>
        </w:rPr>
        <w:t>L. D</w:t>
      </w:r>
      <w:r w:rsidR="00F8777A" w:rsidRPr="000A56CC">
        <w:rPr>
          <w:rFonts w:ascii="Times New Roman" w:hAnsi="Times New Roman" w:cs="Courier New"/>
          <w:smallCaps/>
          <w:szCs w:val="18"/>
          <w:lang w:bidi="hi-IN"/>
        </w:rPr>
        <w:t>aft</w:t>
      </w:r>
      <w:r w:rsidR="00FD4505" w:rsidRPr="000A56CC">
        <w:rPr>
          <w:rFonts w:ascii="Times New Roman" w:hAnsi="Times New Roman" w:cs="Courier New"/>
          <w:szCs w:val="18"/>
          <w:lang w:bidi="hi-IN"/>
        </w:rPr>
        <w:t xml:space="preserve">, </w:t>
      </w:r>
      <w:r w:rsidR="00FD4505" w:rsidRPr="000A56CC">
        <w:rPr>
          <w:rFonts w:ascii="Times New Roman" w:hAnsi="Times New Roman" w:cs="Courier New"/>
          <w:i/>
          <w:iCs/>
          <w:szCs w:val="18"/>
          <w:lang w:bidi="hi-IN"/>
        </w:rPr>
        <w:t>Organizzazione aziendale</w:t>
      </w:r>
      <w:r w:rsidR="00FD4505" w:rsidRPr="000A56CC">
        <w:rPr>
          <w:rFonts w:ascii="Times New Roman" w:hAnsi="Times New Roman" w:cs="Courier New"/>
          <w:szCs w:val="18"/>
          <w:lang w:bidi="hi-IN"/>
        </w:rPr>
        <w:t xml:space="preserve">, </w:t>
      </w:r>
      <w:r w:rsidR="006C3189" w:rsidRPr="000A56CC">
        <w:rPr>
          <w:rFonts w:cs="Courier New"/>
          <w:szCs w:val="18"/>
          <w:lang w:bidi="hi-IN"/>
        </w:rPr>
        <w:t>6</w:t>
      </w:r>
      <w:r w:rsidR="00FD4505" w:rsidRPr="000A56CC">
        <w:rPr>
          <w:rFonts w:cs="Courier New"/>
          <w:szCs w:val="18"/>
          <w:vertAlign w:val="superscript"/>
          <w:lang w:bidi="hi-IN"/>
        </w:rPr>
        <w:t>a</w:t>
      </w:r>
      <w:r w:rsidR="006C3189" w:rsidRPr="000A56CC">
        <w:rPr>
          <w:rFonts w:cs="Courier New"/>
          <w:szCs w:val="18"/>
          <w:lang w:bidi="hi-IN"/>
        </w:rPr>
        <w:t xml:space="preserve"> ed., APOGEO, Milano, 2017</w:t>
      </w:r>
      <w:r w:rsidRPr="000A56CC">
        <w:rPr>
          <w:rFonts w:ascii="Times New Roman" w:hAnsi="Times New Roman" w:cs="Courier New"/>
          <w:szCs w:val="18"/>
          <w:lang w:bidi="hi-IN"/>
        </w:rPr>
        <w:t>.</w:t>
      </w:r>
    </w:p>
    <w:p w14:paraId="03AAE8E6" w14:textId="77777777" w:rsidR="007C2575" w:rsidRPr="000A56CC" w:rsidRDefault="007C2575" w:rsidP="007C2575">
      <w:pPr>
        <w:pStyle w:val="Testo1"/>
        <w:rPr>
          <w:szCs w:val="18"/>
        </w:rPr>
      </w:pPr>
      <w:r w:rsidRPr="000A56CC">
        <w:rPr>
          <w:szCs w:val="18"/>
        </w:rPr>
        <w:t>(durante il corso saranno indicati i capitoli da preparare ai fini dell'esame)</w:t>
      </w:r>
    </w:p>
    <w:p w14:paraId="4EB56ED5" w14:textId="77777777" w:rsidR="00DA3392" w:rsidRDefault="00DA3392" w:rsidP="007C2575">
      <w:pPr>
        <w:pStyle w:val="Testo1"/>
      </w:pPr>
    </w:p>
    <w:p w14:paraId="2169D2D3" w14:textId="77777777" w:rsidR="00DA3392" w:rsidRDefault="00DA3392" w:rsidP="00664F74">
      <w:pPr>
        <w:pStyle w:val="Testo1"/>
        <w:ind w:firstLine="0"/>
      </w:pPr>
      <w:r>
        <w:t>Studenti non frequentanti:</w:t>
      </w:r>
    </w:p>
    <w:p w14:paraId="73C99C46" w14:textId="77777777" w:rsidR="00DA3392" w:rsidRPr="000A56CC" w:rsidRDefault="00DA3392" w:rsidP="00DA3392">
      <w:pPr>
        <w:tabs>
          <w:tab w:val="clear" w:pos="284"/>
        </w:tabs>
        <w:spacing w:line="220" w:lineRule="exact"/>
        <w:ind w:left="284" w:hanging="284"/>
        <w:rPr>
          <w:rFonts w:ascii="Times New Roman" w:hAnsi="Times New Roman" w:cs="Courier New"/>
          <w:noProof/>
          <w:sz w:val="18"/>
          <w:szCs w:val="18"/>
          <w:lang w:bidi="hi-IN"/>
        </w:rPr>
      </w:pPr>
      <w:r w:rsidRPr="000A56CC">
        <w:rPr>
          <w:rFonts w:ascii="Times New Roman" w:hAnsi="Times New Roman" w:cs="Courier New"/>
          <w:noProof/>
          <w:sz w:val="18"/>
          <w:szCs w:val="18"/>
          <w:lang w:bidi="hi-IN"/>
        </w:rPr>
        <w:t>R.L. D</w:t>
      </w:r>
      <w:r w:rsidRPr="000A56CC">
        <w:rPr>
          <w:rFonts w:ascii="Times New Roman" w:hAnsi="Times New Roman" w:cs="Courier New"/>
          <w:smallCaps/>
          <w:noProof/>
          <w:sz w:val="18"/>
          <w:szCs w:val="18"/>
          <w:lang w:bidi="hi-IN"/>
        </w:rPr>
        <w:t>aft</w:t>
      </w:r>
      <w:r w:rsidRPr="000A56CC">
        <w:rPr>
          <w:rFonts w:ascii="Times New Roman" w:hAnsi="Times New Roman" w:cs="Courier New"/>
          <w:noProof/>
          <w:sz w:val="18"/>
          <w:szCs w:val="18"/>
          <w:lang w:bidi="hi-IN"/>
        </w:rPr>
        <w:t xml:space="preserve">, </w:t>
      </w:r>
      <w:r w:rsidRPr="000A56CC">
        <w:rPr>
          <w:rFonts w:ascii="Times New Roman" w:hAnsi="Times New Roman" w:cs="Courier New"/>
          <w:i/>
          <w:iCs/>
          <w:noProof/>
          <w:sz w:val="18"/>
          <w:szCs w:val="18"/>
          <w:lang w:bidi="hi-IN"/>
        </w:rPr>
        <w:t>Organizzazione aziendale</w:t>
      </w:r>
      <w:r w:rsidRPr="000A56CC">
        <w:rPr>
          <w:rFonts w:ascii="Times New Roman" w:hAnsi="Times New Roman" w:cs="Courier New"/>
          <w:noProof/>
          <w:sz w:val="18"/>
          <w:szCs w:val="18"/>
          <w:lang w:bidi="hi-IN"/>
        </w:rPr>
        <w:t xml:space="preserve">, </w:t>
      </w:r>
      <w:r w:rsidR="006C3189" w:rsidRPr="000A56CC">
        <w:rPr>
          <w:rFonts w:cs="Courier New"/>
          <w:noProof/>
          <w:sz w:val="18"/>
          <w:szCs w:val="18"/>
          <w:lang w:bidi="hi-IN"/>
        </w:rPr>
        <w:t>6</w:t>
      </w:r>
      <w:r w:rsidRPr="000A56CC">
        <w:rPr>
          <w:rFonts w:cs="Courier New"/>
          <w:noProof/>
          <w:sz w:val="18"/>
          <w:szCs w:val="18"/>
          <w:vertAlign w:val="superscript"/>
          <w:lang w:bidi="hi-IN"/>
        </w:rPr>
        <w:t>a</w:t>
      </w:r>
      <w:r w:rsidRPr="000A56CC">
        <w:rPr>
          <w:rFonts w:cs="Courier New"/>
          <w:noProof/>
          <w:sz w:val="18"/>
          <w:szCs w:val="18"/>
          <w:lang w:bidi="hi-IN"/>
        </w:rPr>
        <w:t xml:space="preserve"> ed., APOGEO, Milano, 201</w:t>
      </w:r>
      <w:r w:rsidR="006C3189" w:rsidRPr="000A56CC">
        <w:rPr>
          <w:rFonts w:cs="Courier New"/>
          <w:noProof/>
          <w:sz w:val="18"/>
          <w:szCs w:val="18"/>
          <w:lang w:bidi="hi-IN"/>
        </w:rPr>
        <w:t>7</w:t>
      </w:r>
      <w:r w:rsidRPr="000A56CC">
        <w:rPr>
          <w:rFonts w:ascii="Times New Roman" w:hAnsi="Times New Roman" w:cs="Courier New"/>
          <w:noProof/>
          <w:sz w:val="18"/>
          <w:szCs w:val="18"/>
          <w:lang w:bidi="hi-IN"/>
        </w:rPr>
        <w:t>.</w:t>
      </w:r>
    </w:p>
    <w:p w14:paraId="15905391" w14:textId="77777777" w:rsidR="002664A3" w:rsidRDefault="007C2575" w:rsidP="002664A3">
      <w:pPr>
        <w:spacing w:before="240" w:after="120" w:line="220" w:lineRule="exact"/>
        <w:rPr>
          <w:b/>
          <w:i/>
          <w:sz w:val="18"/>
        </w:rPr>
      </w:pPr>
      <w:r w:rsidRPr="001F7E57">
        <w:rPr>
          <w:b/>
          <w:i/>
          <w:sz w:val="18"/>
        </w:rPr>
        <w:t>DIDATTICA DEL CORSO</w:t>
      </w:r>
    </w:p>
    <w:p w14:paraId="5CE2B0A6" w14:textId="4167CCF4" w:rsidR="007C2575" w:rsidRDefault="00664F74" w:rsidP="00B6613B">
      <w:pPr>
        <w:spacing w:line="220" w:lineRule="exact"/>
      </w:pPr>
      <w:r>
        <w:lastRenderedPageBreak/>
        <w:tab/>
      </w:r>
      <w:r w:rsidR="007C2575" w:rsidRPr="001F7E57">
        <w:t>Il corso pr</w:t>
      </w:r>
      <w:r w:rsidR="0094003A">
        <w:t>evede l’utilizzo di</w:t>
      </w:r>
      <w:r w:rsidR="007C2575" w:rsidRPr="001F7E57">
        <w:t xml:space="preserve"> </w:t>
      </w:r>
      <w:r w:rsidR="00F55F8C">
        <w:t xml:space="preserve">più </w:t>
      </w:r>
      <w:r w:rsidR="007C2575" w:rsidRPr="001F7E57">
        <w:t>metodi didattici</w:t>
      </w:r>
      <w:r w:rsidR="0094003A">
        <w:t>: lezioni, discussione</w:t>
      </w:r>
      <w:r w:rsidR="007C2575" w:rsidRPr="001F7E57">
        <w:t xml:space="preserve"> di casi aziendali,</w:t>
      </w:r>
      <w:r w:rsidR="002664A3">
        <w:t xml:space="preserve"> esercitazioni</w:t>
      </w:r>
      <w:r w:rsidR="007C2539">
        <w:t xml:space="preserve"> individuali e collettive</w:t>
      </w:r>
      <w:r w:rsidR="007C2575" w:rsidRPr="001F7E57">
        <w:t xml:space="preserve">. </w:t>
      </w:r>
      <w:r w:rsidR="00055658">
        <w:t>S</w:t>
      </w:r>
      <w:r w:rsidR="007C2575" w:rsidRPr="001F7E57">
        <w:t>ono inoltre previste testimonianze</w:t>
      </w:r>
      <w:r w:rsidR="002664A3">
        <w:t xml:space="preserve"> di imprenditori e </w:t>
      </w:r>
      <w:r w:rsidR="007C2575" w:rsidRPr="001F7E57">
        <w:t>manager.</w:t>
      </w:r>
    </w:p>
    <w:p w14:paraId="411FE18E" w14:textId="77777777" w:rsidR="008D3A57" w:rsidRPr="002664A3" w:rsidRDefault="008D3A57" w:rsidP="00B6613B">
      <w:pPr>
        <w:spacing w:line="220" w:lineRule="exact"/>
        <w:rPr>
          <w:b/>
          <w:i/>
          <w:sz w:val="18"/>
        </w:rPr>
      </w:pPr>
    </w:p>
    <w:p w14:paraId="7F9FBB60" w14:textId="77777777" w:rsidR="00D951B0" w:rsidRDefault="00D951B0" w:rsidP="00D951B0">
      <w:pPr>
        <w:tabs>
          <w:tab w:val="left" w:pos="6663"/>
          <w:tab w:val="left" w:pos="9072"/>
        </w:tabs>
        <w:spacing w:before="240" w:after="120" w:line="220" w:lineRule="exact"/>
        <w:ind w:right="27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METODO E CRITERI DI VALUTAZIONE</w:t>
      </w:r>
    </w:p>
    <w:p w14:paraId="79ACBFFD" w14:textId="574F33A2" w:rsidR="00BF0C06" w:rsidRDefault="00D07676" w:rsidP="00D46168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23347C">
        <w:rPr>
          <w:rFonts w:ascii="Times New Roman" w:hAnsi="Times New Roman"/>
          <w:sz w:val="20"/>
        </w:rPr>
        <w:t>l termine del corso</w:t>
      </w:r>
      <w:r w:rsidRPr="003D728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f</w:t>
      </w:r>
      <w:r w:rsidR="002664A3" w:rsidRPr="000A56CC">
        <w:rPr>
          <w:rFonts w:ascii="Times New Roman" w:hAnsi="Times New Roman"/>
          <w:sz w:val="20"/>
        </w:rPr>
        <w:t>requentanti e non frequentanti soste</w:t>
      </w:r>
      <w:r w:rsidR="00F55F8C">
        <w:rPr>
          <w:rFonts w:ascii="Times New Roman" w:hAnsi="Times New Roman"/>
          <w:sz w:val="20"/>
        </w:rPr>
        <w:t>rra</w:t>
      </w:r>
      <w:r w:rsidR="002664A3" w:rsidRPr="000A56CC">
        <w:rPr>
          <w:rFonts w:ascii="Times New Roman" w:hAnsi="Times New Roman"/>
          <w:sz w:val="20"/>
        </w:rPr>
        <w:t>no una pro</w:t>
      </w:r>
      <w:r w:rsidR="00D46168" w:rsidRPr="000A56CC">
        <w:rPr>
          <w:rFonts w:ascii="Times New Roman" w:hAnsi="Times New Roman"/>
          <w:sz w:val="20"/>
        </w:rPr>
        <w:t>va scritta</w:t>
      </w:r>
      <w:r>
        <w:rPr>
          <w:rFonts w:ascii="Times New Roman" w:hAnsi="Times New Roman"/>
          <w:sz w:val="20"/>
        </w:rPr>
        <w:t xml:space="preserve"> composta da domande aperte</w:t>
      </w:r>
      <w:r w:rsidR="00D46168" w:rsidRPr="000A56CC">
        <w:rPr>
          <w:rFonts w:ascii="Times New Roman" w:hAnsi="Times New Roman"/>
          <w:sz w:val="20"/>
        </w:rPr>
        <w:t xml:space="preserve">. </w:t>
      </w:r>
    </w:p>
    <w:p w14:paraId="2DE4415F" w14:textId="3ACF568E" w:rsidR="00B0023F" w:rsidRPr="000A56CC" w:rsidRDefault="00BC480A" w:rsidP="00D46168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</w:t>
      </w:r>
      <w:r w:rsidR="00B0023F" w:rsidRPr="000A56CC">
        <w:rPr>
          <w:rFonts w:ascii="Times New Roman" w:hAnsi="Times New Roman"/>
          <w:sz w:val="20"/>
        </w:rPr>
        <w:t>a prova scritta si suddividerà in tre parti</w:t>
      </w:r>
      <w:r w:rsidR="00031D40">
        <w:rPr>
          <w:rFonts w:ascii="Times New Roman" w:hAnsi="Times New Roman"/>
          <w:sz w:val="20"/>
        </w:rPr>
        <w:t>:</w:t>
      </w:r>
      <w:r w:rsidR="00B0023F" w:rsidRPr="000A56CC">
        <w:rPr>
          <w:rFonts w:ascii="Times New Roman" w:hAnsi="Times New Roman"/>
          <w:sz w:val="20"/>
        </w:rPr>
        <w:t xml:space="preserve"> la prima volta ad accertare le conoscenze teoriche acquisite dallo studente; la seconda volta a verificare la traduzione pratica delle conoscenze teoriche, attraverso il disegno di un organigramma aziendale; la terza volta ad testare la capacità di analizzare specifici contesti d’impresa, tramite il commento di un caso aziendale.</w:t>
      </w:r>
    </w:p>
    <w:p w14:paraId="18EF3693" w14:textId="654D4518" w:rsidR="009E2CA7" w:rsidRDefault="00366AE3" w:rsidP="000C5E3E">
      <w:pPr>
        <w:pStyle w:val="Testo2"/>
        <w:rPr>
          <w:sz w:val="20"/>
        </w:rPr>
      </w:pPr>
      <w:r w:rsidRPr="003E3023">
        <w:rPr>
          <w:sz w:val="20"/>
        </w:rPr>
        <w:t xml:space="preserve">L’esame </w:t>
      </w:r>
      <w:r>
        <w:rPr>
          <w:sz w:val="20"/>
        </w:rPr>
        <w:t>intende</w:t>
      </w:r>
      <w:r w:rsidRPr="003E3023">
        <w:rPr>
          <w:sz w:val="20"/>
        </w:rPr>
        <w:t xml:space="preserve"> valutare innanzitutto </w:t>
      </w:r>
      <w:r>
        <w:rPr>
          <w:sz w:val="20"/>
        </w:rPr>
        <w:t xml:space="preserve">le </w:t>
      </w:r>
      <w:r w:rsidRPr="003E3023">
        <w:rPr>
          <w:sz w:val="20"/>
        </w:rPr>
        <w:t>capacità</w:t>
      </w:r>
      <w:r w:rsidR="007C738B">
        <w:rPr>
          <w:sz w:val="20"/>
        </w:rPr>
        <w:t>,</w:t>
      </w:r>
      <w:r w:rsidRPr="003E3023">
        <w:rPr>
          <w:sz w:val="20"/>
        </w:rPr>
        <w:t xml:space="preserve"> </w:t>
      </w:r>
      <w:r w:rsidR="00BA18ED">
        <w:rPr>
          <w:sz w:val="20"/>
        </w:rPr>
        <w:t>da parte dello studente</w:t>
      </w:r>
      <w:r w:rsidR="007C738B">
        <w:rPr>
          <w:sz w:val="20"/>
        </w:rPr>
        <w:t>,</w:t>
      </w:r>
      <w:r w:rsidR="00BA18ED">
        <w:rPr>
          <w:sz w:val="20"/>
        </w:rPr>
        <w:t xml:space="preserve"> </w:t>
      </w:r>
      <w:r w:rsidRPr="003E3023">
        <w:rPr>
          <w:sz w:val="20"/>
        </w:rPr>
        <w:t>di analisi</w:t>
      </w:r>
      <w:r>
        <w:rPr>
          <w:sz w:val="20"/>
        </w:rPr>
        <w:t xml:space="preserve"> e</w:t>
      </w:r>
      <w:r w:rsidRPr="003E3023">
        <w:rPr>
          <w:sz w:val="20"/>
        </w:rPr>
        <w:t xml:space="preserve"> interpretazione </w:t>
      </w:r>
      <w:r>
        <w:rPr>
          <w:sz w:val="20"/>
        </w:rPr>
        <w:t>dei</w:t>
      </w:r>
      <w:r w:rsidRPr="003E3023">
        <w:rPr>
          <w:sz w:val="20"/>
        </w:rPr>
        <w:t xml:space="preserve"> </w:t>
      </w:r>
      <w:r w:rsidR="003F3C87">
        <w:rPr>
          <w:sz w:val="20"/>
        </w:rPr>
        <w:t xml:space="preserve">processi di cambiamento </w:t>
      </w:r>
      <w:r w:rsidR="007D4C96">
        <w:rPr>
          <w:sz w:val="20"/>
        </w:rPr>
        <w:t>organizzativo</w:t>
      </w:r>
      <w:r w:rsidRPr="003E3023">
        <w:rPr>
          <w:sz w:val="20"/>
        </w:rPr>
        <w:t>, ma anche</w:t>
      </w:r>
      <w:r>
        <w:rPr>
          <w:sz w:val="20"/>
        </w:rPr>
        <w:t xml:space="preserve"> la capacità di fare collegamenti tra i diversi temi, nonché la</w:t>
      </w:r>
      <w:r w:rsidRPr="003E3023">
        <w:rPr>
          <w:sz w:val="20"/>
        </w:rPr>
        <w:t xml:space="preserve"> proprietà di linguaggio</w:t>
      </w:r>
      <w:r w:rsidR="007C738B">
        <w:rPr>
          <w:sz w:val="20"/>
        </w:rPr>
        <w:t>.</w:t>
      </w:r>
    </w:p>
    <w:p w14:paraId="2C0D55A8" w14:textId="77777777" w:rsidR="009E2CA7" w:rsidRDefault="009E2CA7" w:rsidP="009E2CA7">
      <w:pPr>
        <w:pStyle w:val="Testo2"/>
        <w:ind w:firstLine="0"/>
        <w:rPr>
          <w:sz w:val="20"/>
        </w:rPr>
      </w:pPr>
    </w:p>
    <w:p w14:paraId="169BE6F9" w14:textId="77777777" w:rsidR="009E2CA7" w:rsidRDefault="009E2CA7" w:rsidP="000C5E3E">
      <w:pPr>
        <w:pStyle w:val="Testo2"/>
        <w:rPr>
          <w:sz w:val="20"/>
        </w:rPr>
      </w:pPr>
      <w:bookmarkStart w:id="0" w:name="_GoBack"/>
      <w:bookmarkEnd w:id="0"/>
      <w:r>
        <w:rPr>
          <w:sz w:val="20"/>
        </w:rPr>
        <w:t xml:space="preserve">La valutazione finale del corso prevedere l’attribuzione di un voto in trentesimi. </w:t>
      </w:r>
    </w:p>
    <w:p w14:paraId="004784F7" w14:textId="77777777" w:rsidR="0094003A" w:rsidRDefault="0094003A" w:rsidP="00664F74">
      <w:pPr>
        <w:pStyle w:val="Testo2"/>
        <w:spacing w:before="120"/>
      </w:pPr>
    </w:p>
    <w:p w14:paraId="52C498C6" w14:textId="77777777" w:rsidR="00D951B0" w:rsidRDefault="00D951B0" w:rsidP="00D951B0">
      <w:pPr>
        <w:tabs>
          <w:tab w:val="left" w:pos="6663"/>
          <w:tab w:val="left" w:pos="9072"/>
        </w:tabs>
        <w:spacing w:before="240" w:after="120" w:line="220" w:lineRule="exact"/>
        <w:ind w:right="-113"/>
        <w:rPr>
          <w:rFonts w:ascii="Times New Roman" w:eastAsia="MS Mincho" w:hAnsi="Times New Roman"/>
          <w:b/>
          <w:i/>
        </w:rPr>
      </w:pPr>
      <w:r w:rsidRPr="00527DB8">
        <w:rPr>
          <w:rFonts w:ascii="Times New Roman" w:eastAsia="MS Mincho" w:hAnsi="Times New Roman"/>
          <w:b/>
          <w:i/>
        </w:rPr>
        <w:t>AVVERTENZE E PREREQUISITI</w:t>
      </w:r>
    </w:p>
    <w:p w14:paraId="5B25C1BD" w14:textId="60609BE8" w:rsidR="00D951B0" w:rsidRDefault="00F73ECF" w:rsidP="00664F74">
      <w:pPr>
        <w:pStyle w:val="Testo2"/>
        <w:spacing w:before="120"/>
      </w:pPr>
      <w:r>
        <w:t>Ai fini di una migliore efficacia nell’apprendimento dei contenuti del corso, si suggerisce il previo superamento dell’esame di Economia aziendale.</w:t>
      </w:r>
    </w:p>
    <w:p w14:paraId="754A0C96" w14:textId="77777777" w:rsidR="007C738B" w:rsidRDefault="007C738B" w:rsidP="00664F74">
      <w:pPr>
        <w:pStyle w:val="Testo2"/>
        <w:spacing w:before="120"/>
      </w:pPr>
    </w:p>
    <w:p w14:paraId="528667C5" w14:textId="77777777" w:rsidR="00D951B0" w:rsidRDefault="00D951B0" w:rsidP="00D951B0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ascii="Times New Roman" w:eastAsia="MS Mincho" w:hAnsi="Times New Roman"/>
          <w:b/>
          <w:i/>
        </w:rPr>
      </w:pPr>
      <w:r>
        <w:rPr>
          <w:rFonts w:ascii="Times New Roman" w:eastAsia="MS Mincho" w:hAnsi="Times New Roman"/>
          <w:b/>
          <w:i/>
        </w:rPr>
        <w:t>ORARIO E LUOGO DI RICEVIMENTO DEGLI STUDENTI</w:t>
      </w:r>
    </w:p>
    <w:p w14:paraId="0A5666DE" w14:textId="4CE651BB" w:rsidR="007055C7" w:rsidRPr="003500DC" w:rsidRDefault="00637D75" w:rsidP="007055C7">
      <w:r>
        <w:tab/>
      </w:r>
      <w:r w:rsidR="007055C7" w:rsidRPr="003500DC">
        <w:t xml:space="preserve">Gli orari di ricevimento sono disponibili on line nella pagina personale del docente, consultabile al sito </w:t>
      </w:r>
      <w:hyperlink r:id="rId5" w:history="1">
        <w:r w:rsidR="007055C7" w:rsidRPr="003500DC">
          <w:rPr>
            <w:rStyle w:val="Collegamentoipertestuale"/>
          </w:rPr>
          <w:t>http://docenti.unicatt.it/</w:t>
        </w:r>
      </w:hyperlink>
    </w:p>
    <w:p w14:paraId="2326DE34" w14:textId="77777777" w:rsidR="00404BB3" w:rsidRPr="007C2575" w:rsidRDefault="00404BB3" w:rsidP="007C2575"/>
    <w:sectPr w:rsidR="00404BB3" w:rsidRPr="007C257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E772802"/>
    <w:multiLevelType w:val="hybridMultilevel"/>
    <w:tmpl w:val="55D08652"/>
    <w:lvl w:ilvl="0" w:tplc="B246A3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2844"/>
    <w:multiLevelType w:val="hybridMultilevel"/>
    <w:tmpl w:val="09AA0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B3"/>
    <w:rsid w:val="00007AD3"/>
    <w:rsid w:val="0001606D"/>
    <w:rsid w:val="00030A0A"/>
    <w:rsid w:val="00031D40"/>
    <w:rsid w:val="00033297"/>
    <w:rsid w:val="0003448A"/>
    <w:rsid w:val="00055658"/>
    <w:rsid w:val="00064540"/>
    <w:rsid w:val="000773E0"/>
    <w:rsid w:val="000778DB"/>
    <w:rsid w:val="000A0E78"/>
    <w:rsid w:val="000A56CC"/>
    <w:rsid w:val="000C5E3E"/>
    <w:rsid w:val="000F3AC6"/>
    <w:rsid w:val="00102313"/>
    <w:rsid w:val="0010404A"/>
    <w:rsid w:val="00185388"/>
    <w:rsid w:val="0018792B"/>
    <w:rsid w:val="001F307E"/>
    <w:rsid w:val="001F7E57"/>
    <w:rsid w:val="00202ABD"/>
    <w:rsid w:val="0024103C"/>
    <w:rsid w:val="002664A3"/>
    <w:rsid w:val="00295F2D"/>
    <w:rsid w:val="002A0FE9"/>
    <w:rsid w:val="002B0BB4"/>
    <w:rsid w:val="002D55F4"/>
    <w:rsid w:val="002D5CAD"/>
    <w:rsid w:val="002E3D2E"/>
    <w:rsid w:val="002F7EE8"/>
    <w:rsid w:val="00314F6A"/>
    <w:rsid w:val="00343558"/>
    <w:rsid w:val="00347CF2"/>
    <w:rsid w:val="003551EE"/>
    <w:rsid w:val="00366AE3"/>
    <w:rsid w:val="003D099D"/>
    <w:rsid w:val="003D6524"/>
    <w:rsid w:val="003D7289"/>
    <w:rsid w:val="003F3C87"/>
    <w:rsid w:val="00404BB3"/>
    <w:rsid w:val="004212E6"/>
    <w:rsid w:val="0043297F"/>
    <w:rsid w:val="00465046"/>
    <w:rsid w:val="004B023E"/>
    <w:rsid w:val="004C21B2"/>
    <w:rsid w:val="004D4DBB"/>
    <w:rsid w:val="00574D39"/>
    <w:rsid w:val="00575D83"/>
    <w:rsid w:val="005A35D5"/>
    <w:rsid w:val="005D3DD0"/>
    <w:rsid w:val="005D5160"/>
    <w:rsid w:val="0060736F"/>
    <w:rsid w:val="00637D75"/>
    <w:rsid w:val="0065226C"/>
    <w:rsid w:val="00654F15"/>
    <w:rsid w:val="00664F74"/>
    <w:rsid w:val="00684413"/>
    <w:rsid w:val="006A2653"/>
    <w:rsid w:val="006A2A6F"/>
    <w:rsid w:val="006C3189"/>
    <w:rsid w:val="006F57AA"/>
    <w:rsid w:val="007055C7"/>
    <w:rsid w:val="00732AB1"/>
    <w:rsid w:val="00764769"/>
    <w:rsid w:val="007658BD"/>
    <w:rsid w:val="007937F1"/>
    <w:rsid w:val="00794B20"/>
    <w:rsid w:val="007C2539"/>
    <w:rsid w:val="007C2575"/>
    <w:rsid w:val="007C738B"/>
    <w:rsid w:val="007D4C96"/>
    <w:rsid w:val="00801511"/>
    <w:rsid w:val="0083730B"/>
    <w:rsid w:val="00844E75"/>
    <w:rsid w:val="00851723"/>
    <w:rsid w:val="00875C78"/>
    <w:rsid w:val="008D3A57"/>
    <w:rsid w:val="008D4C90"/>
    <w:rsid w:val="008E3646"/>
    <w:rsid w:val="00902533"/>
    <w:rsid w:val="00915C91"/>
    <w:rsid w:val="0092371E"/>
    <w:rsid w:val="00935037"/>
    <w:rsid w:val="0094003A"/>
    <w:rsid w:val="00946D9B"/>
    <w:rsid w:val="009B0196"/>
    <w:rsid w:val="009D3B68"/>
    <w:rsid w:val="009E2CA7"/>
    <w:rsid w:val="009F7A08"/>
    <w:rsid w:val="00A04734"/>
    <w:rsid w:val="00A2491C"/>
    <w:rsid w:val="00A3732A"/>
    <w:rsid w:val="00A8329F"/>
    <w:rsid w:val="00AC40C5"/>
    <w:rsid w:val="00B0023F"/>
    <w:rsid w:val="00B6613B"/>
    <w:rsid w:val="00BA18ED"/>
    <w:rsid w:val="00BC44F7"/>
    <w:rsid w:val="00BC480A"/>
    <w:rsid w:val="00BF0C06"/>
    <w:rsid w:val="00C03C7E"/>
    <w:rsid w:val="00C31522"/>
    <w:rsid w:val="00C67C82"/>
    <w:rsid w:val="00C7075C"/>
    <w:rsid w:val="00C87DF3"/>
    <w:rsid w:val="00CB23EE"/>
    <w:rsid w:val="00CC0A6B"/>
    <w:rsid w:val="00CC348E"/>
    <w:rsid w:val="00D07676"/>
    <w:rsid w:val="00D16F74"/>
    <w:rsid w:val="00D46168"/>
    <w:rsid w:val="00D77275"/>
    <w:rsid w:val="00D951B0"/>
    <w:rsid w:val="00DA3392"/>
    <w:rsid w:val="00DC3854"/>
    <w:rsid w:val="00E141A9"/>
    <w:rsid w:val="00EA47C4"/>
    <w:rsid w:val="00EE0E53"/>
    <w:rsid w:val="00EE3D31"/>
    <w:rsid w:val="00F43ED3"/>
    <w:rsid w:val="00F55F8C"/>
    <w:rsid w:val="00F72C89"/>
    <w:rsid w:val="00F73ECF"/>
    <w:rsid w:val="00F8777A"/>
    <w:rsid w:val="00FB0942"/>
    <w:rsid w:val="00FB2F1F"/>
    <w:rsid w:val="00FC5618"/>
    <w:rsid w:val="00FD1D92"/>
    <w:rsid w:val="00FD4505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5BBEB"/>
  <w15:docId w15:val="{226BB2B3-4CCE-48CA-883E-D0AC4898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339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paragraph" w:styleId="Paragrafoelenco">
    <w:name w:val="List Paragraph"/>
    <w:basedOn w:val="Normale"/>
    <w:uiPriority w:val="34"/>
    <w:qFormat/>
    <w:rsid w:val="002664A3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D951B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951B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D951B0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951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951B0"/>
    <w:rPr>
      <w:rFonts w:ascii="Times" w:hAnsi="Times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705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Dernini Rita Morena</cp:lastModifiedBy>
  <cp:revision>3</cp:revision>
  <cp:lastPrinted>2012-10-02T10:17:00Z</cp:lastPrinted>
  <dcterms:created xsi:type="dcterms:W3CDTF">2020-07-07T10:10:00Z</dcterms:created>
  <dcterms:modified xsi:type="dcterms:W3CDTF">2020-07-07T10:11:00Z</dcterms:modified>
</cp:coreProperties>
</file>