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5BBD" w14:textId="698AEA1B" w:rsidR="000A514A" w:rsidRPr="000A514A" w:rsidRDefault="000A514A" w:rsidP="00C55C6A">
      <w:pPr>
        <w:contextualSpacing/>
        <w:mirrorIndents/>
        <w:jc w:val="both"/>
        <w:rPr>
          <w:rFonts w:ascii="Times" w:eastAsia="Times New Roman" w:hAnsi="Times" w:cs="Times New Roman"/>
          <w:b/>
          <w:bCs/>
          <w:kern w:val="0"/>
          <w:sz w:val="20"/>
          <w:szCs w:val="20"/>
          <w:lang w:eastAsia="ar-SA"/>
          <w14:ligatures w14:val="none"/>
        </w:rPr>
      </w:pPr>
      <w:r w:rsidRPr="000A514A">
        <w:rPr>
          <w:rFonts w:ascii="Times" w:eastAsia="Times New Roman" w:hAnsi="Times" w:cs="Times New Roman"/>
          <w:b/>
          <w:bCs/>
          <w:kern w:val="0"/>
          <w:sz w:val="20"/>
          <w:szCs w:val="20"/>
          <w:lang w:eastAsia="ar-SA"/>
          <w14:ligatures w14:val="none"/>
        </w:rPr>
        <w:t>Metodologia della ricerca sociale</w:t>
      </w:r>
    </w:p>
    <w:p w14:paraId="3BF62AB7" w14:textId="77777777" w:rsidR="000A514A" w:rsidRPr="000A514A" w:rsidRDefault="000A514A" w:rsidP="000A514A">
      <w:pPr>
        <w:contextualSpacing/>
        <w:mirrorIndents/>
        <w:jc w:val="both"/>
        <w:rPr>
          <w:rFonts w:ascii="Times" w:eastAsia="Times New Roman" w:hAnsi="Times" w:cs="Times New Roman"/>
          <w:smallCaps/>
          <w:kern w:val="0"/>
          <w:sz w:val="18"/>
          <w:szCs w:val="18"/>
          <w:lang w:eastAsia="ar-SA"/>
          <w14:ligatures w14:val="none"/>
        </w:rPr>
      </w:pPr>
      <w:r w:rsidRPr="000A514A">
        <w:rPr>
          <w:rFonts w:ascii="Times" w:eastAsia="Times New Roman" w:hAnsi="Times" w:cs="Times New Roman"/>
          <w:smallCaps/>
          <w:kern w:val="0"/>
          <w:sz w:val="18"/>
          <w:szCs w:val="18"/>
          <w:lang w:eastAsia="ar-SA"/>
          <w14:ligatures w14:val="none"/>
        </w:rPr>
        <w:t xml:space="preserve">Prof. </w:t>
      </w:r>
      <w:proofErr w:type="spellStart"/>
      <w:r w:rsidRPr="000A514A">
        <w:rPr>
          <w:rFonts w:ascii="Times" w:eastAsia="Times New Roman" w:hAnsi="Times" w:cs="Times New Roman"/>
          <w:smallCaps/>
          <w:kern w:val="0"/>
          <w:sz w:val="18"/>
          <w:szCs w:val="18"/>
          <w:lang w:eastAsia="ar-SA"/>
          <w14:ligatures w14:val="none"/>
        </w:rPr>
        <w:t>ssa</w:t>
      </w:r>
      <w:proofErr w:type="spellEnd"/>
      <w:r w:rsidRPr="000A514A">
        <w:rPr>
          <w:rFonts w:ascii="Times" w:eastAsia="Times New Roman" w:hAnsi="Times" w:cs="Times New Roman"/>
          <w:smallCaps/>
          <w:kern w:val="0"/>
          <w:sz w:val="18"/>
          <w:szCs w:val="18"/>
          <w:lang w:eastAsia="ar-SA"/>
          <w14:ligatures w14:val="none"/>
        </w:rPr>
        <w:t xml:space="preserve"> NICOLETTA PAVESI </w:t>
      </w:r>
    </w:p>
    <w:p w14:paraId="00B8C91D" w14:textId="0C57A3C4" w:rsidR="00B62EB7" w:rsidRDefault="00B62EB7" w:rsidP="00C55C6A">
      <w:pPr>
        <w:contextualSpacing/>
        <w:mirrorIndents/>
        <w:jc w:val="both"/>
        <w:rPr>
          <w:rFonts w:ascii="Times New Roman" w:hAnsi="Times New Roman" w:cs="Times New Roman"/>
          <w:b/>
          <w:bCs/>
          <w:sz w:val="22"/>
          <w:szCs w:val="22"/>
        </w:rPr>
      </w:pPr>
      <w:r w:rsidRPr="003F73A1">
        <w:rPr>
          <w:rFonts w:ascii="Times New Roman" w:hAnsi="Times New Roman" w:cs="Times New Roman"/>
          <w:b/>
          <w:bCs/>
          <w:sz w:val="22"/>
          <w:szCs w:val="22"/>
        </w:rPr>
        <w:t xml:space="preserve"> </w:t>
      </w:r>
    </w:p>
    <w:p w14:paraId="2BF80B90" w14:textId="77777777" w:rsidR="003F73A1" w:rsidRPr="003F73A1" w:rsidRDefault="003F73A1" w:rsidP="00C55C6A">
      <w:pPr>
        <w:contextualSpacing/>
        <w:mirrorIndents/>
        <w:jc w:val="both"/>
        <w:rPr>
          <w:rFonts w:ascii="Times New Roman" w:hAnsi="Times New Roman" w:cs="Times New Roman"/>
          <w:b/>
          <w:bCs/>
          <w:sz w:val="22"/>
          <w:szCs w:val="22"/>
        </w:rPr>
      </w:pPr>
    </w:p>
    <w:p w14:paraId="52605661" w14:textId="6AFF62E9" w:rsidR="00B62EB7" w:rsidRPr="000A514A" w:rsidRDefault="00B62EB7" w:rsidP="00C55C6A">
      <w:pPr>
        <w:contextualSpacing/>
        <w:mirrorIndents/>
        <w:jc w:val="both"/>
        <w:rPr>
          <w:rFonts w:ascii="Times New Roman" w:eastAsia="Arial Unicode MS" w:hAnsi="Times New Roman" w:cs="Arial Unicode MS"/>
          <w:b/>
          <w:i/>
          <w:color w:val="000000"/>
          <w:kern w:val="1"/>
          <w:sz w:val="20"/>
          <w:szCs w:val="20"/>
          <w:lang w:eastAsia="ar-SA"/>
          <w14:ligatures w14:val="none"/>
        </w:rPr>
      </w:pPr>
      <w:r w:rsidRPr="000A514A">
        <w:rPr>
          <w:rFonts w:ascii="Times New Roman" w:eastAsia="Arial Unicode MS" w:hAnsi="Times New Roman" w:cs="Arial Unicode MS"/>
          <w:b/>
          <w:i/>
          <w:color w:val="000000"/>
          <w:kern w:val="1"/>
          <w:sz w:val="20"/>
          <w:szCs w:val="20"/>
          <w:lang w:eastAsia="ar-SA"/>
          <w14:ligatures w14:val="none"/>
        </w:rPr>
        <w:t>OBIETTIV</w:t>
      </w:r>
      <w:r w:rsidR="003F73A1" w:rsidRPr="000A514A">
        <w:rPr>
          <w:rFonts w:ascii="Times New Roman" w:eastAsia="Arial Unicode MS" w:hAnsi="Times New Roman" w:cs="Arial Unicode MS"/>
          <w:b/>
          <w:i/>
          <w:color w:val="000000"/>
          <w:kern w:val="1"/>
          <w:sz w:val="20"/>
          <w:szCs w:val="20"/>
          <w:lang w:eastAsia="ar-SA"/>
          <w14:ligatures w14:val="none"/>
        </w:rPr>
        <w:t>I</w:t>
      </w:r>
      <w:r w:rsidRPr="000A514A">
        <w:rPr>
          <w:rFonts w:ascii="Times New Roman" w:eastAsia="Arial Unicode MS" w:hAnsi="Times New Roman" w:cs="Arial Unicode MS"/>
          <w:b/>
          <w:i/>
          <w:color w:val="000000"/>
          <w:kern w:val="1"/>
          <w:sz w:val="20"/>
          <w:szCs w:val="20"/>
          <w:lang w:eastAsia="ar-SA"/>
          <w14:ligatures w14:val="none"/>
        </w:rPr>
        <w:t xml:space="preserve"> DEL CORSO E RISULTATI DI APPRENDIMENTO ATTESI</w:t>
      </w:r>
    </w:p>
    <w:p w14:paraId="6D180A95" w14:textId="649BEA21" w:rsidR="00B62EB7" w:rsidRPr="000A514A" w:rsidRDefault="00B62EB7" w:rsidP="000A514A">
      <w:pPr>
        <w:suppressAutoHyphens/>
        <w:spacing w:line="240" w:lineRule="exact"/>
        <w:jc w:val="both"/>
        <w:rPr>
          <w:rFonts w:ascii="Times New Roman" w:eastAsia="Arial Unicode MS" w:hAnsi="Times New Roman" w:cs="Times New Roman"/>
          <w:color w:val="00000A"/>
          <w:kern w:val="1"/>
          <w:sz w:val="20"/>
          <w:szCs w:val="20"/>
          <w:lang w:eastAsia="ar-SA"/>
          <w14:ligatures w14:val="none"/>
        </w:rPr>
      </w:pPr>
      <w:r w:rsidRPr="000A514A">
        <w:rPr>
          <w:rFonts w:ascii="Times New Roman" w:eastAsia="Arial Unicode MS" w:hAnsi="Times New Roman" w:cs="Times New Roman"/>
          <w:color w:val="00000A"/>
          <w:kern w:val="1"/>
          <w:sz w:val="20"/>
          <w:szCs w:val="20"/>
          <w:lang w:eastAsia="ar-SA"/>
          <w14:ligatures w14:val="none"/>
        </w:rPr>
        <w:t>Il corso si pone l’obiettivo di fornire agli studenti conoscenze e competenze utili per gestire la ricerca sociale sia nella sua declinazione quantitativa sia in quella qualitativa. A tale scopo il corso si suddivide in due moduli, per i quali si indicano qui di seguito obiettivi e risultati di apprendimento attesi.</w:t>
      </w:r>
    </w:p>
    <w:p w14:paraId="420D2327" w14:textId="77777777" w:rsidR="003F73A1" w:rsidRPr="00B62EB7" w:rsidRDefault="003F73A1" w:rsidP="00C55C6A">
      <w:pPr>
        <w:contextualSpacing/>
        <w:mirrorIndents/>
        <w:jc w:val="both"/>
        <w:rPr>
          <w:rFonts w:ascii="Times New Roman" w:hAnsi="Times New Roman" w:cs="Times New Roman"/>
          <w:bCs/>
          <w:iCs/>
          <w:sz w:val="22"/>
          <w:szCs w:val="22"/>
        </w:rPr>
      </w:pPr>
    </w:p>
    <w:p w14:paraId="0F61F4C6" w14:textId="5A910517" w:rsidR="00B62EB7" w:rsidRPr="000A514A" w:rsidRDefault="00B62EB7" w:rsidP="000A514A">
      <w:pPr>
        <w:suppressAutoHyphens/>
        <w:spacing w:line="240" w:lineRule="exact"/>
        <w:jc w:val="both"/>
        <w:rPr>
          <w:rFonts w:ascii="Times" w:eastAsia="Arial Unicode MS" w:hAnsi="Times" w:cs="Arial Unicode MS"/>
          <w:color w:val="000000"/>
          <w:kern w:val="1"/>
          <w:sz w:val="20"/>
          <w:szCs w:val="20"/>
          <w:u w:val="single" w:color="000000"/>
          <w:lang w:eastAsia="ar-SA"/>
          <w14:ligatures w14:val="none"/>
        </w:rPr>
      </w:pPr>
      <w:r w:rsidRPr="000A514A">
        <w:rPr>
          <w:rFonts w:ascii="Times" w:eastAsia="Arial Unicode MS" w:hAnsi="Times" w:cs="Arial Unicode MS"/>
          <w:color w:val="000000"/>
          <w:kern w:val="1"/>
          <w:sz w:val="20"/>
          <w:szCs w:val="20"/>
          <w:u w:val="single" w:color="000000"/>
          <w:lang w:eastAsia="ar-SA"/>
          <w14:ligatures w14:val="none"/>
        </w:rPr>
        <w:t>Modulo di ricerca qualitativa (Prof.ssa Nicoletta Pavesi)</w:t>
      </w:r>
    </w:p>
    <w:p w14:paraId="6D8501AC" w14:textId="2DDC73A0" w:rsidR="00B62EB7" w:rsidRPr="000A514A" w:rsidRDefault="00B62EB7" w:rsidP="000A514A">
      <w:pPr>
        <w:suppressAutoHyphens/>
        <w:spacing w:line="240" w:lineRule="exact"/>
        <w:rPr>
          <w:rFonts w:ascii="Times New Roman" w:eastAsia="Arial Unicode MS" w:hAnsi="Times New Roman" w:cs="Times New Roman"/>
          <w:color w:val="00000A"/>
          <w:kern w:val="1"/>
          <w:sz w:val="20"/>
          <w:szCs w:val="20"/>
          <w:lang w:eastAsia="ar-SA"/>
          <w14:ligatures w14:val="none"/>
        </w:rPr>
      </w:pPr>
      <w:r w:rsidRPr="000A514A">
        <w:rPr>
          <w:rFonts w:ascii="Times New Roman" w:eastAsia="Arial Unicode MS" w:hAnsi="Times New Roman" w:cs="Times New Roman"/>
          <w:color w:val="00000A"/>
          <w:kern w:val="1"/>
          <w:sz w:val="20"/>
          <w:szCs w:val="20"/>
          <w:lang w:eastAsia="ar-SA"/>
          <w14:ligatures w14:val="none"/>
        </w:rPr>
        <w:t>Obiettivi didattici:</w:t>
      </w:r>
    </w:p>
    <w:p w14:paraId="229E0EDC" w14:textId="34FE1CCE" w:rsidR="00B62EB7" w:rsidRPr="000A514A" w:rsidRDefault="00B62EB7" w:rsidP="000A514A">
      <w:pPr>
        <w:pStyle w:val="Paragrafoelenco"/>
        <w:numPr>
          <w:ilvl w:val="0"/>
          <w:numId w:val="4"/>
        </w:numPr>
        <w:suppressAutoHyphens/>
        <w:spacing w:line="240" w:lineRule="exact"/>
        <w:ind w:left="284" w:hanging="284"/>
        <w:rPr>
          <w:rFonts w:ascii="Times" w:eastAsia="Arial Unicode MS" w:hAnsi="Times" w:cs="Arial Unicode MS"/>
          <w:color w:val="000000"/>
          <w:kern w:val="1"/>
          <w:szCs w:val="20"/>
          <w:lang w:eastAsia="ar-SA"/>
        </w:rPr>
      </w:pPr>
      <w:r w:rsidRPr="000A514A">
        <w:rPr>
          <w:rFonts w:ascii="Times" w:eastAsia="Arial Unicode MS" w:hAnsi="Times" w:cs="Arial Unicode MS"/>
          <w:color w:val="000000"/>
          <w:kern w:val="1"/>
          <w:szCs w:val="20"/>
          <w:lang w:eastAsia="ar-SA"/>
        </w:rPr>
        <w:t>Conoscenza dei fondamentali approcci epistemologici alla base della ricerca qualitativa</w:t>
      </w:r>
    </w:p>
    <w:p w14:paraId="3F23E67E" w14:textId="54602C72" w:rsidR="00B62EB7" w:rsidRPr="000A514A" w:rsidRDefault="00B62EB7" w:rsidP="000A514A">
      <w:pPr>
        <w:pStyle w:val="Paragrafoelenco"/>
        <w:numPr>
          <w:ilvl w:val="0"/>
          <w:numId w:val="4"/>
        </w:numPr>
        <w:suppressAutoHyphens/>
        <w:spacing w:line="240" w:lineRule="exact"/>
        <w:ind w:left="284" w:hanging="284"/>
        <w:rPr>
          <w:rFonts w:ascii="Times" w:eastAsia="Arial Unicode MS" w:hAnsi="Times" w:cs="Arial Unicode MS"/>
          <w:color w:val="000000"/>
          <w:kern w:val="1"/>
          <w:szCs w:val="20"/>
          <w:lang w:eastAsia="ar-SA"/>
        </w:rPr>
      </w:pPr>
      <w:r w:rsidRPr="000A514A">
        <w:rPr>
          <w:rFonts w:ascii="Times" w:eastAsia="Arial Unicode MS" w:hAnsi="Times" w:cs="Arial Unicode MS"/>
          <w:color w:val="000000"/>
          <w:kern w:val="1"/>
          <w:szCs w:val="20"/>
          <w:lang w:eastAsia="ar-SA"/>
        </w:rPr>
        <w:t>Conoscenza del ciclo della ricerca qualitativa in tutte le sue fasi: disegno della ricerca, definizione delle domande di ricerca, campionamento, scelta e definizione degli strumenti di rilevazione, raccolta delle informazioni, analisi e restituzione.</w:t>
      </w:r>
    </w:p>
    <w:p w14:paraId="410EF0A2" w14:textId="407A0E85" w:rsidR="00B62EB7" w:rsidRPr="000A514A" w:rsidRDefault="00B62EB7" w:rsidP="000A514A">
      <w:pPr>
        <w:pStyle w:val="Paragrafoelenco"/>
        <w:numPr>
          <w:ilvl w:val="0"/>
          <w:numId w:val="4"/>
        </w:numPr>
        <w:suppressAutoHyphens/>
        <w:spacing w:line="240" w:lineRule="exact"/>
        <w:ind w:left="284" w:hanging="284"/>
        <w:rPr>
          <w:rFonts w:ascii="Times" w:eastAsia="Arial Unicode MS" w:hAnsi="Times" w:cs="Arial Unicode MS"/>
          <w:color w:val="000000"/>
          <w:kern w:val="1"/>
          <w:szCs w:val="20"/>
          <w:lang w:eastAsia="ar-SA"/>
        </w:rPr>
      </w:pPr>
      <w:r w:rsidRPr="000A514A">
        <w:rPr>
          <w:rFonts w:ascii="Times" w:eastAsia="Arial Unicode MS" w:hAnsi="Times" w:cs="Arial Unicode MS"/>
          <w:color w:val="000000"/>
          <w:kern w:val="1"/>
          <w:szCs w:val="20"/>
          <w:lang w:eastAsia="ar-SA"/>
        </w:rPr>
        <w:t xml:space="preserve">Conoscenza dei fondamenti epistemologici e del processo della </w:t>
      </w:r>
      <w:proofErr w:type="spellStart"/>
      <w:r w:rsidRPr="000A514A">
        <w:rPr>
          <w:rFonts w:ascii="Times" w:eastAsia="Arial Unicode MS" w:hAnsi="Times" w:cs="Arial Unicode MS"/>
          <w:color w:val="000000"/>
          <w:kern w:val="1"/>
          <w:szCs w:val="20"/>
          <w:lang w:eastAsia="ar-SA"/>
        </w:rPr>
        <w:t>Participatory</w:t>
      </w:r>
      <w:proofErr w:type="spellEnd"/>
      <w:r w:rsidRPr="000A514A">
        <w:rPr>
          <w:rFonts w:ascii="Times" w:eastAsia="Arial Unicode MS" w:hAnsi="Times" w:cs="Arial Unicode MS"/>
          <w:color w:val="000000"/>
          <w:kern w:val="1"/>
          <w:szCs w:val="20"/>
          <w:lang w:eastAsia="ar-SA"/>
        </w:rPr>
        <w:t xml:space="preserve"> </w:t>
      </w:r>
      <w:proofErr w:type="spellStart"/>
      <w:r w:rsidRPr="000A514A">
        <w:rPr>
          <w:rFonts w:ascii="Times" w:eastAsia="Arial Unicode MS" w:hAnsi="Times" w:cs="Arial Unicode MS"/>
          <w:color w:val="000000"/>
          <w:kern w:val="1"/>
          <w:szCs w:val="20"/>
          <w:lang w:eastAsia="ar-SA"/>
        </w:rPr>
        <w:t>Research</w:t>
      </w:r>
      <w:proofErr w:type="spellEnd"/>
    </w:p>
    <w:p w14:paraId="7F4CD36D" w14:textId="77777777" w:rsidR="00B62EB7" w:rsidRPr="00B62EB7" w:rsidRDefault="00B62EB7" w:rsidP="00C55C6A">
      <w:pPr>
        <w:contextualSpacing/>
        <w:mirrorIndents/>
        <w:jc w:val="both"/>
        <w:rPr>
          <w:rFonts w:ascii="Times New Roman" w:hAnsi="Times New Roman" w:cs="Times New Roman"/>
          <w:sz w:val="22"/>
          <w:szCs w:val="22"/>
          <w:lang w:eastAsia="it-IT"/>
        </w:rPr>
      </w:pPr>
    </w:p>
    <w:p w14:paraId="1122A655" w14:textId="202F6D29" w:rsidR="00B62EB7" w:rsidRPr="000A514A" w:rsidRDefault="00B62EB7" w:rsidP="000A514A">
      <w:pPr>
        <w:suppressAutoHyphens/>
        <w:spacing w:line="240" w:lineRule="exact"/>
        <w:jc w:val="both"/>
        <w:rPr>
          <w:rFonts w:ascii="Times" w:eastAsia="Arial Unicode MS" w:hAnsi="Times" w:cs="Arial Unicode MS"/>
          <w:b/>
          <w:bCs/>
          <w:color w:val="000000"/>
          <w:kern w:val="1"/>
          <w:sz w:val="20"/>
          <w:szCs w:val="20"/>
          <w:lang w:eastAsia="ar-SA"/>
          <w14:ligatures w14:val="none"/>
        </w:rPr>
      </w:pPr>
      <w:r w:rsidRPr="000A514A">
        <w:rPr>
          <w:rFonts w:ascii="Times" w:eastAsia="Arial Unicode MS" w:hAnsi="Times" w:cs="Arial Unicode MS"/>
          <w:b/>
          <w:bCs/>
          <w:color w:val="000000"/>
          <w:kern w:val="1"/>
          <w:sz w:val="20"/>
          <w:szCs w:val="20"/>
          <w:lang w:eastAsia="ar-SA"/>
          <w14:ligatures w14:val="none"/>
        </w:rPr>
        <w:t>Risultati di apprendimento attesi</w:t>
      </w:r>
    </w:p>
    <w:p w14:paraId="2A3186D8" w14:textId="77777777" w:rsidR="00B62EB7" w:rsidRPr="000A514A" w:rsidRDefault="00B62EB7" w:rsidP="000A514A">
      <w:pPr>
        <w:suppressAutoHyphens/>
        <w:spacing w:line="240" w:lineRule="exact"/>
        <w:jc w:val="both"/>
        <w:rPr>
          <w:rFonts w:ascii="Times" w:eastAsia="Arial Unicode MS" w:hAnsi="Times" w:cs="Arial Unicode MS"/>
          <w:i/>
          <w:iCs/>
          <w:color w:val="000000"/>
          <w:kern w:val="1"/>
          <w:sz w:val="20"/>
          <w:szCs w:val="20"/>
          <w:lang w:eastAsia="ar-SA"/>
          <w14:ligatures w14:val="none"/>
        </w:rPr>
      </w:pPr>
      <w:r w:rsidRPr="000A514A">
        <w:rPr>
          <w:rFonts w:ascii="Times" w:eastAsia="Arial Unicode MS" w:hAnsi="Times" w:cs="Arial Unicode MS"/>
          <w:i/>
          <w:iCs/>
          <w:color w:val="000000"/>
          <w:kern w:val="1"/>
          <w:sz w:val="20"/>
          <w:szCs w:val="20"/>
          <w:lang w:eastAsia="ar-SA"/>
          <w14:ligatures w14:val="none"/>
        </w:rPr>
        <w:t>Conoscenza e comprensione</w:t>
      </w:r>
    </w:p>
    <w:p w14:paraId="5A4B8914" w14:textId="264CB5FD" w:rsidR="00B62EB7" w:rsidRPr="000A514A" w:rsidRDefault="00B62EB7" w:rsidP="000A514A">
      <w:pPr>
        <w:suppressAutoHyphens/>
        <w:spacing w:line="240" w:lineRule="exact"/>
        <w:jc w:val="both"/>
        <w:rPr>
          <w:rFonts w:ascii="Times" w:eastAsia="Arial Unicode MS" w:hAnsi="Times" w:cs="Arial Unicode MS"/>
          <w:color w:val="000000"/>
          <w:kern w:val="1"/>
          <w:sz w:val="20"/>
          <w:szCs w:val="20"/>
          <w:lang w:eastAsia="ar-SA"/>
          <w14:ligatures w14:val="none"/>
        </w:rPr>
      </w:pPr>
      <w:r w:rsidRPr="000A514A">
        <w:rPr>
          <w:rFonts w:ascii="Times" w:eastAsia="Arial Unicode MS" w:hAnsi="Times" w:cs="Arial Unicode MS"/>
          <w:color w:val="000000"/>
          <w:kern w:val="1"/>
          <w:sz w:val="20"/>
          <w:szCs w:val="20"/>
          <w:lang w:eastAsia="ar-SA"/>
          <w14:ligatures w14:val="none"/>
        </w:rPr>
        <w:t>Al termine del modulo lo studente sarà in grado di riconoscere i fondamenti epistemologici della ricerca qualitativa in rapporto a quella quantitativa. Sarà inoltre in grado di conoscere le diverse fasi della ricerca qualitativa e le differenze tra le tecniche utilizzabili. Infine, lo studente sarà in grado di comprendere i diversi livelli di partecipazione applicabili o applicati all’interno di una ricerca e di conoscere le fasi e le tecniche della ricerca partecipata.</w:t>
      </w:r>
    </w:p>
    <w:p w14:paraId="1DCB5A6E" w14:textId="77777777" w:rsidR="00B62EB7" w:rsidRPr="000A514A" w:rsidRDefault="00B62EB7" w:rsidP="000A514A">
      <w:pPr>
        <w:suppressAutoHyphens/>
        <w:spacing w:line="240" w:lineRule="exact"/>
        <w:jc w:val="both"/>
        <w:rPr>
          <w:rFonts w:ascii="Times" w:eastAsia="Arial Unicode MS" w:hAnsi="Times" w:cs="Arial Unicode MS"/>
          <w:color w:val="000000"/>
          <w:kern w:val="1"/>
          <w:sz w:val="20"/>
          <w:szCs w:val="20"/>
          <w:lang w:eastAsia="ar-SA"/>
          <w14:ligatures w14:val="none"/>
        </w:rPr>
      </w:pPr>
    </w:p>
    <w:p w14:paraId="2D9BB732" w14:textId="5557F6A2" w:rsidR="00B62EB7" w:rsidRPr="000A514A" w:rsidRDefault="000A514A" w:rsidP="000A514A">
      <w:pPr>
        <w:contextualSpacing/>
        <w:mirrorIndents/>
        <w:jc w:val="both"/>
        <w:rPr>
          <w:rFonts w:ascii="Times" w:eastAsia="Arial Unicode MS" w:hAnsi="Times" w:cs="Arial Unicode MS"/>
          <w:color w:val="000000"/>
          <w:kern w:val="1"/>
          <w:sz w:val="20"/>
          <w:szCs w:val="20"/>
          <w:lang w:eastAsia="ar-SA"/>
          <w14:ligatures w14:val="none"/>
        </w:rPr>
      </w:pPr>
      <w:r w:rsidRPr="000A514A">
        <w:rPr>
          <w:rFonts w:ascii="Times" w:eastAsia="Arial Unicode MS" w:hAnsi="Times" w:cs="Arial Unicode MS"/>
          <w:color w:val="000000"/>
          <w:kern w:val="1"/>
          <w:sz w:val="20"/>
          <w:szCs w:val="20"/>
          <w:lang w:eastAsia="ar-SA"/>
          <w14:ligatures w14:val="none"/>
        </w:rPr>
        <w:t>CAPACITÀ DI APPLICARE CONOSCENZE E COMPRENSIONE</w:t>
      </w:r>
    </w:p>
    <w:p w14:paraId="6D63ED83" w14:textId="48D36C56" w:rsidR="00B62EB7" w:rsidRPr="000A514A" w:rsidRDefault="00B62EB7" w:rsidP="000A514A">
      <w:pPr>
        <w:suppressAutoHyphens/>
        <w:spacing w:line="240" w:lineRule="exact"/>
        <w:jc w:val="both"/>
        <w:rPr>
          <w:rFonts w:ascii="Times" w:eastAsia="Arial Unicode MS" w:hAnsi="Times" w:cs="Arial Unicode MS"/>
          <w:color w:val="000000"/>
          <w:kern w:val="1"/>
          <w:sz w:val="20"/>
          <w:szCs w:val="20"/>
          <w:lang w:eastAsia="ar-SA"/>
          <w14:ligatures w14:val="none"/>
        </w:rPr>
      </w:pPr>
      <w:r w:rsidRPr="000A514A">
        <w:rPr>
          <w:rFonts w:ascii="Times" w:eastAsia="Arial Unicode MS" w:hAnsi="Times" w:cs="Arial Unicode MS"/>
          <w:color w:val="000000"/>
          <w:kern w:val="1"/>
          <w:sz w:val="20"/>
          <w:szCs w:val="20"/>
          <w:lang w:eastAsia="ar-SA"/>
          <w14:ligatures w14:val="none"/>
        </w:rPr>
        <w:t>Al termine del modulo lo studente sarà in grado di progettare una ricerca qualitativa dalla domanda di ricerca alla restituzione dei risultati. Sarà inoltre in grado di scegliere fra le diverse tecniche quella più adeguata alla specifica domanda di ricerca e allo specifico contesto di analisi. Sarà in grado di svolgere un’analisi adeguata dei materiali raccolti, distinguendo tra dimensione descrittiva e dimensione interpretativa. Sarà infine in grado di co-progettare una ricerca partecipata, scegliendo in maniera consapevole modalità e livelli di partecipazione dei co-ricercatori.</w:t>
      </w:r>
    </w:p>
    <w:p w14:paraId="155DDCD9" w14:textId="77777777" w:rsidR="00B62EB7" w:rsidRPr="000A514A" w:rsidRDefault="00B62EB7" w:rsidP="000A514A">
      <w:pPr>
        <w:suppressAutoHyphens/>
        <w:spacing w:line="240" w:lineRule="exact"/>
        <w:jc w:val="both"/>
        <w:rPr>
          <w:rFonts w:ascii="Times" w:eastAsia="Arial Unicode MS" w:hAnsi="Times" w:cs="Arial Unicode MS"/>
          <w:color w:val="000000"/>
          <w:kern w:val="1"/>
          <w:sz w:val="20"/>
          <w:szCs w:val="20"/>
          <w:lang w:eastAsia="ar-SA"/>
          <w14:ligatures w14:val="none"/>
        </w:rPr>
      </w:pPr>
    </w:p>
    <w:p w14:paraId="6794B520" w14:textId="57B0B2B4" w:rsidR="00B62EB7" w:rsidRPr="000A514A" w:rsidRDefault="000A514A" w:rsidP="000A514A">
      <w:pPr>
        <w:contextualSpacing/>
        <w:mirrorIndents/>
        <w:jc w:val="both"/>
        <w:rPr>
          <w:rFonts w:ascii="Times" w:eastAsia="Arial Unicode MS" w:hAnsi="Times" w:cs="Arial Unicode MS"/>
          <w:color w:val="000000"/>
          <w:kern w:val="1"/>
          <w:sz w:val="20"/>
          <w:szCs w:val="20"/>
          <w:lang w:eastAsia="ar-SA"/>
          <w14:ligatures w14:val="none"/>
        </w:rPr>
      </w:pPr>
      <w:r w:rsidRPr="000A514A">
        <w:rPr>
          <w:rFonts w:ascii="Times" w:eastAsia="Arial Unicode MS" w:hAnsi="Times" w:cs="Arial Unicode MS"/>
          <w:color w:val="000000"/>
          <w:kern w:val="1"/>
          <w:sz w:val="20"/>
          <w:szCs w:val="20"/>
          <w:lang w:eastAsia="ar-SA"/>
          <w14:ligatures w14:val="none"/>
        </w:rPr>
        <w:lastRenderedPageBreak/>
        <w:t>AUTONOMIA DI GIUDIZIO, ABILITÀ COMUNICATIVE E CAPACITÀ DI APPRENDIMENTO</w:t>
      </w:r>
    </w:p>
    <w:p w14:paraId="7BBB6E7A" w14:textId="72B28A19" w:rsidR="00B62EB7" w:rsidRPr="000A514A" w:rsidRDefault="00B62EB7" w:rsidP="000A514A">
      <w:pPr>
        <w:suppressAutoHyphens/>
        <w:spacing w:line="240" w:lineRule="exact"/>
        <w:jc w:val="both"/>
        <w:rPr>
          <w:rFonts w:ascii="Times" w:eastAsia="Arial Unicode MS" w:hAnsi="Times" w:cs="Arial Unicode MS"/>
          <w:color w:val="000000"/>
          <w:kern w:val="1"/>
          <w:sz w:val="20"/>
          <w:szCs w:val="20"/>
          <w:lang w:eastAsia="ar-SA"/>
          <w14:ligatures w14:val="none"/>
        </w:rPr>
      </w:pPr>
      <w:r w:rsidRPr="000A514A">
        <w:rPr>
          <w:rFonts w:ascii="Times" w:eastAsia="Arial Unicode MS" w:hAnsi="Times" w:cs="Arial Unicode MS"/>
          <w:color w:val="000000"/>
          <w:kern w:val="1"/>
          <w:sz w:val="20"/>
          <w:szCs w:val="20"/>
          <w:lang w:eastAsia="ar-SA"/>
          <w14:ligatures w14:val="none"/>
        </w:rPr>
        <w:t xml:space="preserve">Al termine del modulo lo studente sarà in grado di scegliere con sufficiente autonomia e consapevolezza la metodologia e le tecniche di ricerca più consone nello specifico contesto. Avrà inoltre implementato le abilità comunicative necessarie per lavorare in un’équipe di ricerca, per co-costruire significati attraverso l’utilizzo degli strumenti della ricerca qualitativa e per favorire l’integrazione tra il sapere esperto professionale del ricercatore e il sapere esperto per esperienza dei co-ricercatori nella </w:t>
      </w:r>
      <w:proofErr w:type="spellStart"/>
      <w:r w:rsidRPr="000A514A">
        <w:rPr>
          <w:rFonts w:ascii="Times" w:eastAsia="Arial Unicode MS" w:hAnsi="Times" w:cs="Arial Unicode MS"/>
          <w:color w:val="000000"/>
          <w:kern w:val="1"/>
          <w:sz w:val="20"/>
          <w:szCs w:val="20"/>
          <w:lang w:eastAsia="ar-SA"/>
          <w14:ligatures w14:val="none"/>
        </w:rPr>
        <w:t>Participatory</w:t>
      </w:r>
      <w:proofErr w:type="spellEnd"/>
      <w:r w:rsidRPr="000A514A">
        <w:rPr>
          <w:rFonts w:ascii="Times" w:eastAsia="Arial Unicode MS" w:hAnsi="Times" w:cs="Arial Unicode MS"/>
          <w:color w:val="000000"/>
          <w:kern w:val="1"/>
          <w:sz w:val="20"/>
          <w:szCs w:val="20"/>
          <w:lang w:eastAsia="ar-SA"/>
          <w14:ligatures w14:val="none"/>
        </w:rPr>
        <w:t xml:space="preserve"> </w:t>
      </w:r>
      <w:proofErr w:type="spellStart"/>
      <w:r w:rsidRPr="000A514A">
        <w:rPr>
          <w:rFonts w:ascii="Times" w:eastAsia="Arial Unicode MS" w:hAnsi="Times" w:cs="Arial Unicode MS"/>
          <w:color w:val="000000"/>
          <w:kern w:val="1"/>
          <w:sz w:val="20"/>
          <w:szCs w:val="20"/>
          <w:lang w:eastAsia="ar-SA"/>
          <w14:ligatures w14:val="none"/>
        </w:rPr>
        <w:t>Research</w:t>
      </w:r>
      <w:proofErr w:type="spellEnd"/>
      <w:r w:rsidRPr="000A514A">
        <w:rPr>
          <w:rFonts w:ascii="Times" w:eastAsia="Arial Unicode MS" w:hAnsi="Times" w:cs="Arial Unicode MS"/>
          <w:color w:val="000000"/>
          <w:kern w:val="1"/>
          <w:sz w:val="20"/>
          <w:szCs w:val="20"/>
          <w:lang w:eastAsia="ar-SA"/>
          <w14:ligatures w14:val="none"/>
        </w:rPr>
        <w:t>.</w:t>
      </w:r>
    </w:p>
    <w:p w14:paraId="4792E243" w14:textId="77777777" w:rsidR="00B62EB7" w:rsidRPr="00B62EB7" w:rsidRDefault="00B62EB7" w:rsidP="00C55C6A">
      <w:pPr>
        <w:contextualSpacing/>
        <w:mirrorIndents/>
        <w:jc w:val="both"/>
        <w:rPr>
          <w:rFonts w:ascii="Times New Roman" w:hAnsi="Times New Roman" w:cs="Times New Roman"/>
          <w:sz w:val="22"/>
          <w:szCs w:val="22"/>
        </w:rPr>
      </w:pPr>
    </w:p>
    <w:p w14:paraId="0DFF46B9" w14:textId="77777777" w:rsidR="000A514A" w:rsidRPr="000A514A" w:rsidRDefault="00B62EB7" w:rsidP="00C55C6A">
      <w:pPr>
        <w:contextualSpacing/>
        <w:mirrorIndents/>
        <w:jc w:val="both"/>
        <w:rPr>
          <w:rFonts w:ascii="Times" w:eastAsia="Times New Roman" w:hAnsi="Times" w:cs="Times New Roman"/>
          <w:b/>
          <w:bCs/>
          <w:kern w:val="0"/>
          <w:sz w:val="20"/>
          <w:szCs w:val="20"/>
          <w:lang w:eastAsia="ar-SA"/>
          <w14:ligatures w14:val="none"/>
        </w:rPr>
      </w:pPr>
      <w:r w:rsidRPr="000A514A">
        <w:rPr>
          <w:rFonts w:ascii="Times" w:eastAsia="Times New Roman" w:hAnsi="Times" w:cs="Times New Roman"/>
          <w:b/>
          <w:bCs/>
          <w:kern w:val="0"/>
          <w:sz w:val="20"/>
          <w:szCs w:val="20"/>
          <w:lang w:eastAsia="ar-SA"/>
          <w14:ligatures w14:val="none"/>
        </w:rPr>
        <w:t>Modulo di ricerca quantitativa</w:t>
      </w:r>
    </w:p>
    <w:p w14:paraId="17701326" w14:textId="1B7FB995" w:rsidR="00B62EB7" w:rsidRPr="000A514A" w:rsidRDefault="00B62EB7" w:rsidP="00C55C6A">
      <w:pPr>
        <w:contextualSpacing/>
        <w:mirrorIndents/>
        <w:jc w:val="both"/>
        <w:rPr>
          <w:rFonts w:ascii="Times" w:eastAsia="Times New Roman" w:hAnsi="Times" w:cs="Times New Roman"/>
          <w:smallCaps/>
          <w:kern w:val="0"/>
          <w:sz w:val="18"/>
          <w:szCs w:val="18"/>
          <w:lang w:eastAsia="ar-SA"/>
          <w14:ligatures w14:val="none"/>
        </w:rPr>
      </w:pPr>
      <w:r w:rsidRPr="000A514A">
        <w:rPr>
          <w:rFonts w:ascii="Times" w:eastAsia="Times New Roman" w:hAnsi="Times" w:cs="Times New Roman"/>
          <w:smallCaps/>
          <w:kern w:val="0"/>
          <w:sz w:val="18"/>
          <w:szCs w:val="18"/>
          <w:lang w:eastAsia="ar-SA"/>
          <w14:ligatures w14:val="none"/>
        </w:rPr>
        <w:t>Prof. Luca Stella</w:t>
      </w:r>
    </w:p>
    <w:p w14:paraId="3CFD5B0A" w14:textId="77777777" w:rsidR="00B62EB7" w:rsidRPr="000A514A" w:rsidRDefault="00B62EB7" w:rsidP="00C55C6A">
      <w:pPr>
        <w:pStyle w:val="Titolo3"/>
        <w:spacing w:before="0" w:after="0" w:line="240" w:lineRule="auto"/>
        <w:contextualSpacing/>
        <w:mirrorIndents/>
        <w:jc w:val="both"/>
        <w:rPr>
          <w:rFonts w:ascii="Times New Roman" w:eastAsia="Arial Unicode MS" w:hAnsi="Times New Roman"/>
          <w:i w:val="0"/>
          <w:caps w:val="0"/>
          <w:noProof w:val="0"/>
          <w:color w:val="00000A"/>
          <w:kern w:val="1"/>
          <w:sz w:val="20"/>
          <w:lang w:eastAsia="ar-SA"/>
        </w:rPr>
      </w:pPr>
      <w:r w:rsidRPr="000A514A">
        <w:rPr>
          <w:rFonts w:ascii="Times New Roman" w:eastAsia="Arial Unicode MS" w:hAnsi="Times New Roman"/>
          <w:i w:val="0"/>
          <w:caps w:val="0"/>
          <w:noProof w:val="0"/>
          <w:color w:val="00000A"/>
          <w:kern w:val="1"/>
          <w:sz w:val="20"/>
          <w:lang w:eastAsia="ar-SA"/>
        </w:rPr>
        <w:t>Obiettivi didattici:</w:t>
      </w:r>
    </w:p>
    <w:p w14:paraId="5D25FF84" w14:textId="3EC1440E" w:rsidR="000D60C8" w:rsidRPr="000A514A" w:rsidRDefault="000D60C8" w:rsidP="000D60C8">
      <w:pPr>
        <w:contextualSpacing/>
        <w:mirrorIndents/>
        <w:jc w:val="both"/>
        <w:rPr>
          <w:rFonts w:ascii="Times New Roman" w:eastAsia="Arial Unicode MS" w:hAnsi="Times New Roman" w:cs="Times New Roman"/>
          <w:color w:val="00000A"/>
          <w:kern w:val="1"/>
          <w:sz w:val="20"/>
          <w:szCs w:val="20"/>
          <w:lang w:eastAsia="ar-SA"/>
          <w14:ligatures w14:val="none"/>
        </w:rPr>
      </w:pPr>
      <w:r w:rsidRPr="000A514A">
        <w:rPr>
          <w:rFonts w:ascii="Times New Roman" w:eastAsia="Arial Unicode MS" w:hAnsi="Times New Roman" w:cs="Times New Roman"/>
          <w:color w:val="00000A"/>
          <w:kern w:val="1"/>
          <w:sz w:val="20"/>
          <w:szCs w:val="20"/>
          <w:lang w:eastAsia="ar-SA"/>
          <w14:ligatures w14:val="none"/>
        </w:rPr>
        <w:t xml:space="preserve">L’obiettivo del modulo è quello di avvicinare </w:t>
      </w:r>
      <w:r w:rsidR="00DB2FDA" w:rsidRPr="000A514A">
        <w:rPr>
          <w:rFonts w:ascii="Times New Roman" w:eastAsia="Arial Unicode MS" w:hAnsi="Times New Roman" w:cs="Times New Roman"/>
          <w:color w:val="00000A"/>
          <w:kern w:val="1"/>
          <w:sz w:val="20"/>
          <w:szCs w:val="20"/>
          <w:lang w:eastAsia="ar-SA"/>
          <w14:ligatures w14:val="none"/>
        </w:rPr>
        <w:t>gli studenti</w:t>
      </w:r>
      <w:r w:rsidRPr="000A514A">
        <w:rPr>
          <w:rFonts w:ascii="Times New Roman" w:eastAsia="Arial Unicode MS" w:hAnsi="Times New Roman" w:cs="Times New Roman"/>
          <w:color w:val="00000A"/>
          <w:kern w:val="1"/>
          <w:sz w:val="20"/>
          <w:szCs w:val="20"/>
          <w:lang w:eastAsia="ar-SA"/>
          <w14:ligatures w14:val="none"/>
        </w:rPr>
        <w:t xml:space="preserve"> ai concetti </w:t>
      </w:r>
      <w:r w:rsidR="00DB2FDA" w:rsidRPr="000A514A">
        <w:rPr>
          <w:rFonts w:ascii="Times New Roman" w:eastAsia="Arial Unicode MS" w:hAnsi="Times New Roman" w:cs="Times New Roman"/>
          <w:color w:val="00000A"/>
          <w:kern w:val="1"/>
          <w:sz w:val="20"/>
          <w:szCs w:val="20"/>
          <w:lang w:eastAsia="ar-SA"/>
          <w14:ligatures w14:val="none"/>
        </w:rPr>
        <w:t xml:space="preserve">base </w:t>
      </w:r>
      <w:r w:rsidRPr="000A514A">
        <w:rPr>
          <w:rFonts w:ascii="Times New Roman" w:eastAsia="Arial Unicode MS" w:hAnsi="Times New Roman" w:cs="Times New Roman"/>
          <w:color w:val="00000A"/>
          <w:kern w:val="1"/>
          <w:sz w:val="20"/>
          <w:szCs w:val="20"/>
          <w:lang w:eastAsia="ar-SA"/>
          <w14:ligatures w14:val="none"/>
        </w:rPr>
        <w:t xml:space="preserve">di statistica e analisi dei dati. Preparerà gli studenti a comprendere, interpretare e utilizzare </w:t>
      </w:r>
      <w:r w:rsidR="00DB2FDA" w:rsidRPr="000A514A">
        <w:rPr>
          <w:rFonts w:ascii="Times New Roman" w:eastAsia="Arial Unicode MS" w:hAnsi="Times New Roman" w:cs="Times New Roman"/>
          <w:color w:val="00000A"/>
          <w:kern w:val="1"/>
          <w:sz w:val="20"/>
          <w:szCs w:val="20"/>
          <w:lang w:eastAsia="ar-SA"/>
          <w14:ligatures w14:val="none"/>
        </w:rPr>
        <w:t xml:space="preserve">alcune dei principali </w:t>
      </w:r>
      <w:r w:rsidRPr="000A514A">
        <w:rPr>
          <w:rFonts w:ascii="Times New Roman" w:eastAsia="Arial Unicode MS" w:hAnsi="Times New Roman" w:cs="Times New Roman"/>
          <w:color w:val="00000A"/>
          <w:kern w:val="1"/>
          <w:sz w:val="20"/>
          <w:szCs w:val="20"/>
          <w:lang w:eastAsia="ar-SA"/>
          <w14:ligatures w14:val="none"/>
        </w:rPr>
        <w:t xml:space="preserve">strumenti statistici e ad organizzare, gestire e presentare i dati con una varietà di metodi statistici. Gli studenti impareranno anche come l'analisi di correlazione e regressione può essere utilizzata per scoprire relazioni statistiche tra variabili. </w:t>
      </w:r>
    </w:p>
    <w:p w14:paraId="4170D57C" w14:textId="77777777" w:rsidR="000D60C8" w:rsidRPr="000A514A" w:rsidRDefault="000D60C8" w:rsidP="000D60C8">
      <w:pPr>
        <w:contextualSpacing/>
        <w:mirrorIndents/>
        <w:jc w:val="both"/>
        <w:rPr>
          <w:rFonts w:ascii="Times New Roman" w:eastAsia="Arial Unicode MS" w:hAnsi="Times New Roman" w:cs="Times New Roman"/>
          <w:color w:val="00000A"/>
          <w:kern w:val="1"/>
          <w:sz w:val="20"/>
          <w:szCs w:val="20"/>
          <w:lang w:eastAsia="ar-SA"/>
          <w14:ligatures w14:val="none"/>
        </w:rPr>
      </w:pPr>
    </w:p>
    <w:p w14:paraId="3DE95F64" w14:textId="77777777" w:rsidR="00B62EB7" w:rsidRPr="000A514A" w:rsidRDefault="00B62EB7" w:rsidP="00C55C6A">
      <w:pPr>
        <w:contextualSpacing/>
        <w:mirrorIndents/>
        <w:jc w:val="both"/>
        <w:rPr>
          <w:rFonts w:ascii="Times New Roman" w:eastAsia="Arial Unicode MS" w:hAnsi="Times New Roman" w:cs="Times New Roman"/>
          <w:color w:val="00000A"/>
          <w:kern w:val="1"/>
          <w:sz w:val="20"/>
          <w:szCs w:val="20"/>
          <w:lang w:eastAsia="ar-SA"/>
          <w14:ligatures w14:val="none"/>
        </w:rPr>
      </w:pPr>
    </w:p>
    <w:p w14:paraId="79999E79" w14:textId="77777777" w:rsidR="00B62EB7" w:rsidRPr="000A514A" w:rsidRDefault="00B62EB7" w:rsidP="00C55C6A">
      <w:pPr>
        <w:contextualSpacing/>
        <w:mirrorIndents/>
        <w:jc w:val="both"/>
        <w:rPr>
          <w:rFonts w:ascii="Times" w:eastAsia="Arial Unicode MS" w:hAnsi="Times" w:cs="Arial Unicode MS"/>
          <w:b/>
          <w:bCs/>
          <w:color w:val="000000"/>
          <w:kern w:val="1"/>
          <w:sz w:val="20"/>
          <w:szCs w:val="20"/>
          <w:lang w:eastAsia="ar-SA"/>
          <w14:ligatures w14:val="none"/>
        </w:rPr>
      </w:pPr>
      <w:r w:rsidRPr="000A514A">
        <w:rPr>
          <w:rFonts w:ascii="Times" w:eastAsia="Arial Unicode MS" w:hAnsi="Times" w:cs="Arial Unicode MS"/>
          <w:b/>
          <w:bCs/>
          <w:color w:val="000000"/>
          <w:kern w:val="1"/>
          <w:sz w:val="20"/>
          <w:szCs w:val="20"/>
          <w:lang w:eastAsia="ar-SA"/>
          <w14:ligatures w14:val="none"/>
        </w:rPr>
        <w:t>Risultati di apprendimento attesi</w:t>
      </w:r>
    </w:p>
    <w:p w14:paraId="1561714F" w14:textId="77777777" w:rsidR="00B62EB7" w:rsidRPr="000A514A" w:rsidRDefault="00B62EB7" w:rsidP="000A514A">
      <w:pPr>
        <w:suppressAutoHyphens/>
        <w:spacing w:line="240" w:lineRule="exact"/>
        <w:jc w:val="both"/>
        <w:rPr>
          <w:rFonts w:ascii="Times" w:eastAsia="Arial Unicode MS" w:hAnsi="Times" w:cs="Arial Unicode MS"/>
          <w:color w:val="000000"/>
          <w:kern w:val="1"/>
          <w:sz w:val="20"/>
          <w:szCs w:val="20"/>
          <w:u w:val="single" w:color="000000"/>
          <w:lang w:eastAsia="ar-SA"/>
          <w14:ligatures w14:val="none"/>
        </w:rPr>
      </w:pPr>
      <w:r w:rsidRPr="000A514A">
        <w:rPr>
          <w:rFonts w:ascii="Times" w:eastAsia="Arial Unicode MS" w:hAnsi="Times" w:cs="Arial Unicode MS"/>
          <w:color w:val="000000"/>
          <w:kern w:val="1"/>
          <w:sz w:val="20"/>
          <w:szCs w:val="20"/>
          <w:u w:val="single" w:color="000000"/>
          <w:lang w:eastAsia="ar-SA"/>
          <w14:ligatures w14:val="none"/>
        </w:rPr>
        <w:t>Conoscenza e comprensione</w:t>
      </w:r>
    </w:p>
    <w:p w14:paraId="07E13258" w14:textId="4580AD0E" w:rsidR="00B62EB7" w:rsidRPr="000A514A" w:rsidRDefault="00647F4C" w:rsidP="00C55C6A">
      <w:pPr>
        <w:contextualSpacing/>
        <w:mirrorIndents/>
        <w:jc w:val="both"/>
        <w:rPr>
          <w:rFonts w:ascii="Times New Roman" w:eastAsia="Arial Unicode MS" w:hAnsi="Times New Roman" w:cs="Times New Roman"/>
          <w:color w:val="00000A"/>
          <w:kern w:val="1"/>
          <w:sz w:val="20"/>
          <w:szCs w:val="20"/>
          <w:lang w:eastAsia="ar-SA"/>
          <w14:ligatures w14:val="none"/>
        </w:rPr>
      </w:pPr>
      <w:r w:rsidRPr="000A514A">
        <w:rPr>
          <w:rFonts w:ascii="Times New Roman" w:eastAsia="Arial Unicode MS" w:hAnsi="Times New Roman" w:cs="Times New Roman"/>
          <w:color w:val="00000A"/>
          <w:kern w:val="1"/>
          <w:sz w:val="20"/>
          <w:szCs w:val="20"/>
          <w:lang w:eastAsia="ar-SA"/>
          <w14:ligatures w14:val="none"/>
        </w:rPr>
        <w:t>Ogni sessione è progettata con l'obiettivo di favorire un lavoro empirico descrittivo indipendente da parte degli studenti, che sono fortemente incoraggiati ad esplorare e applicare autonomamente le tecniche mostrate e discusse dal docente. Il corso utilizzerà Stata, un pacchetto software statistico comunemente utilizzato in economia e in altre scienze sociali.</w:t>
      </w:r>
    </w:p>
    <w:p w14:paraId="4FBECBA6" w14:textId="77777777" w:rsidR="00647F4C" w:rsidRPr="000A514A" w:rsidRDefault="00647F4C" w:rsidP="00C55C6A">
      <w:pPr>
        <w:contextualSpacing/>
        <w:mirrorIndents/>
        <w:jc w:val="both"/>
        <w:rPr>
          <w:rFonts w:ascii="Times New Roman" w:eastAsia="Arial Unicode MS" w:hAnsi="Times New Roman" w:cs="Times New Roman"/>
          <w:color w:val="00000A"/>
          <w:kern w:val="1"/>
          <w:sz w:val="20"/>
          <w:szCs w:val="20"/>
          <w:lang w:eastAsia="ar-SA"/>
          <w14:ligatures w14:val="none"/>
        </w:rPr>
      </w:pPr>
    </w:p>
    <w:p w14:paraId="575B3AF4" w14:textId="4352434C" w:rsidR="00B62EB7" w:rsidRPr="000A514A" w:rsidRDefault="000A514A" w:rsidP="00C55C6A">
      <w:pPr>
        <w:contextualSpacing/>
        <w:mirrorIndents/>
        <w:jc w:val="both"/>
        <w:rPr>
          <w:rFonts w:ascii="Times" w:eastAsia="Arial Unicode MS" w:hAnsi="Times" w:cs="Arial Unicode MS"/>
          <w:color w:val="000000"/>
          <w:kern w:val="1"/>
          <w:sz w:val="20"/>
          <w:szCs w:val="20"/>
          <w:lang w:eastAsia="ar-SA"/>
          <w14:ligatures w14:val="none"/>
        </w:rPr>
      </w:pPr>
      <w:r w:rsidRPr="000A514A">
        <w:rPr>
          <w:rFonts w:ascii="Times" w:eastAsia="Arial Unicode MS" w:hAnsi="Times" w:cs="Arial Unicode MS"/>
          <w:color w:val="000000"/>
          <w:kern w:val="1"/>
          <w:sz w:val="20"/>
          <w:szCs w:val="20"/>
          <w:lang w:eastAsia="ar-SA"/>
          <w14:ligatures w14:val="none"/>
        </w:rPr>
        <w:t>CAPACITÀ DI APPLICARE CONOSCENZE E COMPRENSIONE</w:t>
      </w:r>
    </w:p>
    <w:p w14:paraId="18F4574B" w14:textId="175CA08F" w:rsidR="00B62EB7" w:rsidRPr="000A514A" w:rsidRDefault="00647F4C" w:rsidP="00C55C6A">
      <w:pPr>
        <w:contextualSpacing/>
        <w:mirrorIndents/>
        <w:jc w:val="both"/>
        <w:rPr>
          <w:rFonts w:ascii="Times New Roman" w:eastAsia="Arial Unicode MS" w:hAnsi="Times New Roman" w:cs="Times New Roman"/>
          <w:color w:val="00000A"/>
          <w:kern w:val="1"/>
          <w:sz w:val="20"/>
          <w:szCs w:val="20"/>
          <w:lang w:eastAsia="ar-SA"/>
          <w14:ligatures w14:val="none"/>
        </w:rPr>
      </w:pPr>
      <w:r w:rsidRPr="000A514A">
        <w:rPr>
          <w:rFonts w:ascii="Times New Roman" w:eastAsia="Arial Unicode MS" w:hAnsi="Times New Roman" w:cs="Times New Roman"/>
          <w:color w:val="00000A"/>
          <w:kern w:val="1"/>
          <w:sz w:val="20"/>
          <w:szCs w:val="20"/>
          <w:lang w:eastAsia="ar-SA"/>
          <w14:ligatures w14:val="none"/>
        </w:rPr>
        <w:t>Questo corso mira a coltivare le nascenti capacità analitiche degli studenti, sviluppare il loro ragionamento statistico e fornire agli studenti una competenza computazionale in Stata in un ambiente di apprendimento di supporto per tutti gli studenti.</w:t>
      </w:r>
    </w:p>
    <w:p w14:paraId="3FD28B65" w14:textId="77777777" w:rsidR="00647F4C" w:rsidRPr="000A514A" w:rsidRDefault="00647F4C" w:rsidP="00C55C6A">
      <w:pPr>
        <w:contextualSpacing/>
        <w:mirrorIndents/>
        <w:jc w:val="both"/>
        <w:rPr>
          <w:rFonts w:ascii="Times New Roman" w:eastAsia="Arial Unicode MS" w:hAnsi="Times New Roman" w:cs="Times New Roman"/>
          <w:color w:val="00000A"/>
          <w:kern w:val="1"/>
          <w:sz w:val="20"/>
          <w:szCs w:val="20"/>
          <w:lang w:eastAsia="ar-SA"/>
          <w14:ligatures w14:val="none"/>
        </w:rPr>
      </w:pPr>
    </w:p>
    <w:p w14:paraId="5D8DBB62" w14:textId="79F7E98E" w:rsidR="00B62EB7" w:rsidRPr="000A514A" w:rsidRDefault="000A514A" w:rsidP="00C55C6A">
      <w:pPr>
        <w:contextualSpacing/>
        <w:mirrorIndents/>
        <w:jc w:val="both"/>
        <w:rPr>
          <w:rFonts w:ascii="Times" w:eastAsia="Arial Unicode MS" w:hAnsi="Times" w:cs="Arial Unicode MS"/>
          <w:color w:val="000000"/>
          <w:kern w:val="1"/>
          <w:sz w:val="20"/>
          <w:szCs w:val="20"/>
          <w:lang w:eastAsia="ar-SA"/>
          <w14:ligatures w14:val="none"/>
        </w:rPr>
      </w:pPr>
      <w:r w:rsidRPr="000A514A">
        <w:rPr>
          <w:rFonts w:ascii="Times" w:eastAsia="Arial Unicode MS" w:hAnsi="Times" w:cs="Arial Unicode MS"/>
          <w:color w:val="000000"/>
          <w:kern w:val="1"/>
          <w:sz w:val="20"/>
          <w:szCs w:val="20"/>
          <w:lang w:eastAsia="ar-SA"/>
          <w14:ligatures w14:val="none"/>
        </w:rPr>
        <w:t>AUTONOMIA DI GIUDIZIO, ABILITÀ COMUNICATIVE E CAPACITÀ DI APPRENDIMENTO</w:t>
      </w:r>
    </w:p>
    <w:p w14:paraId="3A6A52C3" w14:textId="2A4A9461" w:rsidR="00647F4C" w:rsidRPr="000A514A" w:rsidRDefault="00647F4C" w:rsidP="00647F4C">
      <w:pPr>
        <w:contextualSpacing/>
        <w:mirrorIndents/>
        <w:jc w:val="both"/>
        <w:rPr>
          <w:rFonts w:ascii="Times New Roman" w:eastAsia="Arial Unicode MS" w:hAnsi="Times New Roman" w:cs="Times New Roman"/>
          <w:color w:val="00000A"/>
          <w:kern w:val="1"/>
          <w:sz w:val="20"/>
          <w:szCs w:val="20"/>
          <w:lang w:eastAsia="ar-SA"/>
          <w14:ligatures w14:val="none"/>
        </w:rPr>
      </w:pPr>
      <w:r w:rsidRPr="000A514A">
        <w:rPr>
          <w:rFonts w:ascii="Times New Roman" w:eastAsia="Arial Unicode MS" w:hAnsi="Times New Roman" w:cs="Times New Roman"/>
          <w:color w:val="00000A"/>
          <w:kern w:val="1"/>
          <w:sz w:val="20"/>
          <w:szCs w:val="20"/>
          <w:lang w:eastAsia="ar-SA"/>
          <w14:ligatures w14:val="none"/>
        </w:rPr>
        <w:t xml:space="preserve">Al termine del modulo lo studente sarà in grado di scegliere con sufficiente autonomia e consapevolezza la metodologia e le tecniche di ricerca </w:t>
      </w:r>
      <w:r w:rsidR="00DB2FDA" w:rsidRPr="000A514A">
        <w:rPr>
          <w:rFonts w:ascii="Times New Roman" w:eastAsia="Arial Unicode MS" w:hAnsi="Times New Roman" w:cs="Times New Roman"/>
          <w:color w:val="00000A"/>
          <w:kern w:val="1"/>
          <w:sz w:val="20"/>
          <w:szCs w:val="20"/>
          <w:lang w:eastAsia="ar-SA"/>
          <w14:ligatures w14:val="none"/>
        </w:rPr>
        <w:t xml:space="preserve">quantitativa </w:t>
      </w:r>
      <w:r w:rsidRPr="000A514A">
        <w:rPr>
          <w:rFonts w:ascii="Times New Roman" w:eastAsia="Arial Unicode MS" w:hAnsi="Times New Roman" w:cs="Times New Roman"/>
          <w:color w:val="00000A"/>
          <w:kern w:val="1"/>
          <w:sz w:val="20"/>
          <w:szCs w:val="20"/>
          <w:lang w:eastAsia="ar-SA"/>
          <w14:ligatures w14:val="none"/>
        </w:rPr>
        <w:t xml:space="preserve">più consone nello specifico contesto. Avrà inoltre implementato le abilità comunicative necessarie per lavorare </w:t>
      </w:r>
      <w:r w:rsidR="00DB2FDA" w:rsidRPr="000A514A">
        <w:rPr>
          <w:rFonts w:ascii="Times New Roman" w:eastAsia="Arial Unicode MS" w:hAnsi="Times New Roman" w:cs="Times New Roman"/>
          <w:color w:val="00000A"/>
          <w:kern w:val="1"/>
          <w:sz w:val="20"/>
          <w:szCs w:val="20"/>
          <w:lang w:eastAsia="ar-SA"/>
          <w14:ligatures w14:val="none"/>
        </w:rPr>
        <w:t xml:space="preserve">proficuamente </w:t>
      </w:r>
      <w:r w:rsidRPr="000A514A">
        <w:rPr>
          <w:rFonts w:ascii="Times New Roman" w:eastAsia="Arial Unicode MS" w:hAnsi="Times New Roman" w:cs="Times New Roman"/>
          <w:color w:val="00000A"/>
          <w:kern w:val="1"/>
          <w:sz w:val="20"/>
          <w:szCs w:val="20"/>
          <w:lang w:eastAsia="ar-SA"/>
          <w14:ligatures w14:val="none"/>
        </w:rPr>
        <w:t xml:space="preserve">in </w:t>
      </w:r>
      <w:r w:rsidR="00DB2FDA" w:rsidRPr="000A514A">
        <w:rPr>
          <w:rFonts w:ascii="Times New Roman" w:eastAsia="Arial Unicode MS" w:hAnsi="Times New Roman" w:cs="Times New Roman"/>
          <w:color w:val="00000A"/>
          <w:kern w:val="1"/>
          <w:sz w:val="20"/>
          <w:szCs w:val="20"/>
          <w:lang w:eastAsia="ar-SA"/>
          <w14:ligatures w14:val="none"/>
        </w:rPr>
        <w:t xml:space="preserve">un gruppo di ricerca. </w:t>
      </w:r>
    </w:p>
    <w:p w14:paraId="429F7007" w14:textId="22DFBAD9" w:rsidR="00B62EB7" w:rsidRPr="00B62EB7" w:rsidRDefault="00B62EB7" w:rsidP="6E5625D0">
      <w:pPr>
        <w:contextualSpacing/>
        <w:mirrorIndents/>
        <w:jc w:val="both"/>
        <w:rPr>
          <w:rFonts w:ascii="Times New Roman" w:hAnsi="Times New Roman" w:cs="Times New Roman"/>
          <w:i/>
          <w:iCs/>
          <w:sz w:val="22"/>
          <w:szCs w:val="22"/>
          <w:lang w:eastAsia="it-IT"/>
        </w:rPr>
      </w:pPr>
    </w:p>
    <w:p w14:paraId="40E51BDA" w14:textId="77777777" w:rsidR="00B62EB7" w:rsidRPr="00B62EB7" w:rsidRDefault="00B62EB7" w:rsidP="00C55C6A">
      <w:pPr>
        <w:contextualSpacing/>
        <w:mirrorIndents/>
        <w:jc w:val="both"/>
        <w:rPr>
          <w:rFonts w:ascii="Times New Roman" w:hAnsi="Times New Roman" w:cs="Times New Roman"/>
          <w:sz w:val="22"/>
          <w:szCs w:val="22"/>
        </w:rPr>
      </w:pPr>
    </w:p>
    <w:p w14:paraId="0606225D" w14:textId="77777777" w:rsidR="00B62EB7" w:rsidRPr="000A514A" w:rsidRDefault="00B62EB7" w:rsidP="00C55C6A">
      <w:pPr>
        <w:contextualSpacing/>
        <w:mirrorIndents/>
        <w:jc w:val="both"/>
        <w:rPr>
          <w:rFonts w:ascii="Times" w:eastAsia="Arial Unicode MS" w:hAnsi="Times" w:cs="Arial Unicode MS"/>
          <w:b/>
          <w:bCs/>
          <w:i/>
          <w:iCs/>
          <w:color w:val="000000"/>
          <w:kern w:val="1"/>
          <w:sz w:val="18"/>
          <w:szCs w:val="18"/>
          <w:lang w:eastAsia="ar-SA"/>
          <w14:ligatures w14:val="none"/>
        </w:rPr>
      </w:pPr>
      <w:r w:rsidRPr="000A514A">
        <w:rPr>
          <w:rFonts w:ascii="Times" w:eastAsia="Arial Unicode MS" w:hAnsi="Times" w:cs="Arial Unicode MS"/>
          <w:b/>
          <w:bCs/>
          <w:i/>
          <w:iCs/>
          <w:color w:val="000000"/>
          <w:kern w:val="1"/>
          <w:sz w:val="18"/>
          <w:szCs w:val="18"/>
          <w:lang w:eastAsia="ar-SA"/>
          <w14:ligatures w14:val="none"/>
        </w:rPr>
        <w:t>PROGRAMMA DEL CORSO</w:t>
      </w:r>
    </w:p>
    <w:p w14:paraId="6BEF09A2" w14:textId="77777777" w:rsidR="00B62EB7" w:rsidRPr="00B62EB7" w:rsidRDefault="00B62EB7" w:rsidP="00C55C6A">
      <w:pPr>
        <w:contextualSpacing/>
        <w:mirrorIndents/>
        <w:jc w:val="both"/>
        <w:rPr>
          <w:rFonts w:ascii="Times New Roman" w:hAnsi="Times New Roman" w:cs="Times New Roman"/>
          <w:sz w:val="22"/>
          <w:szCs w:val="22"/>
        </w:rPr>
      </w:pPr>
    </w:p>
    <w:p w14:paraId="0FB127BB" w14:textId="77777777" w:rsidR="00B62EB7" w:rsidRPr="000A514A" w:rsidRDefault="00B62EB7" w:rsidP="00C55C6A">
      <w:pPr>
        <w:contextualSpacing/>
        <w:mirrorIndents/>
        <w:jc w:val="both"/>
        <w:rPr>
          <w:rFonts w:ascii="Times" w:eastAsia="Arial Unicode MS" w:hAnsi="Times" w:cs="Arial Unicode MS"/>
          <w:color w:val="000000"/>
          <w:kern w:val="1"/>
          <w:sz w:val="20"/>
          <w:szCs w:val="20"/>
          <w:lang w:eastAsia="ar-SA"/>
          <w14:ligatures w14:val="none"/>
        </w:rPr>
      </w:pPr>
      <w:r w:rsidRPr="000A514A">
        <w:rPr>
          <w:rFonts w:ascii="Times" w:eastAsia="Arial Unicode MS" w:hAnsi="Times" w:cs="Arial Unicode MS"/>
          <w:color w:val="000000"/>
          <w:kern w:val="1"/>
          <w:sz w:val="20"/>
          <w:szCs w:val="20"/>
          <w:lang w:eastAsia="ar-SA"/>
          <w14:ligatures w14:val="none"/>
        </w:rPr>
        <w:t>Modulo di ricerca qualitativa (Prof.ssa Nicoletta Pavesi)</w:t>
      </w:r>
    </w:p>
    <w:p w14:paraId="3CBB79BA" w14:textId="6D19FCDF" w:rsidR="00B62EB7" w:rsidRPr="000A514A" w:rsidRDefault="00B62EB7" w:rsidP="00C55C6A">
      <w:pPr>
        <w:contextualSpacing/>
        <w:mirrorIndents/>
        <w:jc w:val="both"/>
        <w:rPr>
          <w:rFonts w:ascii="Times" w:eastAsia="Arial Unicode MS" w:hAnsi="Times" w:cs="Arial Unicode MS"/>
          <w:color w:val="000000"/>
          <w:kern w:val="1"/>
          <w:sz w:val="20"/>
          <w:szCs w:val="20"/>
          <w:lang w:eastAsia="ar-SA"/>
          <w14:ligatures w14:val="none"/>
        </w:rPr>
      </w:pPr>
      <w:r w:rsidRPr="000A514A">
        <w:rPr>
          <w:rFonts w:ascii="Times" w:eastAsia="Arial Unicode MS" w:hAnsi="Times" w:cs="Arial Unicode MS"/>
          <w:color w:val="000000"/>
          <w:kern w:val="1"/>
          <w:sz w:val="20"/>
          <w:szCs w:val="20"/>
          <w:lang w:eastAsia="ar-SA"/>
          <w14:ligatures w14:val="none"/>
        </w:rPr>
        <w:t>Durante il corso saranno affrontati i seguenti temi:</w:t>
      </w:r>
    </w:p>
    <w:p w14:paraId="3764377A" w14:textId="7C0F6462" w:rsidR="00B62EB7" w:rsidRPr="000A514A" w:rsidRDefault="00B62EB7" w:rsidP="000A514A">
      <w:pPr>
        <w:pStyle w:val="Paragrafoelenco"/>
        <w:numPr>
          <w:ilvl w:val="0"/>
          <w:numId w:val="5"/>
        </w:numPr>
        <w:ind w:left="284" w:hanging="284"/>
        <w:mirrorIndents/>
        <w:rPr>
          <w:rFonts w:ascii="Times" w:eastAsia="Arial Unicode MS" w:hAnsi="Times" w:cs="Arial Unicode MS"/>
          <w:color w:val="000000"/>
          <w:kern w:val="1"/>
          <w:szCs w:val="20"/>
          <w:lang w:eastAsia="ar-SA"/>
        </w:rPr>
      </w:pPr>
      <w:r w:rsidRPr="000A514A">
        <w:rPr>
          <w:rFonts w:ascii="Times" w:eastAsia="Arial Unicode MS" w:hAnsi="Times" w:cs="Arial Unicode MS"/>
          <w:color w:val="000000"/>
          <w:kern w:val="1"/>
          <w:szCs w:val="20"/>
          <w:lang w:eastAsia="ar-SA"/>
        </w:rPr>
        <w:t>La ricerca qualitativa: i fondamenti epistemologici</w:t>
      </w:r>
    </w:p>
    <w:p w14:paraId="6E4C47F7" w14:textId="73425BA2" w:rsidR="00B62EB7" w:rsidRPr="000A514A" w:rsidRDefault="00B62EB7" w:rsidP="000A514A">
      <w:pPr>
        <w:pStyle w:val="Paragrafoelenco"/>
        <w:numPr>
          <w:ilvl w:val="0"/>
          <w:numId w:val="5"/>
        </w:numPr>
        <w:ind w:left="284" w:hanging="284"/>
        <w:mirrorIndents/>
        <w:rPr>
          <w:rFonts w:ascii="Times" w:eastAsia="Arial Unicode MS" w:hAnsi="Times" w:cs="Arial Unicode MS"/>
          <w:color w:val="000000"/>
          <w:kern w:val="1"/>
          <w:szCs w:val="20"/>
          <w:lang w:eastAsia="ar-SA"/>
        </w:rPr>
      </w:pPr>
      <w:r w:rsidRPr="000A514A">
        <w:rPr>
          <w:rFonts w:ascii="Times" w:eastAsia="Arial Unicode MS" w:hAnsi="Times" w:cs="Arial Unicode MS"/>
          <w:color w:val="000000"/>
          <w:kern w:val="1"/>
          <w:szCs w:val="20"/>
          <w:lang w:eastAsia="ar-SA"/>
        </w:rPr>
        <w:t>Il disegno della ricerca qualitativa</w:t>
      </w:r>
    </w:p>
    <w:p w14:paraId="5EDFA61D" w14:textId="4703F9B7" w:rsidR="00B62EB7" w:rsidRPr="000A514A" w:rsidRDefault="00B62EB7" w:rsidP="000A514A">
      <w:pPr>
        <w:pStyle w:val="Paragrafoelenco"/>
        <w:numPr>
          <w:ilvl w:val="0"/>
          <w:numId w:val="5"/>
        </w:numPr>
        <w:ind w:left="284" w:hanging="284"/>
        <w:mirrorIndents/>
        <w:rPr>
          <w:rFonts w:ascii="Times" w:eastAsia="Arial Unicode MS" w:hAnsi="Times" w:cs="Arial Unicode MS"/>
          <w:color w:val="000000"/>
          <w:kern w:val="1"/>
          <w:szCs w:val="20"/>
          <w:lang w:eastAsia="ar-SA"/>
        </w:rPr>
      </w:pPr>
      <w:r w:rsidRPr="000A514A">
        <w:rPr>
          <w:rFonts w:ascii="Times" w:eastAsia="Arial Unicode MS" w:hAnsi="Times" w:cs="Arial Unicode MS"/>
          <w:color w:val="000000"/>
          <w:kern w:val="1"/>
          <w:szCs w:val="20"/>
          <w:lang w:eastAsia="ar-SA"/>
        </w:rPr>
        <w:t>L’intervista nella ricerca qualitativa</w:t>
      </w:r>
    </w:p>
    <w:p w14:paraId="65E9042A" w14:textId="628BCDAB" w:rsidR="00B62EB7" w:rsidRPr="000A514A" w:rsidRDefault="00B62EB7" w:rsidP="000A514A">
      <w:pPr>
        <w:pStyle w:val="Paragrafoelenco"/>
        <w:numPr>
          <w:ilvl w:val="0"/>
          <w:numId w:val="5"/>
        </w:numPr>
        <w:ind w:left="284" w:hanging="284"/>
        <w:mirrorIndents/>
        <w:rPr>
          <w:rFonts w:ascii="Times" w:eastAsia="Arial Unicode MS" w:hAnsi="Times" w:cs="Arial Unicode MS"/>
          <w:color w:val="000000"/>
          <w:kern w:val="1"/>
          <w:szCs w:val="20"/>
          <w:lang w:eastAsia="ar-SA"/>
        </w:rPr>
      </w:pPr>
      <w:r w:rsidRPr="000A514A">
        <w:rPr>
          <w:rFonts w:ascii="Times" w:eastAsia="Arial Unicode MS" w:hAnsi="Times" w:cs="Arial Unicode MS"/>
          <w:color w:val="000000"/>
          <w:kern w:val="1"/>
          <w:szCs w:val="20"/>
          <w:lang w:eastAsia="ar-SA"/>
        </w:rPr>
        <w:t>L’analisi delle interviste</w:t>
      </w:r>
    </w:p>
    <w:p w14:paraId="3A9CF23E" w14:textId="4D1CBE69" w:rsidR="00B62EB7" w:rsidRPr="000A514A" w:rsidRDefault="00B62EB7" w:rsidP="000A514A">
      <w:pPr>
        <w:pStyle w:val="Paragrafoelenco"/>
        <w:numPr>
          <w:ilvl w:val="0"/>
          <w:numId w:val="5"/>
        </w:numPr>
        <w:ind w:left="284" w:hanging="284"/>
        <w:mirrorIndents/>
        <w:rPr>
          <w:rFonts w:ascii="Times" w:eastAsia="Arial Unicode MS" w:hAnsi="Times" w:cs="Arial Unicode MS"/>
          <w:color w:val="000000"/>
          <w:kern w:val="1"/>
          <w:szCs w:val="20"/>
          <w:lang w:eastAsia="ar-SA"/>
        </w:rPr>
      </w:pPr>
      <w:r w:rsidRPr="000A514A">
        <w:rPr>
          <w:rFonts w:ascii="Times" w:eastAsia="Arial Unicode MS" w:hAnsi="Times" w:cs="Arial Unicode MS"/>
          <w:color w:val="000000"/>
          <w:kern w:val="1"/>
          <w:szCs w:val="20"/>
          <w:lang w:eastAsia="ar-SA"/>
        </w:rPr>
        <w:t>La restituzione dei risultati</w:t>
      </w:r>
    </w:p>
    <w:p w14:paraId="6545B7B4" w14:textId="77777777" w:rsidR="00B62EB7" w:rsidRPr="000A514A" w:rsidRDefault="00B62EB7" w:rsidP="000A514A">
      <w:pPr>
        <w:pStyle w:val="Paragrafoelenco"/>
        <w:numPr>
          <w:ilvl w:val="0"/>
          <w:numId w:val="5"/>
        </w:numPr>
        <w:ind w:left="284" w:hanging="284"/>
        <w:mirrorIndents/>
        <w:rPr>
          <w:rFonts w:ascii="Times" w:eastAsia="Arial Unicode MS" w:hAnsi="Times" w:cs="Arial Unicode MS"/>
          <w:color w:val="000000"/>
          <w:kern w:val="1"/>
          <w:szCs w:val="20"/>
          <w:lang w:eastAsia="ar-SA"/>
        </w:rPr>
      </w:pPr>
      <w:r w:rsidRPr="000A514A">
        <w:rPr>
          <w:rFonts w:ascii="Times" w:eastAsia="Arial Unicode MS" w:hAnsi="Times" w:cs="Arial Unicode MS"/>
          <w:color w:val="000000"/>
          <w:kern w:val="1"/>
          <w:szCs w:val="20"/>
          <w:lang w:eastAsia="ar-SA"/>
        </w:rPr>
        <w:t>Fare ricerca con i gruppi</w:t>
      </w:r>
    </w:p>
    <w:p w14:paraId="37A9AE4F" w14:textId="48C44224" w:rsidR="00B62EB7" w:rsidRPr="000A514A" w:rsidRDefault="00B62EB7" w:rsidP="000A514A">
      <w:pPr>
        <w:pStyle w:val="Paragrafoelenco"/>
        <w:numPr>
          <w:ilvl w:val="0"/>
          <w:numId w:val="5"/>
        </w:numPr>
        <w:ind w:left="284" w:hanging="284"/>
        <w:mirrorIndents/>
        <w:rPr>
          <w:rFonts w:ascii="Times" w:eastAsia="Arial Unicode MS" w:hAnsi="Times" w:cs="Arial Unicode MS"/>
          <w:color w:val="000000"/>
          <w:kern w:val="1"/>
          <w:szCs w:val="20"/>
          <w:lang w:eastAsia="ar-SA"/>
        </w:rPr>
      </w:pPr>
      <w:r w:rsidRPr="000A514A">
        <w:rPr>
          <w:rFonts w:ascii="Times" w:eastAsia="Arial Unicode MS" w:hAnsi="Times" w:cs="Arial Unicode MS"/>
          <w:color w:val="000000"/>
          <w:kern w:val="1"/>
          <w:szCs w:val="20"/>
          <w:lang w:eastAsia="ar-SA"/>
        </w:rPr>
        <w:t>Quantità, qualità, partecipazione</w:t>
      </w:r>
    </w:p>
    <w:p w14:paraId="70B6EFAA" w14:textId="77777777" w:rsidR="00C55C6A" w:rsidRDefault="00C55C6A" w:rsidP="00C55C6A">
      <w:pPr>
        <w:contextualSpacing/>
        <w:mirrorIndents/>
        <w:jc w:val="both"/>
        <w:rPr>
          <w:rFonts w:ascii="Times New Roman" w:hAnsi="Times New Roman" w:cs="Times New Roman"/>
          <w:sz w:val="22"/>
          <w:szCs w:val="22"/>
        </w:rPr>
      </w:pPr>
    </w:p>
    <w:p w14:paraId="6A794C54" w14:textId="37B66154" w:rsidR="00B62EB7" w:rsidRPr="000A514A" w:rsidRDefault="000A514A" w:rsidP="000A514A">
      <w:pPr>
        <w:keepNext/>
        <w:suppressAutoHyphens/>
        <w:spacing w:before="240" w:after="120" w:line="240" w:lineRule="exact"/>
        <w:jc w:val="both"/>
        <w:rPr>
          <w:rFonts w:ascii="Times" w:eastAsia="Arial Unicode MS" w:hAnsi="Times" w:cs="Arial Unicode MS"/>
          <w:b/>
          <w:bCs/>
          <w:i/>
          <w:iCs/>
          <w:color w:val="000000"/>
          <w:kern w:val="1"/>
          <w:sz w:val="18"/>
          <w:szCs w:val="18"/>
          <w:lang w:eastAsia="ar-SA"/>
          <w14:ligatures w14:val="none"/>
        </w:rPr>
      </w:pPr>
      <w:r w:rsidRPr="000A514A">
        <w:rPr>
          <w:rFonts w:ascii="Times" w:eastAsia="Arial Unicode MS" w:hAnsi="Times" w:cs="Arial Unicode MS"/>
          <w:b/>
          <w:bCs/>
          <w:i/>
          <w:iCs/>
          <w:color w:val="000000"/>
          <w:kern w:val="1"/>
          <w:sz w:val="18"/>
          <w:szCs w:val="18"/>
          <w:lang w:eastAsia="ar-SA"/>
          <w14:ligatures w14:val="none"/>
        </w:rPr>
        <w:t xml:space="preserve">BIBLIOGRAFIA </w:t>
      </w:r>
    </w:p>
    <w:p w14:paraId="7E0E75E2" w14:textId="77777777" w:rsidR="00B62EB7" w:rsidRPr="000A514A" w:rsidRDefault="00B62EB7" w:rsidP="000A514A">
      <w:pPr>
        <w:suppressAutoHyphens/>
        <w:spacing w:line="240" w:lineRule="atLeast"/>
        <w:ind w:left="284" w:hanging="284"/>
        <w:jc w:val="both"/>
        <w:rPr>
          <w:rFonts w:ascii="Times" w:eastAsia="Arial Unicode MS" w:hAnsi="Times" w:cs="Arial Unicode MS"/>
          <w:b/>
          <w:bCs/>
          <w:color w:val="000000"/>
          <w:kern w:val="1"/>
          <w:sz w:val="18"/>
          <w:szCs w:val="18"/>
          <w:u w:val="single" w:color="000000"/>
          <w:lang w:eastAsia="ar-SA"/>
          <w14:ligatures w14:val="none"/>
        </w:rPr>
      </w:pPr>
      <w:r w:rsidRPr="000A514A">
        <w:rPr>
          <w:rFonts w:ascii="Times" w:eastAsia="Arial Unicode MS" w:hAnsi="Times" w:cs="Arial Unicode MS"/>
          <w:b/>
          <w:bCs/>
          <w:color w:val="000000"/>
          <w:kern w:val="1"/>
          <w:sz w:val="18"/>
          <w:szCs w:val="18"/>
          <w:u w:val="single" w:color="000000"/>
          <w:lang w:eastAsia="ar-SA"/>
          <w14:ligatures w14:val="none"/>
        </w:rPr>
        <w:t>Modulo di ricerca qualitativa (Prof.ssa Nicoletta Pavesi)</w:t>
      </w:r>
    </w:p>
    <w:p w14:paraId="5E5F9F9A" w14:textId="6E06A7FD" w:rsidR="00C55C6A" w:rsidRPr="00622836" w:rsidRDefault="00C55C6A" w:rsidP="00622836">
      <w:pPr>
        <w:suppressAutoHyphens/>
        <w:spacing w:line="240" w:lineRule="atLeast"/>
        <w:ind w:left="284" w:hanging="284"/>
        <w:rPr>
          <w:rFonts w:ascii="Times" w:eastAsia="Arial Unicode MS" w:hAnsi="Times" w:cs="Arial Unicode MS"/>
          <w:color w:val="000000"/>
          <w:kern w:val="1"/>
          <w:sz w:val="18"/>
          <w:szCs w:val="18"/>
          <w:lang w:eastAsia="ar-SA"/>
          <w14:ligatures w14:val="none"/>
        </w:rPr>
      </w:pPr>
      <w:r w:rsidRPr="00622836">
        <w:rPr>
          <w:rFonts w:ascii="Times" w:eastAsia="Arial Unicode MS" w:hAnsi="Times" w:cs="Arial Unicode MS"/>
          <w:color w:val="000000"/>
          <w:kern w:val="1"/>
          <w:sz w:val="18"/>
          <w:szCs w:val="18"/>
          <w:lang w:eastAsia="ar-SA"/>
          <w14:ligatures w14:val="none"/>
        </w:rPr>
        <w:t>Il manuale di riferimento per tutti gli studenti è il seguente</w:t>
      </w:r>
    </w:p>
    <w:p w14:paraId="497E8726" w14:textId="3208AD18" w:rsidR="00C55C6A" w:rsidRPr="00622836" w:rsidRDefault="00C55C6A" w:rsidP="00622836">
      <w:pPr>
        <w:suppressAutoHyphens/>
        <w:spacing w:line="240" w:lineRule="atLeast"/>
        <w:ind w:left="284" w:hanging="284"/>
        <w:rPr>
          <w:rFonts w:ascii="Times" w:eastAsia="Arial Unicode MS" w:hAnsi="Times" w:cs="Arial Unicode MS"/>
          <w:color w:val="000000"/>
          <w:kern w:val="1"/>
          <w:sz w:val="18"/>
          <w:szCs w:val="18"/>
          <w:lang w:eastAsia="ar-SA"/>
          <w14:ligatures w14:val="none"/>
        </w:rPr>
      </w:pPr>
      <w:r w:rsidRPr="00622836">
        <w:rPr>
          <w:rFonts w:ascii="Times" w:eastAsia="Arial Unicode MS" w:hAnsi="Times" w:cs="Arial Unicode MS"/>
          <w:color w:val="000000"/>
          <w:kern w:val="1"/>
          <w:sz w:val="18"/>
          <w:szCs w:val="18"/>
          <w:lang w:eastAsia="ar-SA"/>
          <w14:ligatures w14:val="none"/>
        </w:rPr>
        <w:t>Cardano M., Argomenti per la ricerca qualitativa, il Mulino, Bologna, 2020.</w:t>
      </w:r>
    </w:p>
    <w:p w14:paraId="6D2175B3" w14:textId="16479BF8" w:rsidR="00C55C6A" w:rsidRPr="00622836" w:rsidRDefault="00C55C6A" w:rsidP="00622836">
      <w:pPr>
        <w:suppressAutoHyphens/>
        <w:spacing w:line="240" w:lineRule="atLeast"/>
        <w:rPr>
          <w:rFonts w:ascii="Times" w:eastAsia="Arial Unicode MS" w:hAnsi="Times" w:cs="Arial Unicode MS"/>
          <w:color w:val="000000"/>
          <w:kern w:val="1"/>
          <w:sz w:val="18"/>
          <w:szCs w:val="18"/>
          <w:lang w:eastAsia="ar-SA"/>
          <w14:ligatures w14:val="none"/>
        </w:rPr>
      </w:pPr>
      <w:r w:rsidRPr="00622836">
        <w:rPr>
          <w:rFonts w:ascii="Times" w:eastAsia="Arial Unicode MS" w:hAnsi="Times" w:cs="Arial Unicode MS"/>
          <w:color w:val="000000"/>
          <w:kern w:val="1"/>
          <w:sz w:val="18"/>
          <w:szCs w:val="18"/>
          <w:lang w:eastAsia="ar-SA"/>
          <w14:ligatures w14:val="none"/>
        </w:rPr>
        <w:t>Gli studenti che sceglieranno di non partecipare all’attività di ricerca proposta, dovranno fare riferimento anche al seguente testo (scaricabile gratuitamente al link indicato):</w:t>
      </w:r>
    </w:p>
    <w:p w14:paraId="7A18E375" w14:textId="64C58E0C" w:rsidR="00C55C6A" w:rsidRPr="00622836" w:rsidRDefault="00C55C6A" w:rsidP="00C55C6A">
      <w:pPr>
        <w:contextualSpacing/>
        <w:mirrorIndents/>
        <w:jc w:val="both"/>
        <w:rPr>
          <w:rFonts w:ascii="Times New Roman" w:eastAsia="Arial Unicode MS" w:hAnsi="Times New Roman" w:cs="Arial Unicode MS"/>
          <w:color w:val="000000"/>
          <w:kern w:val="1"/>
          <w:sz w:val="18"/>
          <w:szCs w:val="18"/>
          <w:lang w:eastAsia="ar-SA"/>
          <w14:ligatures w14:val="none"/>
        </w:rPr>
      </w:pPr>
      <w:proofErr w:type="spellStart"/>
      <w:r w:rsidRPr="00622836">
        <w:rPr>
          <w:rFonts w:ascii="Times New Roman" w:eastAsia="Arial Unicode MS" w:hAnsi="Times New Roman" w:cs="Arial Unicode MS"/>
          <w:smallCaps/>
          <w:color w:val="000000"/>
          <w:kern w:val="1"/>
          <w:sz w:val="16"/>
          <w:szCs w:val="16"/>
          <w:lang w:eastAsia="ar-SA"/>
          <w14:ligatures w14:val="none"/>
        </w:rPr>
        <w:t>Bergold</w:t>
      </w:r>
      <w:proofErr w:type="spellEnd"/>
      <w:r w:rsidRPr="00622836">
        <w:rPr>
          <w:rFonts w:ascii="Times New Roman" w:eastAsia="Arial Unicode MS" w:hAnsi="Times New Roman" w:cs="Arial Unicode MS"/>
          <w:smallCaps/>
          <w:color w:val="000000"/>
          <w:kern w:val="1"/>
          <w:sz w:val="16"/>
          <w:szCs w:val="16"/>
          <w:lang w:eastAsia="ar-SA"/>
          <w14:ligatures w14:val="none"/>
        </w:rPr>
        <w:t xml:space="preserve">, </w:t>
      </w:r>
      <w:proofErr w:type="spellStart"/>
      <w:r w:rsidRPr="00622836">
        <w:rPr>
          <w:rFonts w:ascii="Times New Roman" w:eastAsia="Arial Unicode MS" w:hAnsi="Times New Roman" w:cs="Arial Unicode MS"/>
          <w:smallCaps/>
          <w:color w:val="000000"/>
          <w:kern w:val="1"/>
          <w:sz w:val="16"/>
          <w:szCs w:val="16"/>
          <w:lang w:eastAsia="ar-SA"/>
          <w14:ligatures w14:val="none"/>
        </w:rPr>
        <w:t>Jarg</w:t>
      </w:r>
      <w:proofErr w:type="spellEnd"/>
      <w:r w:rsidRPr="00622836">
        <w:rPr>
          <w:rFonts w:ascii="Times New Roman" w:eastAsia="Arial Unicode MS" w:hAnsi="Times New Roman" w:cs="Arial Unicode MS"/>
          <w:smallCaps/>
          <w:color w:val="000000"/>
          <w:kern w:val="1"/>
          <w:sz w:val="16"/>
          <w:szCs w:val="16"/>
          <w:lang w:eastAsia="ar-SA"/>
          <w14:ligatures w14:val="none"/>
        </w:rPr>
        <w:t xml:space="preserve"> and Stefan Thomas</w:t>
      </w:r>
      <w:r w:rsidRPr="00C55C6A">
        <w:rPr>
          <w:rFonts w:ascii="Times New Roman" w:hAnsi="Times New Roman" w:cs="Times New Roman"/>
          <w:lang w:val="en-US"/>
        </w:rPr>
        <w:t xml:space="preserve">. </w:t>
      </w:r>
      <w:r w:rsidRPr="00622836">
        <w:rPr>
          <w:rFonts w:ascii="Times New Roman" w:eastAsia="Arial Unicode MS" w:hAnsi="Times New Roman" w:cs="Arial Unicode MS"/>
          <w:color w:val="000000"/>
          <w:kern w:val="1"/>
          <w:sz w:val="18"/>
          <w:szCs w:val="18"/>
          <w:lang w:eastAsia="ar-SA"/>
          <w14:ligatures w14:val="none"/>
        </w:rPr>
        <w:t xml:space="preserve">"Participatory research methods: A methodological approach in motion." </w:t>
      </w:r>
      <w:r w:rsidRPr="00622836">
        <w:rPr>
          <w:rFonts w:ascii="Times New Roman" w:eastAsia="Arial Unicode MS" w:hAnsi="Times New Roman" w:cs="Arial Unicode MS"/>
          <w:i/>
          <w:iCs/>
          <w:color w:val="000000"/>
          <w:kern w:val="1"/>
          <w:sz w:val="18"/>
          <w:szCs w:val="18"/>
          <w:lang w:eastAsia="ar-SA"/>
          <w14:ligatures w14:val="none"/>
        </w:rPr>
        <w:t>Historical Social Research/</w:t>
      </w:r>
      <w:proofErr w:type="spellStart"/>
      <w:r w:rsidRPr="00622836">
        <w:rPr>
          <w:rFonts w:ascii="Times New Roman" w:eastAsia="Arial Unicode MS" w:hAnsi="Times New Roman" w:cs="Arial Unicode MS"/>
          <w:i/>
          <w:iCs/>
          <w:color w:val="000000"/>
          <w:kern w:val="1"/>
          <w:sz w:val="18"/>
          <w:szCs w:val="18"/>
          <w:lang w:eastAsia="ar-SA"/>
          <w14:ligatures w14:val="none"/>
        </w:rPr>
        <w:t>Historische</w:t>
      </w:r>
      <w:proofErr w:type="spellEnd"/>
      <w:r w:rsidRPr="00622836">
        <w:rPr>
          <w:rFonts w:ascii="Times New Roman" w:eastAsia="Arial Unicode MS" w:hAnsi="Times New Roman" w:cs="Arial Unicode MS"/>
          <w:i/>
          <w:iCs/>
          <w:color w:val="000000"/>
          <w:kern w:val="1"/>
          <w:sz w:val="18"/>
          <w:szCs w:val="18"/>
          <w:lang w:eastAsia="ar-SA"/>
          <w14:ligatures w14:val="none"/>
        </w:rPr>
        <w:t xml:space="preserve"> </w:t>
      </w:r>
      <w:proofErr w:type="spellStart"/>
      <w:r w:rsidRPr="00622836">
        <w:rPr>
          <w:rFonts w:ascii="Times New Roman" w:eastAsia="Arial Unicode MS" w:hAnsi="Times New Roman" w:cs="Arial Unicode MS"/>
          <w:i/>
          <w:iCs/>
          <w:color w:val="000000"/>
          <w:kern w:val="1"/>
          <w:sz w:val="18"/>
          <w:szCs w:val="18"/>
          <w:lang w:eastAsia="ar-SA"/>
          <w14:ligatures w14:val="none"/>
        </w:rPr>
        <w:t>Sozialforschung</w:t>
      </w:r>
      <w:proofErr w:type="spellEnd"/>
      <w:r w:rsidRPr="00622836">
        <w:rPr>
          <w:rFonts w:ascii="Times New Roman" w:eastAsia="Arial Unicode MS" w:hAnsi="Times New Roman" w:cs="Arial Unicode MS"/>
          <w:color w:val="000000"/>
          <w:kern w:val="1"/>
          <w:sz w:val="18"/>
          <w:szCs w:val="18"/>
          <w:lang w:eastAsia="ar-SA"/>
          <w14:ligatures w14:val="none"/>
        </w:rPr>
        <w:t xml:space="preserve"> (2012): 191-222. https://www.jstor.org/stable/pdf/41756482.pdf</w:t>
      </w:r>
    </w:p>
    <w:p w14:paraId="6D477F3D" w14:textId="5D4AFD9A" w:rsidR="00C55C6A" w:rsidRPr="00C55C6A" w:rsidRDefault="00C55C6A" w:rsidP="00C55C6A">
      <w:pPr>
        <w:contextualSpacing/>
        <w:mirrorIndents/>
        <w:jc w:val="both"/>
        <w:rPr>
          <w:rFonts w:ascii="Times New Roman" w:hAnsi="Times New Roman" w:cs="Times New Roman"/>
          <w:bCs/>
          <w:iCs/>
          <w:sz w:val="22"/>
          <w:szCs w:val="22"/>
        </w:rPr>
      </w:pPr>
      <w:r w:rsidRPr="00622836">
        <w:rPr>
          <w:rFonts w:ascii="Times New Roman" w:eastAsia="Arial Unicode MS" w:hAnsi="Times New Roman" w:cs="Arial Unicode MS"/>
          <w:color w:val="000000"/>
          <w:kern w:val="1"/>
          <w:sz w:val="18"/>
          <w:szCs w:val="18"/>
          <w:lang w:eastAsia="ar-SA"/>
          <w14:ligatures w14:val="none"/>
        </w:rPr>
        <w:t xml:space="preserve">Per tutti gli studenti saranno pubblicati ulteriori materiali in </w:t>
      </w:r>
      <w:proofErr w:type="spellStart"/>
      <w:r w:rsidRPr="00622836">
        <w:rPr>
          <w:rFonts w:ascii="Times New Roman" w:eastAsia="Arial Unicode MS" w:hAnsi="Times New Roman" w:cs="Arial Unicode MS"/>
          <w:color w:val="000000"/>
          <w:kern w:val="1"/>
          <w:sz w:val="18"/>
          <w:szCs w:val="18"/>
          <w:lang w:eastAsia="ar-SA"/>
          <w14:ligatures w14:val="none"/>
        </w:rPr>
        <w:t>Blackboard</w:t>
      </w:r>
      <w:proofErr w:type="spellEnd"/>
      <w:r>
        <w:rPr>
          <w:rFonts w:ascii="Times New Roman" w:hAnsi="Times New Roman" w:cs="Times New Roman"/>
          <w:bCs/>
          <w:iCs/>
          <w:sz w:val="22"/>
          <w:szCs w:val="22"/>
        </w:rPr>
        <w:t>.</w:t>
      </w:r>
    </w:p>
    <w:p w14:paraId="6C09F334" w14:textId="77777777" w:rsidR="00B62EB7" w:rsidRPr="00C55C6A" w:rsidRDefault="00B62EB7" w:rsidP="00C55C6A">
      <w:pPr>
        <w:contextualSpacing/>
        <w:mirrorIndents/>
        <w:jc w:val="both"/>
        <w:rPr>
          <w:rFonts w:ascii="Times New Roman" w:hAnsi="Times New Roman" w:cs="Times New Roman"/>
          <w:sz w:val="22"/>
          <w:szCs w:val="22"/>
        </w:rPr>
      </w:pPr>
    </w:p>
    <w:p w14:paraId="16283B86" w14:textId="00698DFF" w:rsidR="00B62EB7" w:rsidRPr="00622836" w:rsidRDefault="00622836" w:rsidP="00C55C6A">
      <w:pPr>
        <w:contextualSpacing/>
        <w:mirrorIndents/>
        <w:jc w:val="both"/>
        <w:rPr>
          <w:rFonts w:ascii="Times" w:eastAsia="Arial Unicode MS" w:hAnsi="Times" w:cs="Arial Unicode MS"/>
          <w:b/>
          <w:bCs/>
          <w:i/>
          <w:iCs/>
          <w:color w:val="000000"/>
          <w:kern w:val="1"/>
          <w:sz w:val="18"/>
          <w:szCs w:val="18"/>
          <w:lang w:eastAsia="ar-SA"/>
          <w14:ligatures w14:val="none"/>
        </w:rPr>
      </w:pPr>
      <w:r w:rsidRPr="00622836">
        <w:rPr>
          <w:rFonts w:ascii="Times" w:eastAsia="Arial Unicode MS" w:hAnsi="Times" w:cs="Arial Unicode MS"/>
          <w:b/>
          <w:bCs/>
          <w:i/>
          <w:iCs/>
          <w:color w:val="000000"/>
          <w:kern w:val="1"/>
          <w:sz w:val="18"/>
          <w:szCs w:val="18"/>
          <w:lang w:eastAsia="ar-SA"/>
          <w14:ligatures w14:val="none"/>
        </w:rPr>
        <w:t xml:space="preserve">DIDATTICA DEL CORSO </w:t>
      </w:r>
    </w:p>
    <w:p w14:paraId="081D1623" w14:textId="77777777" w:rsidR="00C55C6A" w:rsidRPr="00622836" w:rsidRDefault="00C55C6A" w:rsidP="00622836">
      <w:pPr>
        <w:suppressAutoHyphens/>
        <w:spacing w:line="240" w:lineRule="atLeast"/>
        <w:ind w:left="284" w:hanging="284"/>
        <w:jc w:val="both"/>
        <w:rPr>
          <w:rFonts w:ascii="Times" w:eastAsia="Arial Unicode MS" w:hAnsi="Times" w:cs="Arial Unicode MS"/>
          <w:b/>
          <w:bCs/>
          <w:color w:val="000000"/>
          <w:kern w:val="1"/>
          <w:sz w:val="18"/>
          <w:szCs w:val="18"/>
          <w:u w:val="single" w:color="000000"/>
          <w:lang w:eastAsia="ar-SA"/>
          <w14:ligatures w14:val="none"/>
        </w:rPr>
      </w:pPr>
      <w:r w:rsidRPr="00622836">
        <w:rPr>
          <w:rFonts w:ascii="Times" w:eastAsia="Arial Unicode MS" w:hAnsi="Times" w:cs="Arial Unicode MS"/>
          <w:b/>
          <w:bCs/>
          <w:color w:val="000000"/>
          <w:kern w:val="1"/>
          <w:sz w:val="18"/>
          <w:szCs w:val="18"/>
          <w:u w:val="single" w:color="000000"/>
          <w:lang w:eastAsia="ar-SA"/>
          <w14:ligatures w14:val="none"/>
        </w:rPr>
        <w:t>Modulo di ricerca qualitativa (Prof.ssa Nicoletta Pavesi)</w:t>
      </w:r>
    </w:p>
    <w:p w14:paraId="12F62604" w14:textId="3AD07013" w:rsidR="00C55C6A" w:rsidRPr="00622836" w:rsidRDefault="00C55C6A" w:rsidP="00622836">
      <w:pPr>
        <w:ind w:firstLine="284"/>
        <w:contextualSpacing/>
        <w:mirrorIndents/>
        <w:jc w:val="both"/>
        <w:rPr>
          <w:rFonts w:ascii="Times" w:eastAsia="Arial Unicode MS" w:hAnsi="Times" w:cs="Arial Unicode MS"/>
          <w:color w:val="000000"/>
          <w:kern w:val="1"/>
          <w:sz w:val="20"/>
          <w:szCs w:val="20"/>
          <w:lang w:eastAsia="ar-SA"/>
          <w14:ligatures w14:val="none"/>
        </w:rPr>
      </w:pPr>
      <w:r w:rsidRPr="00622836">
        <w:rPr>
          <w:rFonts w:ascii="Times" w:eastAsia="Arial Unicode MS" w:hAnsi="Times" w:cs="Arial Unicode MS"/>
          <w:color w:val="000000"/>
          <w:kern w:val="1"/>
          <w:sz w:val="20"/>
          <w:szCs w:val="20"/>
          <w:lang w:eastAsia="ar-SA"/>
          <w14:ligatures w14:val="none"/>
        </w:rPr>
        <w:t>Le lezioni prevedono una parte frontale di spiegazione dei contenuti da parte del docente, cui faranno seguito esercitazioni per permettere l’applicazione e la valutazione immediata degli apprendimenti. Gli studenti che lo vorranno, saranno coinvolti in un’attività di ricerca promossa dalla docente, che costituirà elemento di valutazione finale.</w:t>
      </w:r>
    </w:p>
    <w:p w14:paraId="41AD91FE" w14:textId="77777777" w:rsidR="00C55C6A" w:rsidRPr="00B62EB7" w:rsidRDefault="00C55C6A" w:rsidP="00C55C6A">
      <w:pPr>
        <w:contextualSpacing/>
        <w:mirrorIndents/>
        <w:jc w:val="both"/>
        <w:rPr>
          <w:rFonts w:ascii="Times New Roman" w:hAnsi="Times New Roman" w:cs="Times New Roman"/>
          <w:sz w:val="22"/>
          <w:szCs w:val="22"/>
        </w:rPr>
      </w:pPr>
    </w:p>
    <w:p w14:paraId="73F2F2A1" w14:textId="79AF2B6E" w:rsidR="00B62EB7" w:rsidRPr="00622836" w:rsidRDefault="00622836" w:rsidP="00C55C6A">
      <w:pPr>
        <w:contextualSpacing/>
        <w:mirrorIndents/>
        <w:jc w:val="both"/>
        <w:rPr>
          <w:rFonts w:ascii="Times" w:eastAsia="Arial Unicode MS" w:hAnsi="Times" w:cs="Arial Unicode MS"/>
          <w:b/>
          <w:bCs/>
          <w:i/>
          <w:iCs/>
          <w:color w:val="000000"/>
          <w:kern w:val="1"/>
          <w:sz w:val="18"/>
          <w:szCs w:val="18"/>
          <w:lang w:eastAsia="ar-SA"/>
          <w14:ligatures w14:val="none"/>
        </w:rPr>
      </w:pPr>
      <w:r w:rsidRPr="00622836">
        <w:rPr>
          <w:rFonts w:ascii="Times" w:eastAsia="Arial Unicode MS" w:hAnsi="Times" w:cs="Arial Unicode MS"/>
          <w:b/>
          <w:bCs/>
          <w:i/>
          <w:iCs/>
          <w:color w:val="000000"/>
          <w:kern w:val="1"/>
          <w:sz w:val="18"/>
          <w:szCs w:val="18"/>
          <w:lang w:eastAsia="ar-SA"/>
          <w14:ligatures w14:val="none"/>
        </w:rPr>
        <w:t xml:space="preserve">METODO E CRITERI DI VALUTAZIONE </w:t>
      </w:r>
    </w:p>
    <w:p w14:paraId="22207017" w14:textId="2C8E2901" w:rsidR="00C55C6A" w:rsidRPr="00622836" w:rsidRDefault="00C55C6A" w:rsidP="00622836">
      <w:pPr>
        <w:suppressAutoHyphens/>
        <w:spacing w:line="220" w:lineRule="exact"/>
        <w:ind w:firstLine="284"/>
        <w:jc w:val="both"/>
        <w:rPr>
          <w:rFonts w:ascii="Times" w:eastAsia="Arial Unicode MS" w:hAnsi="Times" w:cs="Arial Unicode MS"/>
          <w:color w:val="000000"/>
          <w:kern w:val="1"/>
          <w:sz w:val="18"/>
          <w:szCs w:val="18"/>
          <w:lang w:eastAsia="ar-SA"/>
          <w14:ligatures w14:val="none"/>
        </w:rPr>
      </w:pPr>
      <w:r w:rsidRPr="00622836">
        <w:rPr>
          <w:rFonts w:ascii="Times" w:eastAsia="Arial Unicode MS" w:hAnsi="Times" w:cs="Arial Unicode MS"/>
          <w:color w:val="000000"/>
          <w:kern w:val="1"/>
          <w:sz w:val="18"/>
          <w:szCs w:val="18"/>
          <w:lang w:eastAsia="ar-SA"/>
          <w14:ligatures w14:val="none"/>
        </w:rPr>
        <w:t>Il voto finale risulterà dalla media statistica delle valutazioni conseguite nei due moduli.</w:t>
      </w:r>
    </w:p>
    <w:p w14:paraId="51D05290" w14:textId="77777777" w:rsidR="00622836" w:rsidRPr="00622836" w:rsidRDefault="00622836" w:rsidP="00622836">
      <w:pPr>
        <w:suppressAutoHyphens/>
        <w:spacing w:line="240" w:lineRule="atLeast"/>
        <w:ind w:left="284" w:hanging="284"/>
        <w:jc w:val="both"/>
        <w:rPr>
          <w:rFonts w:ascii="Times" w:eastAsia="Arial Unicode MS" w:hAnsi="Times" w:cs="Arial Unicode MS"/>
          <w:b/>
          <w:bCs/>
          <w:color w:val="000000"/>
          <w:kern w:val="1"/>
          <w:sz w:val="18"/>
          <w:szCs w:val="18"/>
          <w:u w:val="single" w:color="000000"/>
          <w:lang w:eastAsia="ar-SA"/>
          <w14:ligatures w14:val="none"/>
        </w:rPr>
      </w:pPr>
      <w:r w:rsidRPr="00622836">
        <w:rPr>
          <w:rFonts w:ascii="Times" w:eastAsia="Arial Unicode MS" w:hAnsi="Times" w:cs="Arial Unicode MS"/>
          <w:b/>
          <w:bCs/>
          <w:color w:val="000000"/>
          <w:kern w:val="1"/>
          <w:sz w:val="18"/>
          <w:szCs w:val="18"/>
          <w:u w:val="single" w:color="000000"/>
          <w:lang w:eastAsia="ar-SA"/>
          <w14:ligatures w14:val="none"/>
        </w:rPr>
        <w:t>Modulo di ricerca qualitativa (Prof.ssa Nicoletta Pavesi)</w:t>
      </w:r>
    </w:p>
    <w:p w14:paraId="2F0916AB" w14:textId="15CB4380" w:rsidR="00C55C6A" w:rsidRPr="00622836" w:rsidRDefault="00C55C6A" w:rsidP="00622836">
      <w:pPr>
        <w:suppressAutoHyphens/>
        <w:spacing w:line="220" w:lineRule="exact"/>
        <w:ind w:firstLine="284"/>
        <w:jc w:val="both"/>
        <w:rPr>
          <w:rFonts w:ascii="Times" w:eastAsia="Arial Unicode MS" w:hAnsi="Times" w:cs="Arial Unicode MS"/>
          <w:color w:val="000000"/>
          <w:kern w:val="1"/>
          <w:sz w:val="18"/>
          <w:szCs w:val="18"/>
          <w:lang w:eastAsia="ar-SA"/>
          <w14:ligatures w14:val="none"/>
        </w:rPr>
      </w:pPr>
      <w:r w:rsidRPr="00622836">
        <w:rPr>
          <w:rFonts w:ascii="Times" w:eastAsia="Arial Unicode MS" w:hAnsi="Times" w:cs="Arial Unicode MS"/>
          <w:color w:val="000000"/>
          <w:kern w:val="1"/>
          <w:sz w:val="18"/>
          <w:szCs w:val="18"/>
          <w:lang w:eastAsia="ar-SA"/>
          <w14:ligatures w14:val="none"/>
        </w:rPr>
        <w:t>L’esame finale sarà strutturato in due modalità entrambe orali:</w:t>
      </w:r>
    </w:p>
    <w:p w14:paraId="63AD80B5" w14:textId="74826818" w:rsidR="00C55C6A" w:rsidRPr="00622836" w:rsidRDefault="00C55C6A" w:rsidP="00622836">
      <w:pPr>
        <w:suppressAutoHyphens/>
        <w:spacing w:line="220" w:lineRule="exact"/>
        <w:ind w:firstLine="284"/>
        <w:jc w:val="both"/>
        <w:rPr>
          <w:rFonts w:ascii="Times" w:eastAsia="Arial Unicode MS" w:hAnsi="Times" w:cs="Arial Unicode MS"/>
          <w:color w:val="000000"/>
          <w:kern w:val="1"/>
          <w:sz w:val="18"/>
          <w:szCs w:val="18"/>
          <w:lang w:eastAsia="ar-SA"/>
          <w14:ligatures w14:val="none"/>
        </w:rPr>
      </w:pPr>
      <w:r w:rsidRPr="00622836">
        <w:rPr>
          <w:rFonts w:ascii="Times" w:eastAsia="Arial Unicode MS" w:hAnsi="Times" w:cs="Arial Unicode MS"/>
          <w:color w:val="000000"/>
          <w:kern w:val="1"/>
          <w:sz w:val="18"/>
          <w:szCs w:val="18"/>
          <w:lang w:eastAsia="ar-SA"/>
          <w14:ligatures w14:val="none"/>
        </w:rPr>
        <w:t xml:space="preserve">Per gli studenti che parteciperanno all’attività di ricerca proposta: verifica della preparazione a partire dalla discussione del report prodotto. I criteri di valutazione saranno: conoscenza dei contenuti del corso (40%); competenza nell’utilizzo del linguaggio </w:t>
      </w:r>
      <w:r w:rsidRPr="00622836">
        <w:rPr>
          <w:rFonts w:ascii="Times" w:eastAsia="Arial Unicode MS" w:hAnsi="Times" w:cs="Arial Unicode MS"/>
          <w:color w:val="000000"/>
          <w:kern w:val="1"/>
          <w:sz w:val="18"/>
          <w:szCs w:val="18"/>
          <w:lang w:eastAsia="ar-SA"/>
          <w14:ligatures w14:val="none"/>
        </w:rPr>
        <w:lastRenderedPageBreak/>
        <w:t xml:space="preserve">disciplinare e tecnico (20%); c. competenza metodologica nell’impiego delle tecniche di ricerca (40%). </w:t>
      </w:r>
    </w:p>
    <w:p w14:paraId="23644436" w14:textId="1A3C6F18" w:rsidR="00C55C6A" w:rsidRPr="00622836" w:rsidRDefault="00C55C6A" w:rsidP="00622836">
      <w:pPr>
        <w:suppressAutoHyphens/>
        <w:spacing w:line="220" w:lineRule="exact"/>
        <w:ind w:firstLine="284"/>
        <w:jc w:val="both"/>
        <w:rPr>
          <w:rFonts w:ascii="Times" w:eastAsia="Arial Unicode MS" w:hAnsi="Times" w:cs="Arial Unicode MS"/>
          <w:color w:val="000000"/>
          <w:kern w:val="1"/>
          <w:sz w:val="18"/>
          <w:szCs w:val="18"/>
          <w:lang w:eastAsia="ar-SA"/>
          <w14:ligatures w14:val="none"/>
        </w:rPr>
      </w:pPr>
      <w:r w:rsidRPr="00622836">
        <w:rPr>
          <w:rFonts w:ascii="Times" w:eastAsia="Arial Unicode MS" w:hAnsi="Times" w:cs="Arial Unicode MS"/>
          <w:color w:val="000000"/>
          <w:kern w:val="1"/>
          <w:sz w:val="18"/>
          <w:szCs w:val="18"/>
          <w:lang w:eastAsia="ar-SA"/>
          <w14:ligatures w14:val="none"/>
        </w:rPr>
        <w:t>Per gli studenti che non parteciperanno all’attività di ricerca proposta: verifica della preparazione a partire dai testi indicati. Ogni studente sarà valutato sulla base di 5 domande (quattro relative al manuale e una all’articolo), a ciascuna delle quali sarà attributo un punteggio massimo di 6 punti. I criteri di valutazione saranno: conoscenza dei contenuti del corso (60%); competenza nell’utilizzo del linguaggio disciplinare e tecnico (40%).</w:t>
      </w:r>
    </w:p>
    <w:p w14:paraId="63565391" w14:textId="77777777" w:rsidR="00C55C6A" w:rsidRPr="00B62EB7" w:rsidRDefault="00C55C6A" w:rsidP="00C55C6A">
      <w:pPr>
        <w:contextualSpacing/>
        <w:mirrorIndents/>
        <w:jc w:val="both"/>
        <w:rPr>
          <w:rFonts w:ascii="Times New Roman" w:hAnsi="Times New Roman" w:cs="Times New Roman"/>
          <w:sz w:val="22"/>
          <w:szCs w:val="22"/>
        </w:rPr>
      </w:pPr>
    </w:p>
    <w:p w14:paraId="6C6115FB" w14:textId="10E037FC" w:rsidR="00B62EB7" w:rsidRPr="00622836" w:rsidRDefault="00622836" w:rsidP="00C55C6A">
      <w:pPr>
        <w:contextualSpacing/>
        <w:mirrorIndents/>
        <w:jc w:val="both"/>
        <w:rPr>
          <w:rFonts w:ascii="Times" w:eastAsia="Arial Unicode MS" w:hAnsi="Times" w:cs="Arial Unicode MS"/>
          <w:b/>
          <w:bCs/>
          <w:i/>
          <w:color w:val="000000"/>
          <w:kern w:val="1"/>
          <w:sz w:val="18"/>
          <w:szCs w:val="18"/>
          <w:lang w:eastAsia="ar-SA"/>
          <w14:ligatures w14:val="none"/>
        </w:rPr>
      </w:pPr>
      <w:r w:rsidRPr="00622836">
        <w:rPr>
          <w:rFonts w:ascii="Times" w:eastAsia="Arial Unicode MS" w:hAnsi="Times" w:cs="Arial Unicode MS"/>
          <w:b/>
          <w:bCs/>
          <w:i/>
          <w:color w:val="000000"/>
          <w:kern w:val="1"/>
          <w:sz w:val="18"/>
          <w:szCs w:val="18"/>
          <w:lang w:eastAsia="ar-SA"/>
          <w14:ligatures w14:val="none"/>
        </w:rPr>
        <w:t xml:space="preserve">AVVERTENZE E PREREQUISITI </w:t>
      </w:r>
    </w:p>
    <w:p w14:paraId="0FA88D45" w14:textId="77777777" w:rsidR="00C55C6A" w:rsidRPr="00622836" w:rsidRDefault="00C55C6A" w:rsidP="00C55C6A">
      <w:pPr>
        <w:contextualSpacing/>
        <w:mirrorIndents/>
        <w:jc w:val="both"/>
        <w:rPr>
          <w:rFonts w:ascii="Times" w:eastAsia="Arial Unicode MS" w:hAnsi="Times" w:cs="Arial Unicode MS"/>
          <w:b/>
          <w:bCs/>
          <w:color w:val="000000"/>
          <w:kern w:val="1"/>
          <w:sz w:val="18"/>
          <w:szCs w:val="18"/>
          <w:u w:val="single"/>
          <w:lang w:eastAsia="ar-SA"/>
          <w14:ligatures w14:val="none"/>
        </w:rPr>
      </w:pPr>
      <w:r w:rsidRPr="00622836">
        <w:rPr>
          <w:rFonts w:ascii="Times" w:eastAsia="Arial Unicode MS" w:hAnsi="Times" w:cs="Arial Unicode MS"/>
          <w:b/>
          <w:bCs/>
          <w:color w:val="000000"/>
          <w:kern w:val="1"/>
          <w:sz w:val="18"/>
          <w:szCs w:val="18"/>
          <w:u w:val="single"/>
          <w:lang w:eastAsia="ar-SA"/>
          <w14:ligatures w14:val="none"/>
        </w:rPr>
        <w:t>Modulo di ricerca qualitativa (Prof.ssa Nicoletta Pavesi)</w:t>
      </w:r>
    </w:p>
    <w:p w14:paraId="52506536" w14:textId="393EED80" w:rsidR="00C55C6A" w:rsidRPr="00622836" w:rsidRDefault="00C55C6A" w:rsidP="00C55C6A">
      <w:pPr>
        <w:contextualSpacing/>
        <w:mirrorIndents/>
        <w:jc w:val="both"/>
        <w:rPr>
          <w:rFonts w:ascii="Times" w:eastAsia="Arial Unicode MS" w:hAnsi="Times" w:cs="Arial Unicode MS"/>
          <w:color w:val="000000"/>
          <w:kern w:val="1"/>
          <w:sz w:val="18"/>
          <w:szCs w:val="18"/>
          <w:lang w:eastAsia="ar-SA"/>
          <w14:ligatures w14:val="none"/>
        </w:rPr>
      </w:pPr>
      <w:r w:rsidRPr="00622836">
        <w:rPr>
          <w:rFonts w:ascii="Times" w:eastAsia="Arial Unicode MS" w:hAnsi="Times" w:cs="Arial Unicode MS"/>
          <w:color w:val="000000"/>
          <w:kern w:val="1"/>
          <w:sz w:val="18"/>
          <w:szCs w:val="18"/>
          <w:lang w:eastAsia="ar-SA"/>
          <w14:ligatures w14:val="none"/>
        </w:rPr>
        <w:t>Per una migliore strutturazione del corso, durante la prima lezione saranno rilevate le eventuali competenze già possedute dagli studenti, che sono caldamente invitati ad una partecipazione attiva.</w:t>
      </w:r>
    </w:p>
    <w:p w14:paraId="72144ACC" w14:textId="57BD67B7" w:rsidR="00C55C6A" w:rsidRPr="00B62EB7" w:rsidRDefault="00C55C6A" w:rsidP="00C55C6A">
      <w:pPr>
        <w:contextualSpacing/>
        <w:mirrorIndents/>
        <w:jc w:val="both"/>
        <w:rPr>
          <w:rFonts w:ascii="Times New Roman" w:hAnsi="Times New Roman" w:cs="Times New Roman"/>
          <w:sz w:val="22"/>
          <w:szCs w:val="22"/>
        </w:rPr>
      </w:pPr>
    </w:p>
    <w:p w14:paraId="514A2D15" w14:textId="4A52FA81" w:rsidR="00DB1335" w:rsidRPr="00622836" w:rsidRDefault="00B62EB7" w:rsidP="00622836">
      <w:pPr>
        <w:suppressAutoHyphens/>
        <w:spacing w:line="220" w:lineRule="exact"/>
        <w:ind w:firstLine="284"/>
        <w:jc w:val="both"/>
        <w:rPr>
          <w:rFonts w:ascii="Times" w:eastAsia="Arial Unicode MS" w:hAnsi="Times" w:cs="Arial Unicode MS"/>
          <w:i/>
          <w:color w:val="000000"/>
          <w:kern w:val="1"/>
          <w:sz w:val="18"/>
          <w:szCs w:val="18"/>
          <w:lang w:eastAsia="ar-SA"/>
          <w14:ligatures w14:val="none"/>
        </w:rPr>
      </w:pPr>
      <w:r w:rsidRPr="00622836">
        <w:rPr>
          <w:rFonts w:ascii="Times" w:eastAsia="Arial Unicode MS" w:hAnsi="Times" w:cs="Arial Unicode MS"/>
          <w:i/>
          <w:color w:val="000000"/>
          <w:kern w:val="1"/>
          <w:sz w:val="18"/>
          <w:szCs w:val="18"/>
          <w:lang w:eastAsia="ar-SA"/>
          <w14:ligatures w14:val="none"/>
        </w:rPr>
        <w:t>Orario e luogo di ricevimento degli studenti</w:t>
      </w:r>
    </w:p>
    <w:p w14:paraId="6EFAD30C" w14:textId="0DFBE046" w:rsidR="00C55C6A" w:rsidRPr="00622836" w:rsidRDefault="00C55C6A" w:rsidP="00C55C6A">
      <w:pPr>
        <w:contextualSpacing/>
        <w:mirrorIndents/>
        <w:jc w:val="both"/>
        <w:rPr>
          <w:rFonts w:ascii="Times" w:eastAsia="Arial Unicode MS" w:hAnsi="Times" w:cs="Arial Unicode MS"/>
          <w:color w:val="000000"/>
          <w:kern w:val="1"/>
          <w:sz w:val="18"/>
          <w:szCs w:val="18"/>
          <w:lang w:eastAsia="ar-SA"/>
          <w14:ligatures w14:val="none"/>
        </w:rPr>
      </w:pPr>
      <w:r w:rsidRPr="00622836">
        <w:rPr>
          <w:rFonts w:ascii="Times" w:eastAsia="Arial Unicode MS" w:hAnsi="Times" w:cs="Arial Unicode MS"/>
          <w:color w:val="000000"/>
          <w:kern w:val="1"/>
          <w:sz w:val="18"/>
          <w:szCs w:val="18"/>
          <w:lang w:eastAsia="ar-SA"/>
          <w14:ligatures w14:val="none"/>
        </w:rPr>
        <w:t xml:space="preserve">La prof.ssa. Nicoletta Pavesi riceve gli studenti presso la sede di via della Garzetta 48, 4° piano previo appuntamento fissato inviando una mail a: </w:t>
      </w:r>
      <w:hyperlink r:id="rId5" w:history="1">
        <w:r w:rsidR="001F0776" w:rsidRPr="00622836">
          <w:rPr>
            <w:rFonts w:ascii="Times" w:eastAsia="Arial Unicode MS" w:hAnsi="Times" w:cs="Arial Unicode MS"/>
            <w:color w:val="000000"/>
            <w:kern w:val="1"/>
            <w:sz w:val="18"/>
            <w:szCs w:val="18"/>
            <w:lang w:eastAsia="ar-SA"/>
            <w14:ligatures w14:val="none"/>
          </w:rPr>
          <w:t>nicoletta.pavesi@unicatt.it</w:t>
        </w:r>
      </w:hyperlink>
      <w:r w:rsidRPr="00622836">
        <w:rPr>
          <w:rFonts w:ascii="Times" w:eastAsia="Arial Unicode MS" w:hAnsi="Times" w:cs="Arial Unicode MS"/>
          <w:color w:val="000000"/>
          <w:kern w:val="1"/>
          <w:sz w:val="18"/>
          <w:szCs w:val="18"/>
          <w:lang w:eastAsia="ar-SA"/>
          <w14:ligatures w14:val="none"/>
        </w:rPr>
        <w:t>.</w:t>
      </w:r>
    </w:p>
    <w:p w14:paraId="6E3BF8AF" w14:textId="77777777" w:rsidR="001F0776" w:rsidRDefault="001F0776" w:rsidP="00C55C6A">
      <w:pPr>
        <w:contextualSpacing/>
        <w:mirrorIndents/>
        <w:jc w:val="both"/>
        <w:rPr>
          <w:rFonts w:ascii="Times New Roman" w:hAnsi="Times New Roman" w:cs="Times New Roman"/>
          <w:sz w:val="22"/>
          <w:szCs w:val="22"/>
        </w:rPr>
      </w:pPr>
    </w:p>
    <w:p w14:paraId="22FA747A" w14:textId="77777777" w:rsidR="001F0776" w:rsidRDefault="001F0776" w:rsidP="00C55C6A">
      <w:pPr>
        <w:contextualSpacing/>
        <w:mirrorIndents/>
        <w:jc w:val="both"/>
        <w:rPr>
          <w:rFonts w:ascii="Times New Roman" w:hAnsi="Times New Roman" w:cs="Times New Roman"/>
          <w:sz w:val="22"/>
          <w:szCs w:val="22"/>
        </w:rPr>
      </w:pPr>
    </w:p>
    <w:p w14:paraId="4388699A" w14:textId="63FBC9AA" w:rsidR="001F0776" w:rsidRPr="00622836" w:rsidRDefault="001F0776" w:rsidP="001F0776">
      <w:pPr>
        <w:contextualSpacing/>
        <w:mirrorIndents/>
        <w:jc w:val="both"/>
        <w:rPr>
          <w:rFonts w:ascii="Times" w:eastAsia="Arial Unicode MS" w:hAnsi="Times" w:cs="Arial Unicode MS"/>
          <w:b/>
          <w:bCs/>
          <w:color w:val="000000"/>
          <w:kern w:val="1"/>
          <w:sz w:val="18"/>
          <w:szCs w:val="18"/>
          <w:u w:val="single"/>
          <w:lang w:eastAsia="ar-SA"/>
          <w14:ligatures w14:val="none"/>
        </w:rPr>
      </w:pPr>
      <w:r w:rsidRPr="00622836">
        <w:rPr>
          <w:rFonts w:ascii="Times" w:eastAsia="Arial Unicode MS" w:hAnsi="Times" w:cs="Arial Unicode MS"/>
          <w:b/>
          <w:bCs/>
          <w:color w:val="000000"/>
          <w:kern w:val="1"/>
          <w:sz w:val="18"/>
          <w:szCs w:val="18"/>
          <w:u w:val="single"/>
          <w:lang w:eastAsia="ar-SA"/>
          <w14:ligatures w14:val="none"/>
        </w:rPr>
        <w:t>Modulo di ricerca quantitativa (Prof. Luca Stella)</w:t>
      </w:r>
    </w:p>
    <w:p w14:paraId="634820CB" w14:textId="77777777" w:rsidR="001F0776" w:rsidRPr="00622836" w:rsidRDefault="001F0776" w:rsidP="001F0776">
      <w:pPr>
        <w:contextualSpacing/>
        <w:mirrorIndents/>
        <w:jc w:val="both"/>
        <w:rPr>
          <w:rFonts w:ascii="Times" w:eastAsia="Arial Unicode MS" w:hAnsi="Times" w:cs="Arial Unicode MS"/>
          <w:color w:val="000000"/>
          <w:kern w:val="1"/>
          <w:sz w:val="20"/>
          <w:szCs w:val="20"/>
          <w:lang w:eastAsia="ar-SA"/>
          <w14:ligatures w14:val="none"/>
        </w:rPr>
      </w:pPr>
      <w:r w:rsidRPr="00622836">
        <w:rPr>
          <w:rFonts w:ascii="Times" w:eastAsia="Arial Unicode MS" w:hAnsi="Times" w:cs="Arial Unicode MS"/>
          <w:color w:val="000000"/>
          <w:kern w:val="1"/>
          <w:sz w:val="20"/>
          <w:szCs w:val="20"/>
          <w:lang w:eastAsia="ar-SA"/>
          <w14:ligatures w14:val="none"/>
        </w:rPr>
        <w:t>Durante il corso saranno affrontati i seguenti temi:</w:t>
      </w:r>
    </w:p>
    <w:p w14:paraId="611F0281" w14:textId="61B53B3B" w:rsidR="001F0776" w:rsidRPr="00622836" w:rsidRDefault="001F0776" w:rsidP="00622836">
      <w:pPr>
        <w:pStyle w:val="Paragrafoelenco"/>
        <w:numPr>
          <w:ilvl w:val="0"/>
          <w:numId w:val="6"/>
        </w:numPr>
        <w:ind w:hanging="294"/>
        <w:mirrorIndents/>
        <w:rPr>
          <w:rFonts w:ascii="Times" w:eastAsia="Arial Unicode MS" w:hAnsi="Times" w:cs="Arial Unicode MS"/>
          <w:color w:val="000000"/>
          <w:kern w:val="1"/>
          <w:szCs w:val="20"/>
          <w:lang w:eastAsia="ar-SA"/>
        </w:rPr>
      </w:pPr>
      <w:r w:rsidRPr="00622836">
        <w:rPr>
          <w:rFonts w:ascii="Times" w:eastAsia="Arial Unicode MS" w:hAnsi="Times" w:cs="Arial Unicode MS"/>
          <w:color w:val="000000"/>
          <w:kern w:val="1"/>
          <w:szCs w:val="20"/>
          <w:lang w:eastAsia="ar-SA"/>
        </w:rPr>
        <w:t>La ricerca qua</w:t>
      </w:r>
      <w:r w:rsidR="00542D6C" w:rsidRPr="00622836">
        <w:rPr>
          <w:rFonts w:ascii="Times" w:eastAsia="Arial Unicode MS" w:hAnsi="Times" w:cs="Arial Unicode MS"/>
          <w:color w:val="000000"/>
          <w:kern w:val="1"/>
          <w:szCs w:val="20"/>
          <w:lang w:eastAsia="ar-SA"/>
        </w:rPr>
        <w:t>ntitativa</w:t>
      </w:r>
      <w:r w:rsidRPr="00622836">
        <w:rPr>
          <w:rFonts w:ascii="Times" w:eastAsia="Arial Unicode MS" w:hAnsi="Times" w:cs="Arial Unicode MS"/>
          <w:color w:val="000000"/>
          <w:kern w:val="1"/>
          <w:szCs w:val="20"/>
          <w:lang w:eastAsia="ar-SA"/>
        </w:rPr>
        <w:t xml:space="preserve">: i </w:t>
      </w:r>
      <w:r w:rsidR="00542D6C" w:rsidRPr="00622836">
        <w:rPr>
          <w:rFonts w:ascii="Times" w:eastAsia="Arial Unicode MS" w:hAnsi="Times" w:cs="Arial Unicode MS"/>
          <w:color w:val="000000"/>
          <w:kern w:val="1"/>
          <w:szCs w:val="20"/>
          <w:lang w:eastAsia="ar-SA"/>
        </w:rPr>
        <w:t>tratti essenziali</w:t>
      </w:r>
    </w:p>
    <w:p w14:paraId="7DB00B3E" w14:textId="3FAEF609" w:rsidR="001F0776" w:rsidRPr="00622836" w:rsidRDefault="001F0776" w:rsidP="00622836">
      <w:pPr>
        <w:pStyle w:val="Paragrafoelenco"/>
        <w:numPr>
          <w:ilvl w:val="0"/>
          <w:numId w:val="6"/>
        </w:numPr>
        <w:ind w:hanging="294"/>
        <w:mirrorIndents/>
        <w:rPr>
          <w:rFonts w:ascii="Times" w:eastAsia="Arial Unicode MS" w:hAnsi="Times" w:cs="Arial Unicode MS"/>
          <w:color w:val="000000"/>
          <w:kern w:val="1"/>
          <w:szCs w:val="20"/>
          <w:lang w:eastAsia="ar-SA"/>
        </w:rPr>
      </w:pPr>
      <w:r w:rsidRPr="00622836">
        <w:rPr>
          <w:rFonts w:ascii="Times" w:eastAsia="Arial Unicode MS" w:hAnsi="Times" w:cs="Arial Unicode MS"/>
          <w:color w:val="000000"/>
          <w:kern w:val="1"/>
          <w:szCs w:val="20"/>
          <w:lang w:eastAsia="ar-SA"/>
        </w:rPr>
        <w:t xml:space="preserve">Il disegno della ricerca </w:t>
      </w:r>
      <w:r w:rsidR="00542D6C" w:rsidRPr="00622836">
        <w:rPr>
          <w:rFonts w:ascii="Times" w:eastAsia="Arial Unicode MS" w:hAnsi="Times" w:cs="Arial Unicode MS"/>
          <w:color w:val="000000"/>
          <w:kern w:val="1"/>
          <w:szCs w:val="20"/>
          <w:lang w:eastAsia="ar-SA"/>
        </w:rPr>
        <w:t>quantitativa</w:t>
      </w:r>
    </w:p>
    <w:p w14:paraId="65AC3771" w14:textId="57E6D944" w:rsidR="001F0776" w:rsidRPr="00622836" w:rsidRDefault="00542D6C" w:rsidP="00622836">
      <w:pPr>
        <w:pStyle w:val="Paragrafoelenco"/>
        <w:numPr>
          <w:ilvl w:val="0"/>
          <w:numId w:val="6"/>
        </w:numPr>
        <w:ind w:hanging="294"/>
        <w:mirrorIndents/>
        <w:rPr>
          <w:rFonts w:ascii="Times" w:eastAsia="Arial Unicode MS" w:hAnsi="Times" w:cs="Arial Unicode MS"/>
          <w:color w:val="000000"/>
          <w:kern w:val="1"/>
          <w:szCs w:val="20"/>
          <w:lang w:eastAsia="ar-SA"/>
        </w:rPr>
      </w:pPr>
      <w:r w:rsidRPr="00622836">
        <w:rPr>
          <w:rFonts w:ascii="Times" w:eastAsia="Arial Unicode MS" w:hAnsi="Times" w:cs="Arial Unicode MS"/>
          <w:color w:val="000000"/>
          <w:kern w:val="1"/>
          <w:szCs w:val="20"/>
          <w:lang w:eastAsia="ar-SA"/>
        </w:rPr>
        <w:t>Descrizione dei dati</w:t>
      </w:r>
    </w:p>
    <w:p w14:paraId="1AD7D5E0" w14:textId="2287352B" w:rsidR="001F0776" w:rsidRPr="00622836" w:rsidRDefault="00542D6C" w:rsidP="00622836">
      <w:pPr>
        <w:pStyle w:val="Paragrafoelenco"/>
        <w:numPr>
          <w:ilvl w:val="0"/>
          <w:numId w:val="6"/>
        </w:numPr>
        <w:ind w:hanging="294"/>
        <w:mirrorIndents/>
        <w:rPr>
          <w:rFonts w:ascii="Times" w:eastAsia="Arial Unicode MS" w:hAnsi="Times" w:cs="Arial Unicode MS"/>
          <w:color w:val="000000"/>
          <w:kern w:val="1"/>
          <w:szCs w:val="20"/>
          <w:lang w:eastAsia="ar-SA"/>
        </w:rPr>
      </w:pPr>
      <w:r w:rsidRPr="00622836">
        <w:rPr>
          <w:rFonts w:ascii="Times" w:eastAsia="Arial Unicode MS" w:hAnsi="Times" w:cs="Arial Unicode MS"/>
          <w:color w:val="000000"/>
          <w:kern w:val="1"/>
          <w:szCs w:val="20"/>
          <w:lang w:eastAsia="ar-SA"/>
        </w:rPr>
        <w:t>Verifica di ipotesi</w:t>
      </w:r>
    </w:p>
    <w:p w14:paraId="6534B476" w14:textId="555F8BAE" w:rsidR="001F0776" w:rsidRPr="00622836" w:rsidRDefault="00542D6C" w:rsidP="00622836">
      <w:pPr>
        <w:pStyle w:val="Paragrafoelenco"/>
        <w:numPr>
          <w:ilvl w:val="0"/>
          <w:numId w:val="6"/>
        </w:numPr>
        <w:ind w:hanging="294"/>
        <w:mirrorIndents/>
        <w:rPr>
          <w:rFonts w:ascii="Times" w:eastAsia="Arial Unicode MS" w:hAnsi="Times" w:cs="Arial Unicode MS"/>
          <w:color w:val="000000"/>
          <w:kern w:val="1"/>
          <w:szCs w:val="20"/>
          <w:lang w:eastAsia="ar-SA"/>
        </w:rPr>
      </w:pPr>
      <w:r w:rsidRPr="00622836">
        <w:rPr>
          <w:rFonts w:ascii="Times" w:eastAsia="Arial Unicode MS" w:hAnsi="Times" w:cs="Arial Unicode MS"/>
          <w:color w:val="000000"/>
          <w:kern w:val="1"/>
          <w:szCs w:val="20"/>
          <w:lang w:eastAsia="ar-SA"/>
        </w:rPr>
        <w:t>Analisi di correlazione</w:t>
      </w:r>
    </w:p>
    <w:p w14:paraId="31FBF4A6" w14:textId="65041B3A" w:rsidR="001F0776" w:rsidRPr="00622836" w:rsidRDefault="00542D6C" w:rsidP="00622836">
      <w:pPr>
        <w:pStyle w:val="Paragrafoelenco"/>
        <w:numPr>
          <w:ilvl w:val="0"/>
          <w:numId w:val="6"/>
        </w:numPr>
        <w:ind w:hanging="294"/>
        <w:mirrorIndents/>
        <w:rPr>
          <w:rFonts w:ascii="Times" w:eastAsia="Arial Unicode MS" w:hAnsi="Times" w:cs="Arial Unicode MS"/>
          <w:color w:val="000000"/>
          <w:kern w:val="1"/>
          <w:szCs w:val="20"/>
          <w:lang w:eastAsia="ar-SA"/>
        </w:rPr>
      </w:pPr>
      <w:r w:rsidRPr="00622836">
        <w:rPr>
          <w:rFonts w:ascii="Times" w:eastAsia="Arial Unicode MS" w:hAnsi="Times" w:cs="Arial Unicode MS"/>
          <w:color w:val="000000"/>
          <w:kern w:val="1"/>
          <w:szCs w:val="20"/>
          <w:lang w:eastAsia="ar-SA"/>
        </w:rPr>
        <w:t>Modello di regressione semplice</w:t>
      </w:r>
    </w:p>
    <w:p w14:paraId="29E55FB8" w14:textId="4E4B6035" w:rsidR="001F0776" w:rsidRPr="00622836" w:rsidRDefault="00542D6C" w:rsidP="00622836">
      <w:pPr>
        <w:pStyle w:val="Paragrafoelenco"/>
        <w:numPr>
          <w:ilvl w:val="0"/>
          <w:numId w:val="6"/>
        </w:numPr>
        <w:ind w:hanging="294"/>
        <w:mirrorIndents/>
        <w:rPr>
          <w:rFonts w:ascii="Times" w:eastAsia="Arial Unicode MS" w:hAnsi="Times" w:cs="Arial Unicode MS"/>
          <w:color w:val="000000"/>
          <w:kern w:val="1"/>
          <w:szCs w:val="20"/>
          <w:lang w:eastAsia="ar-SA"/>
        </w:rPr>
      </w:pPr>
      <w:r w:rsidRPr="00622836">
        <w:rPr>
          <w:rFonts w:ascii="Times" w:eastAsia="Arial Unicode MS" w:hAnsi="Times" w:cs="Arial Unicode MS"/>
          <w:color w:val="000000"/>
          <w:kern w:val="1"/>
          <w:szCs w:val="20"/>
          <w:lang w:eastAsia="ar-SA"/>
        </w:rPr>
        <w:t>Modello di regressione multipla</w:t>
      </w:r>
    </w:p>
    <w:p w14:paraId="5F95E065" w14:textId="77777777" w:rsidR="001F0776" w:rsidRDefault="001F0776" w:rsidP="001F0776">
      <w:pPr>
        <w:contextualSpacing/>
        <w:mirrorIndents/>
        <w:jc w:val="both"/>
        <w:rPr>
          <w:rFonts w:ascii="Times New Roman" w:hAnsi="Times New Roman" w:cs="Times New Roman"/>
          <w:sz w:val="22"/>
          <w:szCs w:val="22"/>
        </w:rPr>
      </w:pPr>
    </w:p>
    <w:p w14:paraId="13CE78A2" w14:textId="7EDF1EE3" w:rsidR="001F0776" w:rsidRPr="00622836" w:rsidRDefault="00622836" w:rsidP="00622836">
      <w:pPr>
        <w:keepNext/>
        <w:suppressAutoHyphens/>
        <w:spacing w:before="240" w:after="120" w:line="240" w:lineRule="exact"/>
        <w:jc w:val="both"/>
        <w:rPr>
          <w:rFonts w:ascii="Times" w:eastAsia="Arial Unicode MS" w:hAnsi="Times" w:cs="Arial Unicode MS"/>
          <w:b/>
          <w:bCs/>
          <w:i/>
          <w:iCs/>
          <w:color w:val="000000"/>
          <w:kern w:val="1"/>
          <w:sz w:val="18"/>
          <w:szCs w:val="18"/>
          <w:lang w:eastAsia="ar-SA"/>
          <w14:ligatures w14:val="none"/>
        </w:rPr>
      </w:pPr>
      <w:r w:rsidRPr="00622836">
        <w:rPr>
          <w:rFonts w:ascii="Times" w:eastAsia="Arial Unicode MS" w:hAnsi="Times" w:cs="Arial Unicode MS"/>
          <w:b/>
          <w:bCs/>
          <w:i/>
          <w:iCs/>
          <w:color w:val="000000"/>
          <w:kern w:val="1"/>
          <w:sz w:val="18"/>
          <w:szCs w:val="18"/>
          <w:lang w:eastAsia="ar-SA"/>
          <w14:ligatures w14:val="none"/>
        </w:rPr>
        <w:t xml:space="preserve">BIBLIOGRAFIA </w:t>
      </w:r>
    </w:p>
    <w:p w14:paraId="72F68E94" w14:textId="247CFF88" w:rsidR="001F0776" w:rsidRPr="00622836" w:rsidRDefault="001F0776" w:rsidP="001F0776">
      <w:pPr>
        <w:contextualSpacing/>
        <w:mirrorIndents/>
        <w:jc w:val="both"/>
        <w:rPr>
          <w:rFonts w:ascii="Times" w:eastAsia="Arial Unicode MS" w:hAnsi="Times" w:cs="Arial Unicode MS"/>
          <w:b/>
          <w:bCs/>
          <w:color w:val="000000"/>
          <w:kern w:val="1"/>
          <w:sz w:val="18"/>
          <w:szCs w:val="18"/>
          <w:u w:val="single"/>
          <w:lang w:eastAsia="ar-SA"/>
          <w14:ligatures w14:val="none"/>
        </w:rPr>
      </w:pPr>
      <w:r w:rsidRPr="00622836">
        <w:rPr>
          <w:rFonts w:ascii="Times" w:eastAsia="Arial Unicode MS" w:hAnsi="Times" w:cs="Arial Unicode MS"/>
          <w:b/>
          <w:bCs/>
          <w:color w:val="000000"/>
          <w:kern w:val="1"/>
          <w:sz w:val="18"/>
          <w:szCs w:val="18"/>
          <w:u w:val="single"/>
          <w:lang w:eastAsia="ar-SA"/>
          <w14:ligatures w14:val="none"/>
        </w:rPr>
        <w:t xml:space="preserve">Modulo di ricerca </w:t>
      </w:r>
      <w:r w:rsidR="00542D6C" w:rsidRPr="00622836">
        <w:rPr>
          <w:rFonts w:ascii="Times" w:eastAsia="Arial Unicode MS" w:hAnsi="Times" w:cs="Arial Unicode MS"/>
          <w:b/>
          <w:bCs/>
          <w:color w:val="000000"/>
          <w:kern w:val="1"/>
          <w:sz w:val="18"/>
          <w:szCs w:val="18"/>
          <w:u w:val="single"/>
          <w:lang w:eastAsia="ar-SA"/>
          <w14:ligatures w14:val="none"/>
        </w:rPr>
        <w:t>quantitativa</w:t>
      </w:r>
      <w:r w:rsidRPr="00622836">
        <w:rPr>
          <w:rFonts w:ascii="Times" w:eastAsia="Arial Unicode MS" w:hAnsi="Times" w:cs="Arial Unicode MS"/>
          <w:b/>
          <w:bCs/>
          <w:color w:val="000000"/>
          <w:kern w:val="1"/>
          <w:sz w:val="18"/>
          <w:szCs w:val="18"/>
          <w:u w:val="single"/>
          <w:lang w:eastAsia="ar-SA"/>
          <w14:ligatures w14:val="none"/>
        </w:rPr>
        <w:t xml:space="preserve"> (</w:t>
      </w:r>
      <w:r w:rsidR="00542D6C" w:rsidRPr="00622836">
        <w:rPr>
          <w:rFonts w:ascii="Times" w:eastAsia="Arial Unicode MS" w:hAnsi="Times" w:cs="Arial Unicode MS"/>
          <w:b/>
          <w:bCs/>
          <w:color w:val="000000"/>
          <w:kern w:val="1"/>
          <w:sz w:val="18"/>
          <w:szCs w:val="18"/>
          <w:u w:val="single"/>
          <w:lang w:eastAsia="ar-SA"/>
          <w14:ligatures w14:val="none"/>
        </w:rPr>
        <w:t>Prof. Luca Stella</w:t>
      </w:r>
      <w:r w:rsidRPr="00622836">
        <w:rPr>
          <w:rFonts w:ascii="Times" w:eastAsia="Arial Unicode MS" w:hAnsi="Times" w:cs="Arial Unicode MS"/>
          <w:b/>
          <w:bCs/>
          <w:color w:val="000000"/>
          <w:kern w:val="1"/>
          <w:sz w:val="18"/>
          <w:szCs w:val="18"/>
          <w:u w:val="single"/>
          <w:lang w:eastAsia="ar-SA"/>
          <w14:ligatures w14:val="none"/>
        </w:rPr>
        <w:t>)</w:t>
      </w:r>
    </w:p>
    <w:p w14:paraId="77C8B8A7" w14:textId="77777777" w:rsidR="001F0776" w:rsidRPr="00622836" w:rsidRDefault="001F0776" w:rsidP="001F0776">
      <w:pPr>
        <w:contextualSpacing/>
        <w:mirrorIndents/>
        <w:jc w:val="both"/>
        <w:rPr>
          <w:rFonts w:ascii="Times New Roman" w:hAnsi="Times New Roman" w:cs="Times New Roman"/>
          <w:bCs/>
          <w:iCs/>
          <w:sz w:val="20"/>
          <w:szCs w:val="20"/>
        </w:rPr>
      </w:pPr>
      <w:r w:rsidRPr="00622836">
        <w:rPr>
          <w:rFonts w:ascii="Times New Roman" w:hAnsi="Times New Roman" w:cs="Times New Roman"/>
          <w:bCs/>
          <w:iCs/>
          <w:sz w:val="20"/>
          <w:szCs w:val="20"/>
        </w:rPr>
        <w:t>Il manuale di riferimento per tutti gli studenti è il seguente</w:t>
      </w:r>
    </w:p>
    <w:p w14:paraId="7DA1DED7" w14:textId="540FE781" w:rsidR="00542D6C" w:rsidRPr="00622836" w:rsidRDefault="00542D6C" w:rsidP="001F0776">
      <w:pPr>
        <w:contextualSpacing/>
        <w:mirrorIndents/>
        <w:jc w:val="both"/>
        <w:rPr>
          <w:rFonts w:ascii="Times New Roman" w:hAnsi="Times New Roman" w:cs="Times New Roman"/>
          <w:bCs/>
          <w:iCs/>
          <w:sz w:val="20"/>
          <w:szCs w:val="20"/>
        </w:rPr>
      </w:pPr>
      <w:r w:rsidRPr="00622836">
        <w:rPr>
          <w:rFonts w:ascii="Times New Roman" w:hAnsi="Times New Roman" w:cs="Times New Roman"/>
          <w:bCs/>
          <w:iCs/>
          <w:sz w:val="20"/>
          <w:szCs w:val="20"/>
        </w:rPr>
        <w:t xml:space="preserve">An </w:t>
      </w:r>
      <w:proofErr w:type="spellStart"/>
      <w:r w:rsidRPr="00622836">
        <w:rPr>
          <w:rFonts w:ascii="Times New Roman" w:hAnsi="Times New Roman" w:cs="Times New Roman"/>
          <w:bCs/>
          <w:iCs/>
          <w:sz w:val="20"/>
          <w:szCs w:val="20"/>
        </w:rPr>
        <w:t>Introduction</w:t>
      </w:r>
      <w:proofErr w:type="spellEnd"/>
      <w:r w:rsidRPr="00622836">
        <w:rPr>
          <w:rFonts w:ascii="Times New Roman" w:hAnsi="Times New Roman" w:cs="Times New Roman"/>
          <w:bCs/>
          <w:iCs/>
          <w:sz w:val="20"/>
          <w:szCs w:val="20"/>
        </w:rPr>
        <w:t xml:space="preserve"> to </w:t>
      </w:r>
      <w:proofErr w:type="spellStart"/>
      <w:r w:rsidRPr="00622836">
        <w:rPr>
          <w:rFonts w:ascii="Times New Roman" w:hAnsi="Times New Roman" w:cs="Times New Roman"/>
          <w:bCs/>
          <w:iCs/>
          <w:sz w:val="20"/>
          <w:szCs w:val="20"/>
        </w:rPr>
        <w:t>Statistics</w:t>
      </w:r>
      <w:proofErr w:type="spellEnd"/>
      <w:r w:rsidRPr="00622836">
        <w:rPr>
          <w:rFonts w:ascii="Times New Roman" w:hAnsi="Times New Roman" w:cs="Times New Roman"/>
          <w:bCs/>
          <w:iCs/>
          <w:sz w:val="20"/>
          <w:szCs w:val="20"/>
        </w:rPr>
        <w:t xml:space="preserve"> and Data Analysis Using Stata, Lisa Daniels, and Nicholas Minot. Sage Publications, 2020. </w:t>
      </w:r>
    </w:p>
    <w:p w14:paraId="727C7556" w14:textId="77777777" w:rsidR="001F0776" w:rsidRPr="00622836" w:rsidRDefault="001F0776" w:rsidP="001F0776">
      <w:pPr>
        <w:contextualSpacing/>
        <w:mirrorIndents/>
        <w:jc w:val="both"/>
        <w:rPr>
          <w:rFonts w:ascii="Times New Roman" w:hAnsi="Times New Roman" w:cs="Times New Roman"/>
          <w:bCs/>
          <w:iCs/>
          <w:sz w:val="20"/>
          <w:szCs w:val="20"/>
        </w:rPr>
      </w:pPr>
      <w:r w:rsidRPr="00622836">
        <w:rPr>
          <w:rFonts w:ascii="Times New Roman" w:hAnsi="Times New Roman" w:cs="Times New Roman"/>
          <w:bCs/>
          <w:iCs/>
          <w:sz w:val="20"/>
          <w:szCs w:val="20"/>
        </w:rPr>
        <w:t xml:space="preserve">Per tutti gli studenti saranno pubblicati ulteriori materiali in </w:t>
      </w:r>
      <w:proofErr w:type="spellStart"/>
      <w:r w:rsidRPr="00622836">
        <w:rPr>
          <w:rFonts w:ascii="Times New Roman" w:hAnsi="Times New Roman" w:cs="Times New Roman"/>
          <w:bCs/>
          <w:iCs/>
          <w:sz w:val="20"/>
          <w:szCs w:val="20"/>
        </w:rPr>
        <w:t>Blackboard</w:t>
      </w:r>
      <w:proofErr w:type="spellEnd"/>
      <w:r w:rsidRPr="00622836">
        <w:rPr>
          <w:rFonts w:ascii="Times New Roman" w:hAnsi="Times New Roman" w:cs="Times New Roman"/>
          <w:bCs/>
          <w:iCs/>
          <w:sz w:val="20"/>
          <w:szCs w:val="20"/>
        </w:rPr>
        <w:t>.</w:t>
      </w:r>
    </w:p>
    <w:p w14:paraId="2BAE5AEE" w14:textId="77777777" w:rsidR="001F0776" w:rsidRPr="00C55C6A" w:rsidRDefault="001F0776" w:rsidP="001F0776">
      <w:pPr>
        <w:contextualSpacing/>
        <w:mirrorIndents/>
        <w:jc w:val="both"/>
        <w:rPr>
          <w:rFonts w:ascii="Times New Roman" w:hAnsi="Times New Roman" w:cs="Times New Roman"/>
          <w:sz w:val="22"/>
          <w:szCs w:val="22"/>
        </w:rPr>
      </w:pPr>
    </w:p>
    <w:p w14:paraId="5AE32B82" w14:textId="3DB10DCC" w:rsidR="001F0776" w:rsidRPr="00622836" w:rsidRDefault="00622836" w:rsidP="001F0776">
      <w:pPr>
        <w:contextualSpacing/>
        <w:mirrorIndents/>
        <w:jc w:val="both"/>
        <w:rPr>
          <w:rFonts w:ascii="Times" w:eastAsia="Arial Unicode MS" w:hAnsi="Times" w:cs="Arial Unicode MS"/>
          <w:b/>
          <w:bCs/>
          <w:i/>
          <w:iCs/>
          <w:color w:val="000000"/>
          <w:kern w:val="1"/>
          <w:sz w:val="18"/>
          <w:szCs w:val="18"/>
          <w:lang w:eastAsia="ar-SA"/>
          <w14:ligatures w14:val="none"/>
        </w:rPr>
      </w:pPr>
      <w:r w:rsidRPr="00622836">
        <w:rPr>
          <w:rFonts w:ascii="Times" w:eastAsia="Arial Unicode MS" w:hAnsi="Times" w:cs="Arial Unicode MS"/>
          <w:b/>
          <w:bCs/>
          <w:i/>
          <w:iCs/>
          <w:color w:val="000000"/>
          <w:kern w:val="1"/>
          <w:sz w:val="18"/>
          <w:szCs w:val="18"/>
          <w:lang w:eastAsia="ar-SA"/>
          <w14:ligatures w14:val="none"/>
        </w:rPr>
        <w:t xml:space="preserve">DIDATTICA DEL CORSO </w:t>
      </w:r>
    </w:p>
    <w:p w14:paraId="428FB151" w14:textId="77777777" w:rsidR="00622836" w:rsidRPr="00622836" w:rsidRDefault="00622836" w:rsidP="00622836">
      <w:pPr>
        <w:contextualSpacing/>
        <w:mirrorIndents/>
        <w:jc w:val="both"/>
        <w:rPr>
          <w:rFonts w:ascii="Times" w:eastAsia="Arial Unicode MS" w:hAnsi="Times" w:cs="Arial Unicode MS"/>
          <w:b/>
          <w:bCs/>
          <w:color w:val="000000"/>
          <w:kern w:val="1"/>
          <w:sz w:val="18"/>
          <w:szCs w:val="18"/>
          <w:u w:val="single"/>
          <w:lang w:eastAsia="ar-SA"/>
          <w14:ligatures w14:val="none"/>
        </w:rPr>
      </w:pPr>
      <w:r w:rsidRPr="00622836">
        <w:rPr>
          <w:rFonts w:ascii="Times" w:eastAsia="Arial Unicode MS" w:hAnsi="Times" w:cs="Arial Unicode MS"/>
          <w:b/>
          <w:bCs/>
          <w:color w:val="000000"/>
          <w:kern w:val="1"/>
          <w:sz w:val="18"/>
          <w:szCs w:val="18"/>
          <w:u w:val="single"/>
          <w:lang w:eastAsia="ar-SA"/>
          <w14:ligatures w14:val="none"/>
        </w:rPr>
        <w:t>Modulo di ricerca quantitativa (Prof. Luca Stella)</w:t>
      </w:r>
    </w:p>
    <w:p w14:paraId="6E287813" w14:textId="7EA014CC" w:rsidR="001F0776" w:rsidRPr="00622836" w:rsidRDefault="001F0776" w:rsidP="00622836">
      <w:pPr>
        <w:ind w:firstLine="284"/>
        <w:contextualSpacing/>
        <w:mirrorIndents/>
        <w:jc w:val="both"/>
        <w:rPr>
          <w:rFonts w:ascii="Times" w:eastAsia="Arial Unicode MS" w:hAnsi="Times" w:cs="Arial Unicode MS"/>
          <w:color w:val="000000"/>
          <w:kern w:val="1"/>
          <w:sz w:val="18"/>
          <w:szCs w:val="18"/>
          <w:lang w:eastAsia="ar-SA"/>
          <w14:ligatures w14:val="none"/>
        </w:rPr>
      </w:pPr>
      <w:r w:rsidRPr="00622836">
        <w:rPr>
          <w:rFonts w:ascii="Times" w:eastAsia="Arial Unicode MS" w:hAnsi="Times" w:cs="Arial Unicode MS"/>
          <w:color w:val="000000"/>
          <w:kern w:val="1"/>
          <w:sz w:val="18"/>
          <w:szCs w:val="18"/>
          <w:lang w:eastAsia="ar-SA"/>
          <w14:ligatures w14:val="none"/>
        </w:rPr>
        <w:lastRenderedPageBreak/>
        <w:t xml:space="preserve">Le lezioni prevedono una parte frontale di spiegazione dei contenuti da parte del docente, cui faranno seguito esercitazioni </w:t>
      </w:r>
      <w:r w:rsidR="00542D6C" w:rsidRPr="00622836">
        <w:rPr>
          <w:rFonts w:ascii="Times" w:eastAsia="Arial Unicode MS" w:hAnsi="Times" w:cs="Arial Unicode MS"/>
          <w:color w:val="000000"/>
          <w:kern w:val="1"/>
          <w:sz w:val="18"/>
          <w:szCs w:val="18"/>
          <w:lang w:eastAsia="ar-SA"/>
          <w14:ligatures w14:val="none"/>
        </w:rPr>
        <w:t xml:space="preserve">tramite il software STATA </w:t>
      </w:r>
      <w:r w:rsidRPr="00622836">
        <w:rPr>
          <w:rFonts w:ascii="Times" w:eastAsia="Arial Unicode MS" w:hAnsi="Times" w:cs="Arial Unicode MS"/>
          <w:color w:val="000000"/>
          <w:kern w:val="1"/>
          <w:sz w:val="18"/>
          <w:szCs w:val="18"/>
          <w:lang w:eastAsia="ar-SA"/>
          <w14:ligatures w14:val="none"/>
        </w:rPr>
        <w:t>per permettere l’applicazione e la valutazione immediata degli apprendimenti.</w:t>
      </w:r>
    </w:p>
    <w:p w14:paraId="219355E8" w14:textId="77777777" w:rsidR="001F0776" w:rsidRPr="00622836" w:rsidRDefault="001F0776" w:rsidP="001F0776">
      <w:pPr>
        <w:contextualSpacing/>
        <w:mirrorIndents/>
        <w:jc w:val="both"/>
        <w:rPr>
          <w:rFonts w:ascii="Times" w:eastAsia="Arial Unicode MS" w:hAnsi="Times" w:cs="Arial Unicode MS"/>
          <w:color w:val="000000"/>
          <w:kern w:val="1"/>
          <w:sz w:val="18"/>
          <w:szCs w:val="18"/>
          <w:lang w:eastAsia="ar-SA"/>
          <w14:ligatures w14:val="none"/>
        </w:rPr>
      </w:pPr>
    </w:p>
    <w:p w14:paraId="2C53796D" w14:textId="200223A9" w:rsidR="001F0776" w:rsidRPr="00622836" w:rsidRDefault="00622836" w:rsidP="001F0776">
      <w:pPr>
        <w:contextualSpacing/>
        <w:mirrorIndents/>
        <w:jc w:val="both"/>
        <w:rPr>
          <w:rFonts w:ascii="Times" w:eastAsia="Arial Unicode MS" w:hAnsi="Times" w:cs="Arial Unicode MS"/>
          <w:b/>
          <w:bCs/>
          <w:i/>
          <w:iCs/>
          <w:color w:val="000000"/>
          <w:kern w:val="1"/>
          <w:sz w:val="18"/>
          <w:szCs w:val="18"/>
          <w:lang w:eastAsia="ar-SA"/>
          <w14:ligatures w14:val="none"/>
        </w:rPr>
      </w:pPr>
      <w:r w:rsidRPr="00622836">
        <w:rPr>
          <w:rFonts w:ascii="Times" w:eastAsia="Arial Unicode MS" w:hAnsi="Times" w:cs="Arial Unicode MS"/>
          <w:b/>
          <w:bCs/>
          <w:i/>
          <w:iCs/>
          <w:color w:val="000000"/>
          <w:kern w:val="1"/>
          <w:sz w:val="18"/>
          <w:szCs w:val="18"/>
          <w:lang w:eastAsia="ar-SA"/>
          <w14:ligatures w14:val="none"/>
        </w:rPr>
        <w:t xml:space="preserve">METODO E CRITERI DI VALUTAZIONE </w:t>
      </w:r>
    </w:p>
    <w:p w14:paraId="196623C4" w14:textId="77777777" w:rsidR="001F0776" w:rsidRPr="00622836" w:rsidRDefault="001F0776" w:rsidP="00622836">
      <w:pPr>
        <w:ind w:firstLine="284"/>
        <w:contextualSpacing/>
        <w:mirrorIndents/>
        <w:jc w:val="both"/>
        <w:rPr>
          <w:rFonts w:ascii="Times" w:eastAsia="Arial Unicode MS" w:hAnsi="Times" w:cs="Arial Unicode MS"/>
          <w:color w:val="000000"/>
          <w:kern w:val="1"/>
          <w:sz w:val="18"/>
          <w:szCs w:val="18"/>
          <w:lang w:eastAsia="ar-SA"/>
          <w14:ligatures w14:val="none"/>
        </w:rPr>
      </w:pPr>
      <w:r w:rsidRPr="00622836">
        <w:rPr>
          <w:rFonts w:ascii="Times" w:eastAsia="Arial Unicode MS" w:hAnsi="Times" w:cs="Arial Unicode MS"/>
          <w:color w:val="000000"/>
          <w:kern w:val="1"/>
          <w:sz w:val="18"/>
          <w:szCs w:val="18"/>
          <w:lang w:eastAsia="ar-SA"/>
          <w14:ligatures w14:val="none"/>
        </w:rPr>
        <w:t>Il voto finale risulterà dalla media statistica delle valutazioni conseguite nei due moduli.</w:t>
      </w:r>
    </w:p>
    <w:p w14:paraId="28DDAEEB" w14:textId="77777777" w:rsidR="00622836" w:rsidRPr="00622836" w:rsidRDefault="00622836" w:rsidP="00622836">
      <w:pPr>
        <w:contextualSpacing/>
        <w:mirrorIndents/>
        <w:jc w:val="both"/>
        <w:rPr>
          <w:rFonts w:ascii="Times" w:eastAsia="Arial Unicode MS" w:hAnsi="Times" w:cs="Arial Unicode MS"/>
          <w:b/>
          <w:bCs/>
          <w:color w:val="000000"/>
          <w:kern w:val="1"/>
          <w:sz w:val="18"/>
          <w:szCs w:val="18"/>
          <w:u w:val="single"/>
          <w:lang w:eastAsia="ar-SA"/>
          <w14:ligatures w14:val="none"/>
        </w:rPr>
      </w:pPr>
      <w:r w:rsidRPr="00622836">
        <w:rPr>
          <w:rFonts w:ascii="Times" w:eastAsia="Arial Unicode MS" w:hAnsi="Times" w:cs="Arial Unicode MS"/>
          <w:b/>
          <w:bCs/>
          <w:color w:val="000000"/>
          <w:kern w:val="1"/>
          <w:sz w:val="18"/>
          <w:szCs w:val="18"/>
          <w:u w:val="single"/>
          <w:lang w:eastAsia="ar-SA"/>
          <w14:ligatures w14:val="none"/>
        </w:rPr>
        <w:t>Modulo di ricerca quantitativa (Prof. Luca Stella)</w:t>
      </w:r>
    </w:p>
    <w:p w14:paraId="56F93C95" w14:textId="6F3A2319" w:rsidR="00542D6C" w:rsidRPr="00622836" w:rsidRDefault="00542D6C" w:rsidP="00622836">
      <w:pPr>
        <w:ind w:firstLine="284"/>
        <w:contextualSpacing/>
        <w:mirrorIndents/>
        <w:jc w:val="both"/>
        <w:rPr>
          <w:rFonts w:ascii="Times" w:eastAsia="Arial Unicode MS" w:hAnsi="Times" w:cs="Arial Unicode MS"/>
          <w:color w:val="000000"/>
          <w:kern w:val="1"/>
          <w:sz w:val="18"/>
          <w:szCs w:val="18"/>
          <w:lang w:eastAsia="ar-SA"/>
          <w14:ligatures w14:val="none"/>
        </w:rPr>
      </w:pPr>
      <w:r w:rsidRPr="00622836">
        <w:rPr>
          <w:rFonts w:ascii="Times" w:eastAsia="Arial Unicode MS" w:hAnsi="Times" w:cs="Arial Unicode MS"/>
          <w:color w:val="000000"/>
          <w:kern w:val="1"/>
          <w:sz w:val="18"/>
          <w:szCs w:val="18"/>
          <w:lang w:eastAsia="ar-SA"/>
          <w14:ligatures w14:val="none"/>
        </w:rPr>
        <w:t xml:space="preserve">Il voto finale è una media ponderata dell’esito della prova scritta (67%) e del voto del project work (33%). La prima parte dell’esame comprende un esame in forma scritta e include domande chiuse e aperte teoriche volte a testare le conoscenze delle tecniche di valutazione di impatto. La seconda parte dell’esame è costituita dal project work, volto a testare le competenze di STATA e la capacità ad applicare i metodi visti in classe. Tale project work è da consegnare, tramite </w:t>
      </w:r>
      <w:proofErr w:type="spellStart"/>
      <w:r w:rsidRPr="00622836">
        <w:rPr>
          <w:rFonts w:ascii="Times" w:eastAsia="Arial Unicode MS" w:hAnsi="Times" w:cs="Arial Unicode MS"/>
          <w:color w:val="000000"/>
          <w:kern w:val="1"/>
          <w:sz w:val="18"/>
          <w:szCs w:val="18"/>
          <w:lang w:eastAsia="ar-SA"/>
          <w14:ligatures w14:val="none"/>
        </w:rPr>
        <w:t>Blackboard</w:t>
      </w:r>
      <w:proofErr w:type="spellEnd"/>
      <w:r w:rsidRPr="00622836">
        <w:rPr>
          <w:rFonts w:ascii="Times" w:eastAsia="Arial Unicode MS" w:hAnsi="Times" w:cs="Arial Unicode MS"/>
          <w:color w:val="000000"/>
          <w:kern w:val="1"/>
          <w:sz w:val="18"/>
          <w:szCs w:val="18"/>
          <w:lang w:eastAsia="ar-SA"/>
          <w14:ligatures w14:val="none"/>
        </w:rPr>
        <w:t>, prima dell’appello d’esame in cui si intende sostenere la prova scritta.  Informazioni dettagliate su questo laboratorio e sul contenuto del project verranno forniti all’inizio del corso.</w:t>
      </w:r>
    </w:p>
    <w:p w14:paraId="47CD59D1" w14:textId="77777777" w:rsidR="00542D6C" w:rsidRDefault="00542D6C" w:rsidP="001F0776">
      <w:pPr>
        <w:contextualSpacing/>
        <w:mirrorIndents/>
        <w:jc w:val="both"/>
        <w:rPr>
          <w:rFonts w:ascii="Times New Roman" w:hAnsi="Times New Roman" w:cs="Times New Roman"/>
          <w:sz w:val="22"/>
          <w:szCs w:val="22"/>
        </w:rPr>
      </w:pPr>
    </w:p>
    <w:p w14:paraId="700C5815" w14:textId="77777777" w:rsidR="00542D6C" w:rsidRPr="00B62EB7" w:rsidRDefault="00542D6C" w:rsidP="001F0776">
      <w:pPr>
        <w:contextualSpacing/>
        <w:mirrorIndents/>
        <w:jc w:val="both"/>
        <w:rPr>
          <w:rFonts w:ascii="Times New Roman" w:hAnsi="Times New Roman" w:cs="Times New Roman"/>
          <w:sz w:val="22"/>
          <w:szCs w:val="22"/>
        </w:rPr>
      </w:pPr>
    </w:p>
    <w:p w14:paraId="147422F6" w14:textId="77777777" w:rsidR="001F0776" w:rsidRPr="00622836" w:rsidRDefault="001F0776" w:rsidP="001F0776">
      <w:pPr>
        <w:contextualSpacing/>
        <w:mirrorIndents/>
        <w:jc w:val="both"/>
        <w:rPr>
          <w:rFonts w:ascii="Times" w:eastAsia="Arial Unicode MS" w:hAnsi="Times" w:cs="Arial Unicode MS"/>
          <w:i/>
          <w:color w:val="000000"/>
          <w:kern w:val="1"/>
          <w:sz w:val="18"/>
          <w:szCs w:val="18"/>
          <w:lang w:eastAsia="ar-SA"/>
          <w14:ligatures w14:val="none"/>
        </w:rPr>
      </w:pPr>
      <w:r w:rsidRPr="00622836">
        <w:rPr>
          <w:rFonts w:ascii="Times" w:eastAsia="Arial Unicode MS" w:hAnsi="Times" w:cs="Arial Unicode MS"/>
          <w:i/>
          <w:color w:val="000000"/>
          <w:kern w:val="1"/>
          <w:sz w:val="18"/>
          <w:szCs w:val="18"/>
          <w:lang w:eastAsia="ar-SA"/>
          <w14:ligatures w14:val="none"/>
        </w:rPr>
        <w:t>Orario e luogo di ricevimento degli studenti</w:t>
      </w:r>
    </w:p>
    <w:p w14:paraId="466DF87B" w14:textId="0409EDB8" w:rsidR="001F0776" w:rsidRPr="00622836" w:rsidRDefault="00542D6C" w:rsidP="00622836">
      <w:pPr>
        <w:suppressAutoHyphens/>
        <w:spacing w:line="220" w:lineRule="exact"/>
        <w:ind w:firstLine="284"/>
        <w:jc w:val="both"/>
        <w:rPr>
          <w:rFonts w:ascii="Times" w:eastAsia="Arial Unicode MS" w:hAnsi="Times" w:cs="Arial Unicode MS"/>
          <w:iCs/>
          <w:color w:val="000000"/>
          <w:kern w:val="1"/>
          <w:sz w:val="18"/>
          <w:szCs w:val="18"/>
          <w:lang w:eastAsia="ar-SA"/>
          <w14:ligatures w14:val="none"/>
        </w:rPr>
      </w:pPr>
      <w:r w:rsidRPr="00622836">
        <w:rPr>
          <w:rFonts w:ascii="Times" w:eastAsia="Arial Unicode MS" w:hAnsi="Times" w:cs="Arial Unicode MS"/>
          <w:iCs/>
          <w:color w:val="000000"/>
          <w:kern w:val="1"/>
          <w:sz w:val="18"/>
          <w:szCs w:val="18"/>
          <w:lang w:eastAsia="ar-SA"/>
          <w14:ligatures w14:val="none"/>
        </w:rPr>
        <w:t>Il prof.</w:t>
      </w:r>
      <w:r w:rsidR="001F0776" w:rsidRPr="00622836">
        <w:rPr>
          <w:rFonts w:ascii="Times" w:eastAsia="Arial Unicode MS" w:hAnsi="Times" w:cs="Arial Unicode MS"/>
          <w:iCs/>
          <w:color w:val="000000"/>
          <w:kern w:val="1"/>
          <w:sz w:val="18"/>
          <w:szCs w:val="18"/>
          <w:lang w:eastAsia="ar-SA"/>
          <w14:ligatures w14:val="none"/>
        </w:rPr>
        <w:t xml:space="preserve"> </w:t>
      </w:r>
      <w:r w:rsidRPr="00622836">
        <w:rPr>
          <w:rFonts w:ascii="Times" w:eastAsia="Arial Unicode MS" w:hAnsi="Times" w:cs="Arial Unicode MS"/>
          <w:iCs/>
          <w:color w:val="000000"/>
          <w:kern w:val="1"/>
          <w:sz w:val="18"/>
          <w:szCs w:val="18"/>
          <w:lang w:eastAsia="ar-SA"/>
          <w14:ligatures w14:val="none"/>
        </w:rPr>
        <w:t xml:space="preserve">Luca Stella </w:t>
      </w:r>
      <w:r w:rsidR="001F0776" w:rsidRPr="00622836">
        <w:rPr>
          <w:rFonts w:ascii="Times" w:eastAsia="Arial Unicode MS" w:hAnsi="Times" w:cs="Arial Unicode MS"/>
          <w:iCs/>
          <w:color w:val="000000"/>
          <w:kern w:val="1"/>
          <w:sz w:val="18"/>
          <w:szCs w:val="18"/>
          <w:lang w:eastAsia="ar-SA"/>
          <w14:ligatures w14:val="none"/>
        </w:rPr>
        <w:t xml:space="preserve">riceve gli studenti presso la sede di via della Garzetta 48, 4° piano previo appuntamento fissato inviando una mail a: </w:t>
      </w:r>
      <w:hyperlink r:id="rId6" w:history="1">
        <w:r w:rsidRPr="00622836">
          <w:rPr>
            <w:rFonts w:ascii="Times" w:eastAsia="Arial Unicode MS" w:hAnsi="Times" w:cs="Arial Unicode MS"/>
            <w:iCs/>
            <w:color w:val="000000"/>
            <w:kern w:val="1"/>
            <w:sz w:val="18"/>
            <w:szCs w:val="18"/>
            <w:lang w:eastAsia="ar-SA"/>
            <w14:ligatures w14:val="none"/>
          </w:rPr>
          <w:t>luca.stella@unicatt.it</w:t>
        </w:r>
      </w:hyperlink>
      <w:r w:rsidR="001F0776" w:rsidRPr="00622836">
        <w:rPr>
          <w:rFonts w:ascii="Times" w:eastAsia="Arial Unicode MS" w:hAnsi="Times" w:cs="Arial Unicode MS"/>
          <w:iCs/>
          <w:color w:val="000000"/>
          <w:kern w:val="1"/>
          <w:sz w:val="18"/>
          <w:szCs w:val="18"/>
          <w:lang w:eastAsia="ar-SA"/>
          <w14:ligatures w14:val="none"/>
        </w:rPr>
        <w:t>.</w:t>
      </w:r>
    </w:p>
    <w:p w14:paraId="47B66F03" w14:textId="77777777" w:rsidR="00542D6C" w:rsidRDefault="00542D6C" w:rsidP="001F0776">
      <w:pPr>
        <w:contextualSpacing/>
        <w:mirrorIndents/>
        <w:jc w:val="both"/>
        <w:rPr>
          <w:rFonts w:ascii="Times New Roman" w:hAnsi="Times New Roman" w:cs="Times New Roman"/>
          <w:sz w:val="22"/>
          <w:szCs w:val="22"/>
        </w:rPr>
      </w:pPr>
    </w:p>
    <w:p w14:paraId="7C6FDED1" w14:textId="77777777" w:rsidR="001F0776" w:rsidRPr="00B62EB7" w:rsidRDefault="001F0776" w:rsidP="00C55C6A">
      <w:pPr>
        <w:contextualSpacing/>
        <w:mirrorIndents/>
        <w:jc w:val="both"/>
        <w:rPr>
          <w:rFonts w:ascii="Times New Roman" w:hAnsi="Times New Roman" w:cs="Times New Roman"/>
          <w:sz w:val="22"/>
          <w:szCs w:val="22"/>
        </w:rPr>
      </w:pPr>
    </w:p>
    <w:sectPr w:rsidR="001F0776" w:rsidRPr="00B62EB7" w:rsidSect="000A514A">
      <w:pgSz w:w="11900" w:h="16840"/>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8A2"/>
    <w:multiLevelType w:val="hybridMultilevel"/>
    <w:tmpl w:val="3B8266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5302D5"/>
    <w:multiLevelType w:val="hybridMultilevel"/>
    <w:tmpl w:val="6FE63AA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2F3042"/>
    <w:multiLevelType w:val="hybridMultilevel"/>
    <w:tmpl w:val="23248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A94218"/>
    <w:multiLevelType w:val="hybridMultilevel"/>
    <w:tmpl w:val="866EC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086EAD"/>
    <w:multiLevelType w:val="hybridMultilevel"/>
    <w:tmpl w:val="5ED478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84A0031"/>
    <w:multiLevelType w:val="hybridMultilevel"/>
    <w:tmpl w:val="0944E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77594667">
    <w:abstractNumId w:val="0"/>
  </w:num>
  <w:num w:numId="2" w16cid:durableId="348410150">
    <w:abstractNumId w:val="5"/>
  </w:num>
  <w:num w:numId="3" w16cid:durableId="607852009">
    <w:abstractNumId w:val="1"/>
  </w:num>
  <w:num w:numId="4" w16cid:durableId="1980642869">
    <w:abstractNumId w:val="4"/>
  </w:num>
  <w:num w:numId="5" w16cid:durableId="1595552289">
    <w:abstractNumId w:val="3"/>
  </w:num>
  <w:num w:numId="6" w16cid:durableId="1666933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B7"/>
    <w:rsid w:val="00012F57"/>
    <w:rsid w:val="000A514A"/>
    <w:rsid w:val="000D60C8"/>
    <w:rsid w:val="000F0EC6"/>
    <w:rsid w:val="00142BF8"/>
    <w:rsid w:val="00174B96"/>
    <w:rsid w:val="00181282"/>
    <w:rsid w:val="001F0776"/>
    <w:rsid w:val="002B7A1F"/>
    <w:rsid w:val="0031706B"/>
    <w:rsid w:val="003B790A"/>
    <w:rsid w:val="003F73A1"/>
    <w:rsid w:val="00542D6C"/>
    <w:rsid w:val="005D2686"/>
    <w:rsid w:val="00622836"/>
    <w:rsid w:val="00647F4C"/>
    <w:rsid w:val="00802EE6"/>
    <w:rsid w:val="00880FBB"/>
    <w:rsid w:val="008C60A5"/>
    <w:rsid w:val="00A06851"/>
    <w:rsid w:val="00B51900"/>
    <w:rsid w:val="00B62EB7"/>
    <w:rsid w:val="00C55C6A"/>
    <w:rsid w:val="00DB1335"/>
    <w:rsid w:val="00DB2FDA"/>
    <w:rsid w:val="00EB4278"/>
    <w:rsid w:val="6E5625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1662"/>
  <w14:defaultImageDpi w14:val="32767"/>
  <w15:chartTrackingRefBased/>
  <w15:docId w15:val="{DB1C16C6-8431-B845-9A45-6CACCB4A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paragraph" w:styleId="Titolo3">
    <w:name w:val="heading 3"/>
    <w:next w:val="Normale"/>
    <w:link w:val="Titolo3Carattere"/>
    <w:qFormat/>
    <w:rsid w:val="00B62EB7"/>
    <w:pPr>
      <w:spacing w:before="240" w:after="120" w:line="240" w:lineRule="exact"/>
      <w:outlineLvl w:val="2"/>
    </w:pPr>
    <w:rPr>
      <w:rFonts w:ascii="Times" w:eastAsia="Times New Roman" w:hAnsi="Times" w:cs="Times New Roman"/>
      <w:i/>
      <w:caps/>
      <w:noProof/>
      <w:kern w:val="0"/>
      <w:sz w:val="18"/>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B62EB7"/>
    <w:rPr>
      <w:rFonts w:ascii="Times" w:eastAsia="Times New Roman" w:hAnsi="Times" w:cs="Times New Roman"/>
      <w:i/>
      <w:caps/>
      <w:noProof/>
      <w:kern w:val="0"/>
      <w:sz w:val="18"/>
      <w:szCs w:val="20"/>
      <w:lang w:eastAsia="it-IT"/>
      <w14:ligatures w14:val="none"/>
    </w:rPr>
  </w:style>
  <w:style w:type="paragraph" w:styleId="Paragrafoelenco">
    <w:name w:val="List Paragraph"/>
    <w:basedOn w:val="Normale"/>
    <w:uiPriority w:val="34"/>
    <w:qFormat/>
    <w:rsid w:val="00B62EB7"/>
    <w:pPr>
      <w:spacing w:line="276" w:lineRule="auto"/>
      <w:ind w:left="720"/>
      <w:contextualSpacing/>
      <w:jc w:val="both"/>
    </w:pPr>
    <w:rPr>
      <w:rFonts w:ascii="Times New Roman" w:eastAsia="Calibri" w:hAnsi="Times New Roman" w:cs="Times New Roman"/>
      <w:kern w:val="0"/>
      <w:sz w:val="20"/>
      <w:szCs w:val="22"/>
      <w14:ligatures w14:val="none"/>
    </w:rPr>
  </w:style>
  <w:style w:type="paragraph" w:customStyle="1" w:styleId="Testo2">
    <w:name w:val="Testo 2"/>
    <w:rsid w:val="00C55C6A"/>
    <w:pPr>
      <w:spacing w:line="220" w:lineRule="exact"/>
      <w:ind w:firstLine="284"/>
      <w:jc w:val="both"/>
    </w:pPr>
    <w:rPr>
      <w:rFonts w:ascii="Times" w:eastAsia="Times New Roman" w:hAnsi="Times" w:cs="Times New Roman"/>
      <w:noProof/>
      <w:kern w:val="0"/>
      <w:sz w:val="18"/>
      <w:szCs w:val="20"/>
      <w:lang w:eastAsia="it-IT"/>
      <w14:ligatures w14:val="none"/>
    </w:rPr>
  </w:style>
  <w:style w:type="character" w:styleId="Collegamentoipertestuale">
    <w:name w:val="Hyperlink"/>
    <w:basedOn w:val="Carpredefinitoparagrafo"/>
    <w:uiPriority w:val="99"/>
    <w:unhideWhenUsed/>
    <w:rsid w:val="001F0776"/>
    <w:rPr>
      <w:color w:val="0563C1" w:themeColor="hyperlink"/>
      <w:u w:val="single"/>
    </w:rPr>
  </w:style>
  <w:style w:type="character" w:styleId="Menzionenonrisolta">
    <w:name w:val="Unresolved Mention"/>
    <w:basedOn w:val="Carpredefinitoparagrafo"/>
    <w:uiPriority w:val="99"/>
    <w:rsid w:val="001F0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a.stella@unicatt.it" TargetMode="External"/><Relationship Id="rId5" Type="http://schemas.openxmlformats.org/officeDocument/2006/relationships/hyperlink" Target="mailto:nicoletta.paves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8120</Characters>
  <Application>Microsoft Office Word</Application>
  <DocSecurity>4</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Pavesi Nicoletta (nicoletta.pavesi)</dc:creator>
  <cp:keywords/>
  <dc:description/>
  <cp:lastModifiedBy>Minessi Andrea</cp:lastModifiedBy>
  <cp:revision>2</cp:revision>
  <cp:lastPrinted>2023-05-08T12:17:00Z</cp:lastPrinted>
  <dcterms:created xsi:type="dcterms:W3CDTF">2023-05-09T06:55:00Z</dcterms:created>
  <dcterms:modified xsi:type="dcterms:W3CDTF">2023-05-09T06:55:00Z</dcterms:modified>
</cp:coreProperties>
</file>