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A3B4" w14:textId="22A04D85" w:rsidR="00357DC6" w:rsidRPr="00994DDB" w:rsidRDefault="00357DC6" w:rsidP="00943828">
      <w:pPr>
        <w:rPr>
          <w:b/>
          <w:szCs w:val="20"/>
        </w:rPr>
      </w:pPr>
      <w:r w:rsidRPr="00994DDB">
        <w:rPr>
          <w:b/>
          <w:szCs w:val="20"/>
        </w:rPr>
        <w:t>Storia della filosofia</w:t>
      </w:r>
    </w:p>
    <w:p w14:paraId="1E211C37" w14:textId="77777777" w:rsidR="00357DC6" w:rsidRPr="008F1D43" w:rsidRDefault="00357DC6" w:rsidP="00943828">
      <w:pPr>
        <w:rPr>
          <w:smallCaps/>
          <w:sz w:val="18"/>
          <w:szCs w:val="18"/>
        </w:rPr>
      </w:pPr>
      <w:r w:rsidRPr="008F1D43">
        <w:rPr>
          <w:smallCaps/>
          <w:sz w:val="18"/>
          <w:szCs w:val="18"/>
        </w:rPr>
        <w:t>Prof. Lorenzo Fossati</w:t>
      </w:r>
    </w:p>
    <w:p w14:paraId="77443787" w14:textId="77777777" w:rsidR="002D5E17" w:rsidRPr="008F1D43" w:rsidRDefault="00357DC6" w:rsidP="00357DC6">
      <w:pPr>
        <w:spacing w:before="240" w:after="120" w:line="240" w:lineRule="exact"/>
        <w:rPr>
          <w:b/>
          <w:sz w:val="18"/>
          <w:szCs w:val="18"/>
        </w:rPr>
      </w:pPr>
      <w:r w:rsidRPr="008F1D43">
        <w:rPr>
          <w:b/>
          <w:i/>
          <w:sz w:val="18"/>
          <w:szCs w:val="18"/>
        </w:rPr>
        <w:t>OBIETTIVO DEL CORSO E RISULTATI DI APPRENDIMENTO ATTESI</w:t>
      </w:r>
    </w:p>
    <w:p w14:paraId="0F13362C" w14:textId="0F50B082" w:rsidR="00A276F1" w:rsidRPr="00994DDB" w:rsidRDefault="00A276F1" w:rsidP="00F80518">
      <w:pPr>
        <w:spacing w:line="240" w:lineRule="exact"/>
        <w:ind w:firstLine="284"/>
        <w:contextualSpacing/>
        <w:rPr>
          <w:szCs w:val="20"/>
        </w:rPr>
      </w:pPr>
      <w:r w:rsidRPr="00994DDB">
        <w:rPr>
          <w:szCs w:val="20"/>
        </w:rPr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14:paraId="3C16D9F8" w14:textId="77777777" w:rsidR="005A5129" w:rsidRPr="00994DDB" w:rsidRDefault="00A276F1" w:rsidP="005A5129">
      <w:pPr>
        <w:spacing w:line="240" w:lineRule="exact"/>
        <w:ind w:firstLine="284"/>
        <w:rPr>
          <w:szCs w:val="20"/>
        </w:rPr>
      </w:pPr>
      <w:r w:rsidRPr="00994DDB">
        <w:rPr>
          <w:szCs w:val="20"/>
        </w:rPr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14:paraId="43660932" w14:textId="59A2229D" w:rsidR="005A5129" w:rsidRPr="00994DDB" w:rsidRDefault="005A5129" w:rsidP="005A5129">
      <w:pPr>
        <w:spacing w:line="240" w:lineRule="exact"/>
        <w:ind w:firstLine="284"/>
        <w:rPr>
          <w:szCs w:val="20"/>
        </w:rPr>
      </w:pPr>
      <w:r w:rsidRPr="00994DDB">
        <w:rPr>
          <w:szCs w:val="20"/>
        </w:rPr>
        <w:t>Al termine del corso lo studente sarà in grado di: (1) realizzare interventi formativi anche attraverso la considerazione dell’approccio filosofico ai temi implicati; (2) conoscere e comprendere le principali categorie concettuali dell’indagine filosofica circa il rapporto tra visione dell’uomo e forme della cultura; (3) conoscere e sviluppare capacità di comprensione applicata che consentano di affrontare criticamente il testo filosofico; (4) comunicare informazioni relative alla filosofia e alla sua storia utilizzando il lessico specialistico.</w:t>
      </w:r>
    </w:p>
    <w:p w14:paraId="271C0690" w14:textId="04FE8AA1" w:rsidR="00357DC6" w:rsidRPr="008F1D43" w:rsidRDefault="00357DC6" w:rsidP="005A5129">
      <w:pPr>
        <w:spacing w:before="240" w:after="120" w:line="240" w:lineRule="exact"/>
        <w:rPr>
          <w:b/>
          <w:sz w:val="18"/>
          <w:szCs w:val="18"/>
        </w:rPr>
      </w:pPr>
      <w:r w:rsidRPr="008F1D43">
        <w:rPr>
          <w:b/>
          <w:i/>
          <w:sz w:val="18"/>
          <w:szCs w:val="18"/>
        </w:rPr>
        <w:t>PROGRAMMA DEL CORSO</w:t>
      </w:r>
    </w:p>
    <w:p w14:paraId="5690BA6F" w14:textId="77777777" w:rsidR="00F776AD" w:rsidRPr="004314FF" w:rsidRDefault="00F776AD" w:rsidP="00F36405">
      <w:pPr>
        <w:spacing w:line="240" w:lineRule="exact"/>
        <w:ind w:firstLine="284"/>
        <w:rPr>
          <w:i/>
          <w:szCs w:val="20"/>
        </w:rPr>
      </w:pPr>
      <w:r w:rsidRPr="004314FF">
        <w:rPr>
          <w:i/>
          <w:szCs w:val="20"/>
        </w:rPr>
        <w:t>L’armonia nella tempesta.</w:t>
      </w:r>
    </w:p>
    <w:p w14:paraId="094D0972" w14:textId="77777777" w:rsidR="00F776AD" w:rsidRPr="004314FF" w:rsidRDefault="00F776AD" w:rsidP="00F36405">
      <w:pPr>
        <w:spacing w:line="240" w:lineRule="exact"/>
        <w:ind w:firstLine="284"/>
        <w:rPr>
          <w:szCs w:val="20"/>
        </w:rPr>
      </w:pPr>
      <w:r w:rsidRPr="004314FF">
        <w:rPr>
          <w:szCs w:val="20"/>
        </w:rPr>
        <w:t xml:space="preserve">«Mai cosa fu chiarita dalla profondità di pensiero; a penetrare più profondamente il mondo è la chiarezza di pensiero», diceva lo scrittore Arthur Schnitzler. Questi tempi segnati dall’incertezza e dalla precarietà rendono più vivida l’esperienza del nostro limite e ci mostrano quanto siamo bisognosi di risposte e soluzioni. Ma la domanda radicale che si pone è se tutto ciò sia possibile, se cioè non solo si possa trovare la </w:t>
      </w:r>
      <w:r w:rsidRPr="004314FF">
        <w:rPr>
          <w:i/>
          <w:szCs w:val="20"/>
        </w:rPr>
        <w:t>verità</w:t>
      </w:r>
      <w:r w:rsidRPr="004314FF">
        <w:rPr>
          <w:szCs w:val="20"/>
        </w:rPr>
        <w:t xml:space="preserve"> ma addirittura abbia senso cercarla, se insomma sia possibile scoprire un senso alla </w:t>
      </w:r>
      <w:r w:rsidRPr="004314FF">
        <w:rPr>
          <w:i/>
          <w:szCs w:val="20"/>
        </w:rPr>
        <w:t>vita</w:t>
      </w:r>
      <w:r w:rsidRPr="004314FF">
        <w:rPr>
          <w:szCs w:val="20"/>
        </w:rPr>
        <w:t xml:space="preserve"> o l’impresa sia invece solo un miraggio.</w:t>
      </w:r>
    </w:p>
    <w:p w14:paraId="6B701B13" w14:textId="77777777" w:rsidR="00F776AD" w:rsidRPr="004314FF" w:rsidRDefault="00F776AD" w:rsidP="00F36405">
      <w:pPr>
        <w:spacing w:line="240" w:lineRule="exact"/>
        <w:ind w:firstLine="284"/>
        <w:rPr>
          <w:iCs/>
          <w:color w:val="000000"/>
          <w:szCs w:val="20"/>
        </w:rPr>
      </w:pPr>
      <w:r w:rsidRPr="004314FF">
        <w:rPr>
          <w:szCs w:val="20"/>
        </w:rPr>
        <w:t xml:space="preserve">La ricerca di un ordine che renda conto della tempesta </w:t>
      </w:r>
      <w:r>
        <w:rPr>
          <w:szCs w:val="20"/>
        </w:rPr>
        <w:t xml:space="preserve">– </w:t>
      </w:r>
      <w:r w:rsidRPr="004314FF">
        <w:rPr>
          <w:szCs w:val="20"/>
        </w:rPr>
        <w:t xml:space="preserve">dentro e </w:t>
      </w:r>
      <w:r>
        <w:rPr>
          <w:szCs w:val="20"/>
        </w:rPr>
        <w:t xml:space="preserve">fuori di noi – </w:t>
      </w:r>
      <w:r w:rsidRPr="004314FF">
        <w:rPr>
          <w:szCs w:val="20"/>
        </w:rPr>
        <w:t>che pare spesso travolgerci</w:t>
      </w:r>
      <w:r>
        <w:rPr>
          <w:szCs w:val="20"/>
        </w:rPr>
        <w:t xml:space="preserve">, </w:t>
      </w:r>
      <w:r w:rsidRPr="004314FF">
        <w:rPr>
          <w:szCs w:val="20"/>
        </w:rPr>
        <w:t xml:space="preserve">è il tema già chiaramente ben visto da Platone nella </w:t>
      </w:r>
      <w:r w:rsidRPr="004314FF">
        <w:rPr>
          <w:i/>
          <w:szCs w:val="20"/>
        </w:rPr>
        <w:t>Repubblica</w:t>
      </w:r>
      <w:r w:rsidRPr="004314FF">
        <w:rPr>
          <w:szCs w:val="20"/>
        </w:rPr>
        <w:t xml:space="preserve">: se l’uomo </w:t>
      </w:r>
      <w:r w:rsidRPr="004314FF">
        <w:rPr>
          <w:iCs/>
          <w:color w:val="000000"/>
          <w:szCs w:val="20"/>
        </w:rPr>
        <w:t xml:space="preserve">«vive in armonia con ciò che è divino e ordinato, egli diviene ordinato e divino, per quanto è possibile a un uomo». Ma appunto la questione è </w:t>
      </w:r>
      <w:r>
        <w:rPr>
          <w:iCs/>
          <w:color w:val="000000"/>
          <w:szCs w:val="20"/>
        </w:rPr>
        <w:t xml:space="preserve">se </w:t>
      </w:r>
      <w:r w:rsidRPr="004314FF">
        <w:rPr>
          <w:iCs/>
          <w:color w:val="000000"/>
          <w:szCs w:val="20"/>
        </w:rPr>
        <w:t>questo sia anche abbastanza, come la riflessione di Freud invita a domandarci.</w:t>
      </w:r>
    </w:p>
    <w:p w14:paraId="46CB9EBD" w14:textId="77777777" w:rsidR="00F776AD" w:rsidRPr="004314FF" w:rsidRDefault="00F776AD" w:rsidP="00F36405">
      <w:pPr>
        <w:spacing w:line="240" w:lineRule="exact"/>
        <w:ind w:firstLine="284"/>
        <w:rPr>
          <w:szCs w:val="20"/>
        </w:rPr>
      </w:pPr>
      <w:r w:rsidRPr="004314FF">
        <w:rPr>
          <w:szCs w:val="20"/>
        </w:rPr>
        <w:t>A partire dalla lettura e dall’analisi di testi significativi, si evidenzieranno le costanti e le variazioni che su questi temi offre la storia della filosofia, affrontando:</w:t>
      </w:r>
    </w:p>
    <w:p w14:paraId="0C9595CD" w14:textId="77777777" w:rsidR="00F776AD" w:rsidRPr="004314FF" w:rsidRDefault="00F776AD" w:rsidP="00F36405">
      <w:pPr>
        <w:numPr>
          <w:ilvl w:val="0"/>
          <w:numId w:val="1"/>
        </w:numPr>
        <w:spacing w:line="240" w:lineRule="exact"/>
        <w:rPr>
          <w:szCs w:val="20"/>
        </w:rPr>
      </w:pPr>
      <w:r w:rsidRPr="004314FF">
        <w:rPr>
          <w:szCs w:val="20"/>
        </w:rPr>
        <w:t>la ricerca di un bene che valga per il singolo uomo e per l’umana famiglia in Platone;</w:t>
      </w:r>
    </w:p>
    <w:p w14:paraId="61A0847B" w14:textId="77777777" w:rsidR="00F776AD" w:rsidRPr="004314FF" w:rsidRDefault="00F776AD" w:rsidP="00F36405">
      <w:pPr>
        <w:numPr>
          <w:ilvl w:val="0"/>
          <w:numId w:val="1"/>
        </w:numPr>
        <w:spacing w:line="240" w:lineRule="exact"/>
        <w:rPr>
          <w:szCs w:val="20"/>
        </w:rPr>
      </w:pPr>
      <w:r w:rsidRPr="004314FF">
        <w:rPr>
          <w:szCs w:val="20"/>
        </w:rPr>
        <w:t>l’inevitabile tensione tra individuo e comunità in Freud.</w:t>
      </w:r>
    </w:p>
    <w:p w14:paraId="66074690" w14:textId="77777777" w:rsidR="00F776AD" w:rsidRPr="00F36405" w:rsidRDefault="00F776AD" w:rsidP="00F776AD">
      <w:pPr>
        <w:spacing w:before="240" w:after="120" w:line="240" w:lineRule="exact"/>
        <w:rPr>
          <w:b/>
          <w:i/>
          <w:sz w:val="18"/>
          <w:szCs w:val="18"/>
        </w:rPr>
      </w:pPr>
      <w:r w:rsidRPr="00F36405">
        <w:rPr>
          <w:b/>
          <w:i/>
          <w:sz w:val="18"/>
          <w:szCs w:val="18"/>
        </w:rPr>
        <w:lastRenderedPageBreak/>
        <w:t>BIBLIOGRAFIA</w:t>
      </w:r>
    </w:p>
    <w:p w14:paraId="402AE106" w14:textId="6461EB8C" w:rsidR="00F776AD" w:rsidRPr="009A5C85" w:rsidRDefault="00F776AD" w:rsidP="00F36405">
      <w:pPr>
        <w:pStyle w:val="Testo1"/>
        <w:spacing w:line="240" w:lineRule="exact"/>
      </w:pPr>
      <w:r w:rsidRPr="00F36405">
        <w:rPr>
          <w:smallCaps/>
          <w:sz w:val="16"/>
          <w:szCs w:val="18"/>
        </w:rPr>
        <w:t>Platone</w:t>
      </w:r>
      <w:r w:rsidRPr="009A5C85">
        <w:t xml:space="preserve">, </w:t>
      </w:r>
      <w:r>
        <w:rPr>
          <w:i/>
        </w:rPr>
        <w:t>La R</w:t>
      </w:r>
      <w:r w:rsidRPr="00F776AD">
        <w:rPr>
          <w:i/>
        </w:rPr>
        <w:t>epubblica</w:t>
      </w:r>
      <w:r w:rsidRPr="009A5C85">
        <w:t xml:space="preserve">, </w:t>
      </w:r>
      <w:r>
        <w:t xml:space="preserve">a cura di M. Vegetti, </w:t>
      </w:r>
      <w:r w:rsidRPr="009A5C85">
        <w:t>Rizzoli, Milano 2007</w:t>
      </w:r>
      <w:r>
        <w:t xml:space="preserve"> (</w:t>
      </w:r>
      <w:r w:rsidRPr="009A5C85">
        <w:t>solo le parti affrontate a lezione e indicate nella pagina Blackboard del corso</w:t>
      </w:r>
      <w:r>
        <w:t>)</w:t>
      </w:r>
      <w:r w:rsidRPr="009A5C85">
        <w:t>.</w:t>
      </w:r>
    </w:p>
    <w:p w14:paraId="48076D6F" w14:textId="45CAC93A" w:rsidR="00F776AD" w:rsidRPr="009A5C85" w:rsidRDefault="00F776AD" w:rsidP="00F36405">
      <w:pPr>
        <w:pStyle w:val="Testo1"/>
        <w:spacing w:line="240" w:lineRule="exact"/>
      </w:pPr>
      <w:r w:rsidRPr="00F36405">
        <w:rPr>
          <w:sz w:val="16"/>
          <w:szCs w:val="18"/>
        </w:rPr>
        <w:t xml:space="preserve">S. </w:t>
      </w:r>
      <w:r w:rsidRPr="00F36405">
        <w:rPr>
          <w:smallCaps/>
          <w:sz w:val="16"/>
          <w:szCs w:val="18"/>
        </w:rPr>
        <w:t>Freud</w:t>
      </w:r>
      <w:r w:rsidRPr="009A5C85">
        <w:t xml:space="preserve">, </w:t>
      </w:r>
      <w:r w:rsidRPr="00F776AD">
        <w:rPr>
          <w:i/>
        </w:rPr>
        <w:t>Psicologia delle masse e analisi dell’Io</w:t>
      </w:r>
      <w:r w:rsidRPr="009A5C85">
        <w:t xml:space="preserve">, </w:t>
      </w:r>
      <w:r>
        <w:t xml:space="preserve">a cura di D. Tarizzo, </w:t>
      </w:r>
      <w:r w:rsidRPr="009A5C85">
        <w:t>Einaudi, Torino 2013.</w:t>
      </w:r>
      <w:r w:rsidR="00EA4A34">
        <w:t xml:space="preserve"> </w:t>
      </w:r>
      <w:hyperlink r:id="rId8" w:history="1">
        <w:r w:rsidR="00EA4A34" w:rsidRPr="00EA4A34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3AC3F751" w14:textId="77777777" w:rsidR="00357DC6" w:rsidRPr="008F1D43" w:rsidRDefault="00357DC6" w:rsidP="00B95AF8">
      <w:pPr>
        <w:spacing w:before="240" w:after="120" w:line="240" w:lineRule="exact"/>
        <w:rPr>
          <w:b/>
          <w:i/>
          <w:sz w:val="18"/>
          <w:szCs w:val="18"/>
        </w:rPr>
      </w:pPr>
      <w:r w:rsidRPr="008F1D43">
        <w:rPr>
          <w:b/>
          <w:i/>
          <w:sz w:val="18"/>
          <w:szCs w:val="18"/>
        </w:rPr>
        <w:t>DIDATTICA DEL CORSO</w:t>
      </w:r>
    </w:p>
    <w:p w14:paraId="0AF3AB28" w14:textId="77777777" w:rsidR="00A276F1" w:rsidRPr="008F1D43" w:rsidRDefault="00A276F1" w:rsidP="00F8051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14:paraId="40F9D102" w14:textId="77777777" w:rsidR="00357DC6" w:rsidRPr="008F1D43" w:rsidRDefault="00357DC6" w:rsidP="00357DC6">
      <w:pPr>
        <w:spacing w:before="240" w:after="120"/>
        <w:rPr>
          <w:b/>
          <w:i/>
          <w:sz w:val="18"/>
          <w:szCs w:val="18"/>
        </w:rPr>
      </w:pPr>
      <w:r w:rsidRPr="008F1D43">
        <w:rPr>
          <w:b/>
          <w:i/>
          <w:sz w:val="18"/>
          <w:szCs w:val="18"/>
        </w:rPr>
        <w:t>METODO E CRITERI DI VALUTAZIONE</w:t>
      </w:r>
    </w:p>
    <w:p w14:paraId="4AD40B66" w14:textId="77777777" w:rsidR="00A276F1" w:rsidRPr="008F1D43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L’apprendimento sarà verificato mediante un esame orale.</w:t>
      </w:r>
    </w:p>
    <w:p w14:paraId="43C62172" w14:textId="77777777" w:rsidR="00A276F1" w:rsidRPr="008F1D43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14:paraId="22FDE0A4" w14:textId="77777777" w:rsidR="00A276F1" w:rsidRPr="008F1D43" w:rsidRDefault="00A276F1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Il voto finale terrà conto dell’esattezza e della qualità delle risposte, e della autonoma rielaborazione dei temi affrontati.</w:t>
      </w:r>
    </w:p>
    <w:p w14:paraId="009FBF56" w14:textId="77777777" w:rsidR="00357DC6" w:rsidRPr="008F1D43" w:rsidRDefault="00357DC6" w:rsidP="00357DC6">
      <w:pPr>
        <w:spacing w:before="240" w:after="120" w:line="240" w:lineRule="exact"/>
        <w:rPr>
          <w:b/>
          <w:i/>
          <w:sz w:val="18"/>
          <w:szCs w:val="18"/>
        </w:rPr>
      </w:pPr>
      <w:r w:rsidRPr="008F1D43">
        <w:rPr>
          <w:b/>
          <w:i/>
          <w:sz w:val="18"/>
          <w:szCs w:val="18"/>
        </w:rPr>
        <w:t>AVVERTENZE E PREREQUISITI</w:t>
      </w:r>
    </w:p>
    <w:p w14:paraId="0B7BEBDC" w14:textId="77777777" w:rsidR="00357DC6" w:rsidRPr="008F1D43" w:rsidRDefault="00357DC6" w:rsidP="00B95AF8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8F1D43">
        <w:rPr>
          <w:rFonts w:ascii="Times New Roman" w:hAnsi="Times New Roman"/>
          <w:szCs w:val="18"/>
        </w:rPr>
        <w:t>Il corso non necessit</w:t>
      </w:r>
      <w:r w:rsidR="00435800" w:rsidRPr="008F1D43">
        <w:rPr>
          <w:rFonts w:ascii="Times New Roman" w:hAnsi="Times New Roman"/>
          <w:szCs w:val="18"/>
        </w:rPr>
        <w:t>a</w:t>
      </w:r>
      <w:r w:rsidRPr="008F1D43">
        <w:rPr>
          <w:rFonts w:ascii="Times New Roman" w:hAnsi="Times New Roman"/>
          <w:szCs w:val="18"/>
        </w:rPr>
        <w:t xml:space="preserve"> di prerequisiti relativi ai contenuti.</w:t>
      </w:r>
    </w:p>
    <w:p w14:paraId="18EDFC13" w14:textId="3AC3BE62" w:rsidR="00145C5A" w:rsidRPr="008F1D43" w:rsidRDefault="00B95AF8" w:rsidP="00145C5A">
      <w:pPr>
        <w:spacing w:before="240" w:after="120" w:line="240" w:lineRule="exact"/>
        <w:rPr>
          <w:bCs/>
          <w:i/>
          <w:sz w:val="18"/>
          <w:szCs w:val="18"/>
        </w:rPr>
      </w:pPr>
      <w:r w:rsidRPr="008F1D43">
        <w:rPr>
          <w:bCs/>
          <w:i/>
          <w:iCs/>
          <w:color w:val="000000"/>
          <w:sz w:val="18"/>
          <w:szCs w:val="18"/>
        </w:rPr>
        <w:t>Orario e luogo di ricevimento degli studenti</w:t>
      </w:r>
    </w:p>
    <w:p w14:paraId="7CEC22D4" w14:textId="66D84E29" w:rsidR="00357DC6" w:rsidRPr="0050673A" w:rsidRDefault="00357DC6" w:rsidP="00B95AF8">
      <w:pPr>
        <w:spacing w:line="240" w:lineRule="exact"/>
        <w:ind w:firstLine="284"/>
        <w:rPr>
          <w:iCs/>
          <w:sz w:val="18"/>
          <w:szCs w:val="18"/>
        </w:rPr>
      </w:pPr>
      <w:r w:rsidRPr="008F1D43">
        <w:rPr>
          <w:iCs/>
          <w:color w:val="000000"/>
          <w:sz w:val="18"/>
          <w:szCs w:val="18"/>
        </w:rPr>
        <w:t xml:space="preserve">Il </w:t>
      </w:r>
      <w:r w:rsidR="00C7458F" w:rsidRPr="008F1D43">
        <w:rPr>
          <w:iCs/>
          <w:color w:val="000000"/>
          <w:sz w:val="18"/>
          <w:szCs w:val="18"/>
        </w:rPr>
        <w:t>Prof. Lorenzo Fossati</w:t>
      </w:r>
      <w:r w:rsidRPr="008F1D43">
        <w:rPr>
          <w:iCs/>
          <w:color w:val="000000"/>
          <w:sz w:val="18"/>
          <w:szCs w:val="18"/>
        </w:rPr>
        <w:t xml:space="preserve"> riceve gli s</w:t>
      </w:r>
      <w:r w:rsidR="00435800" w:rsidRPr="008F1D43">
        <w:rPr>
          <w:iCs/>
          <w:color w:val="000000"/>
          <w:sz w:val="18"/>
          <w:szCs w:val="18"/>
        </w:rPr>
        <w:t xml:space="preserve">tudenti </w:t>
      </w:r>
      <w:r w:rsidR="000D6985" w:rsidRPr="008F1D43">
        <w:rPr>
          <w:iCs/>
          <w:color w:val="000000"/>
          <w:sz w:val="18"/>
          <w:szCs w:val="18"/>
        </w:rPr>
        <w:t xml:space="preserve">al termine delle lezioni e su appuntamento concordato via </w:t>
      </w:r>
      <w:r w:rsidR="000D6985" w:rsidRPr="0050673A">
        <w:rPr>
          <w:iCs/>
          <w:sz w:val="18"/>
          <w:szCs w:val="18"/>
        </w:rPr>
        <w:t>mail</w:t>
      </w:r>
      <w:r w:rsidR="00F80518" w:rsidRPr="0050673A">
        <w:rPr>
          <w:iCs/>
          <w:sz w:val="18"/>
          <w:szCs w:val="18"/>
        </w:rPr>
        <w:t xml:space="preserve"> (anche in modalità telematica tramite la piattaforma Teams)</w:t>
      </w:r>
      <w:r w:rsidR="004028E1" w:rsidRPr="0050673A">
        <w:rPr>
          <w:iCs/>
          <w:sz w:val="18"/>
          <w:szCs w:val="18"/>
        </w:rPr>
        <w:t xml:space="preserve"> al seguente indirizzo lorenzo.fossati@unicatt.it</w:t>
      </w:r>
    </w:p>
    <w:sectPr w:rsidR="00357DC6" w:rsidRPr="0050673A" w:rsidSect="00492CA5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AAD2" w14:textId="77777777" w:rsidR="001971E6" w:rsidRDefault="001971E6" w:rsidP="00BE4836">
      <w:pPr>
        <w:spacing w:line="240" w:lineRule="auto"/>
      </w:pPr>
      <w:r>
        <w:separator/>
      </w:r>
    </w:p>
  </w:endnote>
  <w:endnote w:type="continuationSeparator" w:id="0">
    <w:p w14:paraId="41258301" w14:textId="77777777" w:rsidR="001971E6" w:rsidRDefault="001971E6" w:rsidP="00BE4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75F7A" w14:textId="77777777" w:rsidR="001971E6" w:rsidRDefault="001971E6" w:rsidP="00BE4836">
      <w:pPr>
        <w:spacing w:line="240" w:lineRule="auto"/>
      </w:pPr>
      <w:r>
        <w:separator/>
      </w:r>
    </w:p>
  </w:footnote>
  <w:footnote w:type="continuationSeparator" w:id="0">
    <w:p w14:paraId="147ECA9A" w14:textId="77777777" w:rsidR="001971E6" w:rsidRDefault="001971E6" w:rsidP="00BE4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61F8"/>
    <w:multiLevelType w:val="hybridMultilevel"/>
    <w:tmpl w:val="5AD87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01F9"/>
    <w:multiLevelType w:val="hybridMultilevel"/>
    <w:tmpl w:val="4F30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C6"/>
    <w:rsid w:val="000522C5"/>
    <w:rsid w:val="00083EAC"/>
    <w:rsid w:val="000A3051"/>
    <w:rsid w:val="000C3E11"/>
    <w:rsid w:val="000D6985"/>
    <w:rsid w:val="00145C5A"/>
    <w:rsid w:val="00162EE6"/>
    <w:rsid w:val="00187B99"/>
    <w:rsid w:val="001971E6"/>
    <w:rsid w:val="001A0089"/>
    <w:rsid w:val="001A6FA0"/>
    <w:rsid w:val="001B0607"/>
    <w:rsid w:val="002014DD"/>
    <w:rsid w:val="002B7F58"/>
    <w:rsid w:val="002D5E17"/>
    <w:rsid w:val="002F54E4"/>
    <w:rsid w:val="00302146"/>
    <w:rsid w:val="00310F04"/>
    <w:rsid w:val="00357DC6"/>
    <w:rsid w:val="004028E1"/>
    <w:rsid w:val="00431313"/>
    <w:rsid w:val="00435800"/>
    <w:rsid w:val="00492CA5"/>
    <w:rsid w:val="004D1217"/>
    <w:rsid w:val="004D6008"/>
    <w:rsid w:val="004E5AF6"/>
    <w:rsid w:val="0050673A"/>
    <w:rsid w:val="005A5129"/>
    <w:rsid w:val="00604F6A"/>
    <w:rsid w:val="00607CD8"/>
    <w:rsid w:val="00613F97"/>
    <w:rsid w:val="0062673D"/>
    <w:rsid w:val="006318F5"/>
    <w:rsid w:val="00640794"/>
    <w:rsid w:val="006F1772"/>
    <w:rsid w:val="006F5B61"/>
    <w:rsid w:val="00730BC2"/>
    <w:rsid w:val="00840627"/>
    <w:rsid w:val="008942E7"/>
    <w:rsid w:val="008A1204"/>
    <w:rsid w:val="008E78F9"/>
    <w:rsid w:val="008F1D43"/>
    <w:rsid w:val="00900CCA"/>
    <w:rsid w:val="00924B77"/>
    <w:rsid w:val="00940DA2"/>
    <w:rsid w:val="00943828"/>
    <w:rsid w:val="00977207"/>
    <w:rsid w:val="009779EB"/>
    <w:rsid w:val="00994DDB"/>
    <w:rsid w:val="009E055C"/>
    <w:rsid w:val="00A276F1"/>
    <w:rsid w:val="00A74F6F"/>
    <w:rsid w:val="00AD7557"/>
    <w:rsid w:val="00B06C2D"/>
    <w:rsid w:val="00B231AE"/>
    <w:rsid w:val="00B50C5D"/>
    <w:rsid w:val="00B51253"/>
    <w:rsid w:val="00B525CC"/>
    <w:rsid w:val="00B76151"/>
    <w:rsid w:val="00B77911"/>
    <w:rsid w:val="00B95AF8"/>
    <w:rsid w:val="00BB2B76"/>
    <w:rsid w:val="00BD06CE"/>
    <w:rsid w:val="00BE4836"/>
    <w:rsid w:val="00C7458F"/>
    <w:rsid w:val="00CB6C0F"/>
    <w:rsid w:val="00D07F69"/>
    <w:rsid w:val="00D34A89"/>
    <w:rsid w:val="00D404F2"/>
    <w:rsid w:val="00D668B6"/>
    <w:rsid w:val="00D922C0"/>
    <w:rsid w:val="00DE4169"/>
    <w:rsid w:val="00E07263"/>
    <w:rsid w:val="00E607E6"/>
    <w:rsid w:val="00E660FC"/>
    <w:rsid w:val="00EA4A34"/>
    <w:rsid w:val="00EB72E8"/>
    <w:rsid w:val="00F36405"/>
    <w:rsid w:val="00F776AD"/>
    <w:rsid w:val="00F80518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95C35"/>
  <w15:docId w15:val="{790C24E7-0108-4210-95B7-28CB7E9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57DC6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E66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43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82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E48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836"/>
  </w:style>
  <w:style w:type="character" w:styleId="Rimandonotaapidipagina">
    <w:name w:val="footnote reference"/>
    <w:basedOn w:val="Carpredefinitoparagrafo"/>
    <w:rsid w:val="00BE4836"/>
    <w:rPr>
      <w:vertAlign w:val="superscript"/>
    </w:rPr>
  </w:style>
  <w:style w:type="character" w:styleId="Collegamentoipertestuale">
    <w:name w:val="Hyperlink"/>
    <w:basedOn w:val="Carpredefinitoparagrafo"/>
    <w:rsid w:val="00BE483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8F1D4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F1D43"/>
    <w:rPr>
      <w:szCs w:val="24"/>
    </w:rPr>
  </w:style>
  <w:style w:type="paragraph" w:styleId="Pidipagina">
    <w:name w:val="footer"/>
    <w:basedOn w:val="Normale"/>
    <w:link w:val="PidipaginaCarattere"/>
    <w:unhideWhenUsed/>
    <w:rsid w:val="008F1D4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1D4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eud-sigmund/psicologia-delle-masse-e-analisi-dellio-9788806210663-18169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002D-29DE-411E-820F-D049FE8E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612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2003-03-27T10:42:00Z</cp:lastPrinted>
  <dcterms:created xsi:type="dcterms:W3CDTF">2023-05-08T07:50:00Z</dcterms:created>
  <dcterms:modified xsi:type="dcterms:W3CDTF">2024-03-11T14:11:00Z</dcterms:modified>
</cp:coreProperties>
</file>