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A1A4" w14:textId="77777777" w:rsidR="00502CFC" w:rsidRDefault="00502CFC">
      <w:pPr>
        <w:pStyle w:val="Titolo1"/>
      </w:pPr>
      <w:r>
        <w:t>. – Sociologia delle politiche formative</w:t>
      </w:r>
      <w:r w:rsidR="00E62582">
        <w:t xml:space="preserve"> (2° semestre)</w:t>
      </w:r>
    </w:p>
    <w:p w14:paraId="16D7EA0C" w14:textId="77777777" w:rsidR="00502CFC" w:rsidRDefault="00B019FF">
      <w:pPr>
        <w:pStyle w:val="Titolo2"/>
      </w:pPr>
      <w:r>
        <w:t>Prof.ssa Maddalena Colombo</w:t>
      </w:r>
    </w:p>
    <w:p w14:paraId="743A7D30" w14:textId="77777777" w:rsidR="00502CFC" w:rsidRDefault="00B33D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OBIETTIVI</w:t>
      </w:r>
      <w:r w:rsidR="00502CFC">
        <w:rPr>
          <w:b/>
          <w:i/>
          <w:sz w:val="18"/>
        </w:rPr>
        <w:t xml:space="preserve"> DEL CORSO</w:t>
      </w:r>
      <w:r>
        <w:rPr>
          <w:b/>
          <w:i/>
          <w:sz w:val="18"/>
        </w:rPr>
        <w:t xml:space="preserve"> E RISULTATI DI APPRENDIMENTO ATTESI</w:t>
      </w:r>
    </w:p>
    <w:p w14:paraId="02E18870" w14:textId="77777777" w:rsidR="00502CFC" w:rsidRDefault="00371E80" w:rsidP="00E2349E">
      <w:r>
        <w:t>Il corso si propone di fornire un aggiornamento critico sulle politiche formative attuate nel contesto nazionale ed europeo. La lettura sociologica del sistema dell’istruzione-formazione, e dei processi sociali implicati (</w:t>
      </w:r>
      <w:r w:rsidR="00C83DD9">
        <w:t xml:space="preserve">rapporto istruzione-welfare; </w:t>
      </w:r>
      <w:proofErr w:type="spellStart"/>
      <w:r w:rsidR="00C83DD9" w:rsidRPr="00C83DD9">
        <w:rPr>
          <w:i/>
        </w:rPr>
        <w:t>matching</w:t>
      </w:r>
      <w:proofErr w:type="spellEnd"/>
      <w:r w:rsidR="00C83DD9">
        <w:t xml:space="preserve"> </w:t>
      </w:r>
      <w:r>
        <w:t xml:space="preserve">domanda-offerta, </w:t>
      </w:r>
      <w:proofErr w:type="spellStart"/>
      <w:r w:rsidRPr="00EB754E">
        <w:rPr>
          <w:i/>
        </w:rPr>
        <w:t>governance</w:t>
      </w:r>
      <w:proofErr w:type="spellEnd"/>
      <w:r>
        <w:t>, qualità e innovazione, equità e disuguaglianze, legami con le politiche del lavoro, ecc.), svolta attraverso documenti ufficiali, dati e commenti, porterà gli studenti ad avanzare ipotesi interpretative</w:t>
      </w:r>
      <w:r w:rsidR="00B33D1E">
        <w:t xml:space="preserve"> utilizzando il lessico disciplinare</w:t>
      </w:r>
      <w:r w:rsidR="00502CFC">
        <w:t>.</w:t>
      </w:r>
    </w:p>
    <w:p w14:paraId="213BD6AE" w14:textId="77777777" w:rsidR="00B33D1E" w:rsidRDefault="00B33D1E" w:rsidP="00E2349E">
      <w:r>
        <w:t>Al termine del corso lo studente sarà in grado di:</w:t>
      </w:r>
    </w:p>
    <w:p w14:paraId="0FA78837" w14:textId="6FE52395" w:rsidR="00B33D1E" w:rsidRPr="003241E1" w:rsidRDefault="00CC1AB9" w:rsidP="003241E1">
      <w:pPr>
        <w:pStyle w:val="Paragrafoelenco"/>
        <w:numPr>
          <w:ilvl w:val="0"/>
          <w:numId w:val="8"/>
        </w:numPr>
        <w:ind w:left="714" w:hanging="357"/>
        <w:rPr>
          <w:rFonts w:ascii="Times New Roman" w:hAnsi="Times New Roman"/>
          <w:sz w:val="22"/>
        </w:rPr>
      </w:pPr>
      <w:r w:rsidRPr="001D65EB">
        <w:rPr>
          <w:rFonts w:ascii="Times New Roman" w:hAnsi="Times New Roman"/>
        </w:rPr>
        <w:t>Comprendere la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complessità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delle</w:t>
      </w:r>
      <w:r w:rsidRPr="001D65EB">
        <w:rPr>
          <w:rFonts w:ascii="Times New Roman" w:hAnsi="Times New Roman"/>
          <w:spacing w:val="-5"/>
        </w:rPr>
        <w:t xml:space="preserve"> </w:t>
      </w:r>
      <w:r w:rsidRPr="001D65EB">
        <w:rPr>
          <w:rFonts w:ascii="Times New Roman" w:hAnsi="Times New Roman"/>
        </w:rPr>
        <w:t>trasformazioni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sociali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nei</w:t>
      </w:r>
      <w:r w:rsidRPr="001D65EB">
        <w:rPr>
          <w:rFonts w:ascii="Times New Roman" w:hAnsi="Times New Roman"/>
          <w:spacing w:val="-5"/>
        </w:rPr>
        <w:t xml:space="preserve"> </w:t>
      </w:r>
      <w:r w:rsidRPr="001D65EB">
        <w:rPr>
          <w:rFonts w:ascii="Times New Roman" w:hAnsi="Times New Roman"/>
        </w:rPr>
        <w:t>sistemi</w:t>
      </w:r>
      <w:r w:rsidRPr="001D65EB">
        <w:rPr>
          <w:rFonts w:ascii="Times New Roman" w:hAnsi="Times New Roman"/>
          <w:spacing w:val="-4"/>
        </w:rPr>
        <w:t xml:space="preserve"> </w:t>
      </w:r>
      <w:r w:rsidRPr="001D65EB">
        <w:rPr>
          <w:rFonts w:ascii="Times New Roman" w:hAnsi="Times New Roman"/>
        </w:rPr>
        <w:t>formativi</w:t>
      </w:r>
      <w:r w:rsidRPr="003241E1">
        <w:rPr>
          <w:rFonts w:ascii="Times New Roman" w:hAnsi="Times New Roman"/>
        </w:rPr>
        <w:t>,</w:t>
      </w:r>
      <w:r w:rsidRPr="003241E1">
        <w:rPr>
          <w:rFonts w:ascii="Times New Roman" w:hAnsi="Times New Roman"/>
          <w:spacing w:val="-4"/>
        </w:rPr>
        <w:t xml:space="preserve"> </w:t>
      </w:r>
      <w:r w:rsidRPr="003241E1">
        <w:rPr>
          <w:rFonts w:ascii="Times New Roman" w:hAnsi="Times New Roman"/>
        </w:rPr>
        <w:t>in</w:t>
      </w:r>
      <w:r w:rsidRPr="003241E1">
        <w:rPr>
          <w:rFonts w:ascii="Times New Roman" w:hAnsi="Times New Roman"/>
          <w:spacing w:val="-5"/>
        </w:rPr>
        <w:t xml:space="preserve"> </w:t>
      </w:r>
      <w:r w:rsidRPr="003241E1">
        <w:rPr>
          <w:rFonts w:ascii="Times New Roman" w:hAnsi="Times New Roman"/>
        </w:rPr>
        <w:t>relazione</w:t>
      </w:r>
      <w:r w:rsidRPr="003241E1">
        <w:rPr>
          <w:rFonts w:ascii="Times New Roman" w:hAnsi="Times New Roman"/>
          <w:spacing w:val="-4"/>
        </w:rPr>
        <w:t xml:space="preserve"> </w:t>
      </w:r>
      <w:r w:rsidRPr="003241E1">
        <w:rPr>
          <w:rFonts w:ascii="Times New Roman" w:hAnsi="Times New Roman"/>
        </w:rPr>
        <w:t>a</w:t>
      </w:r>
      <w:r w:rsidRPr="003241E1">
        <w:rPr>
          <w:rFonts w:ascii="Times New Roman" w:hAnsi="Times New Roman"/>
          <w:spacing w:val="-4"/>
        </w:rPr>
        <w:t xml:space="preserve"> </w:t>
      </w:r>
      <w:r w:rsidRPr="003241E1">
        <w:rPr>
          <w:rFonts w:ascii="Times New Roman" w:hAnsi="Times New Roman"/>
        </w:rPr>
        <w:t>dinamiche socio-economiche ed occupazionali,</w:t>
      </w:r>
      <w:r w:rsidRPr="003241E1">
        <w:rPr>
          <w:rFonts w:ascii="Times New Roman" w:hAnsi="Times New Roman"/>
          <w:spacing w:val="-6"/>
        </w:rPr>
        <w:t xml:space="preserve"> alle culture </w:t>
      </w:r>
      <w:r w:rsidRPr="003241E1">
        <w:rPr>
          <w:rFonts w:ascii="Times New Roman" w:hAnsi="Times New Roman"/>
        </w:rPr>
        <w:t>di</w:t>
      </w:r>
      <w:r w:rsidRPr="003241E1">
        <w:rPr>
          <w:rFonts w:ascii="Times New Roman" w:hAnsi="Times New Roman"/>
          <w:spacing w:val="-6"/>
        </w:rPr>
        <w:t xml:space="preserve"> </w:t>
      </w:r>
      <w:r w:rsidRPr="003241E1">
        <w:rPr>
          <w:rFonts w:ascii="Times New Roman" w:hAnsi="Times New Roman"/>
        </w:rPr>
        <w:t>genere</w:t>
      </w:r>
      <w:r w:rsidRPr="003241E1">
        <w:rPr>
          <w:rFonts w:ascii="Times New Roman" w:hAnsi="Times New Roman"/>
          <w:spacing w:val="-6"/>
        </w:rPr>
        <w:t xml:space="preserve"> </w:t>
      </w:r>
      <w:r w:rsidRPr="003241E1">
        <w:rPr>
          <w:rFonts w:ascii="Times New Roman" w:hAnsi="Times New Roman"/>
        </w:rPr>
        <w:t>e</w:t>
      </w:r>
      <w:r w:rsidRPr="003241E1">
        <w:rPr>
          <w:rFonts w:ascii="Times New Roman" w:hAnsi="Times New Roman"/>
          <w:spacing w:val="-6"/>
        </w:rPr>
        <w:t xml:space="preserve"> </w:t>
      </w:r>
      <w:r w:rsidRPr="003241E1">
        <w:rPr>
          <w:rFonts w:ascii="Times New Roman" w:hAnsi="Times New Roman"/>
        </w:rPr>
        <w:t>professionali,</w:t>
      </w:r>
      <w:r w:rsidRPr="003241E1">
        <w:rPr>
          <w:rFonts w:ascii="Times New Roman" w:hAnsi="Times New Roman"/>
          <w:spacing w:val="-6"/>
        </w:rPr>
        <w:t xml:space="preserve"> alle </w:t>
      </w:r>
      <w:r w:rsidR="001D65EB" w:rsidRPr="003241E1">
        <w:rPr>
          <w:rFonts w:ascii="Times New Roman" w:hAnsi="Times New Roman"/>
          <w:spacing w:val="-6"/>
        </w:rPr>
        <w:t>trasformazioni nei ruoli educativi.</w:t>
      </w:r>
    </w:p>
    <w:p w14:paraId="29215689" w14:textId="42A27334" w:rsidR="001D65EB" w:rsidRPr="001D65EB" w:rsidRDefault="001D65EB" w:rsidP="00E2349E">
      <w:pPr>
        <w:pStyle w:val="TableParagraph"/>
        <w:numPr>
          <w:ilvl w:val="0"/>
          <w:numId w:val="8"/>
        </w:numPr>
        <w:spacing w:line="240" w:lineRule="exact"/>
        <w:ind w:left="714" w:right="27" w:hanging="357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D65EB">
        <w:rPr>
          <w:rFonts w:ascii="Times New Roman" w:hAnsi="Times New Roman" w:cs="Times New Roman"/>
          <w:sz w:val="20"/>
          <w:szCs w:val="20"/>
          <w:lang w:val="it-IT"/>
        </w:rPr>
        <w:t>Applicare adeguati strumenti concettuali all’analisi dei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cambiamenti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9F144E">
        <w:rPr>
          <w:rFonts w:ascii="Times New Roman" w:hAnsi="Times New Roman" w:cs="Times New Roman"/>
          <w:sz w:val="20"/>
          <w:szCs w:val="20"/>
          <w:lang w:val="it-IT"/>
        </w:rPr>
        <w:t xml:space="preserve">intervenuti nelle </w:t>
      </w:r>
      <w:r w:rsidR="00AF270E">
        <w:rPr>
          <w:rFonts w:ascii="Times New Roman" w:hAnsi="Times New Roman" w:cs="Times New Roman"/>
          <w:sz w:val="20"/>
          <w:szCs w:val="20"/>
          <w:lang w:val="it-IT"/>
        </w:rPr>
        <w:t>politiche</w:t>
      </w:r>
      <w:r w:rsidR="009F144E">
        <w:rPr>
          <w:rFonts w:ascii="Times New Roman" w:hAnsi="Times New Roman" w:cs="Times New Roman"/>
          <w:sz w:val="20"/>
          <w:szCs w:val="20"/>
          <w:lang w:val="it-IT"/>
        </w:rPr>
        <w:t xml:space="preserve"> formative,</w:t>
      </w:r>
      <w:r w:rsidR="009F144E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relazione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contesto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socioculturale</w:t>
      </w:r>
      <w:r w:rsidR="009F144E">
        <w:rPr>
          <w:rFonts w:ascii="Times New Roman" w:hAnsi="Times New Roman" w:cs="Times New Roman"/>
          <w:sz w:val="20"/>
          <w:szCs w:val="20"/>
          <w:lang w:val="it-IT"/>
        </w:rPr>
        <w:t xml:space="preserve"> globalizzato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;</w:t>
      </w: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</w:p>
    <w:p w14:paraId="7F019437" w14:textId="77777777" w:rsidR="00B33D1E" w:rsidRPr="001D65EB" w:rsidRDefault="001D65EB" w:rsidP="00E2349E">
      <w:pPr>
        <w:pStyle w:val="TableParagraph"/>
        <w:numPr>
          <w:ilvl w:val="0"/>
          <w:numId w:val="8"/>
        </w:numPr>
        <w:spacing w:line="240" w:lineRule="exact"/>
        <w:ind w:left="714" w:right="27" w:hanging="357"/>
        <w:jc w:val="both"/>
        <w:rPr>
          <w:rFonts w:ascii="Times New Roman" w:hAnsi="Times New Roman" w:cs="Times New Roman"/>
          <w:lang w:val="it-IT"/>
        </w:rPr>
      </w:pPr>
      <w:r w:rsidRPr="001D65EB">
        <w:rPr>
          <w:rFonts w:ascii="Times New Roman" w:hAnsi="Times New Roman" w:cs="Times New Roman"/>
          <w:spacing w:val="-4"/>
          <w:sz w:val="20"/>
          <w:szCs w:val="20"/>
          <w:lang w:val="it-IT"/>
        </w:rPr>
        <w:t>Contestualizzare correttamente le eventuali progettazioni formative (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1D65E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accompagnamento,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consulenza,</w:t>
      </w:r>
      <w:r w:rsidRPr="001D65E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monitoraggio</w:t>
      </w:r>
      <w:r w:rsidRPr="001D65E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D65E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D42AF5">
        <w:rPr>
          <w:rFonts w:ascii="Times New Roman" w:hAnsi="Times New Roman" w:cs="Times New Roman"/>
          <w:i/>
          <w:sz w:val="20"/>
          <w:szCs w:val="20"/>
          <w:lang w:val="it-IT"/>
        </w:rPr>
        <w:t>placement</w:t>
      </w:r>
      <w:proofErr w:type="spellEnd"/>
      <w:r w:rsidRPr="001D65EB">
        <w:rPr>
          <w:rFonts w:ascii="Times New Roman" w:hAnsi="Times New Roman" w:cs="Times New Roman"/>
          <w:spacing w:val="-7"/>
          <w:sz w:val="20"/>
          <w:szCs w:val="20"/>
          <w:lang w:val="it-IT"/>
        </w:rPr>
        <w:t>).</w:t>
      </w:r>
    </w:p>
    <w:p w14:paraId="7AA008FF" w14:textId="77777777" w:rsidR="00502CFC" w:rsidRDefault="00502CF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862B20" w14:textId="77777777" w:rsidR="00502CFC" w:rsidRDefault="00502CFC">
      <w:r>
        <w:t xml:space="preserve">Durante il corso saranno sviluppate </w:t>
      </w:r>
      <w:r w:rsidR="00E54BE8">
        <w:t>le</w:t>
      </w:r>
      <w:r>
        <w:t xml:space="preserve"> seguenti </w:t>
      </w:r>
      <w:r w:rsidR="00E54BE8">
        <w:t>unità didattiche</w:t>
      </w:r>
      <w:r>
        <w:t>:</w:t>
      </w:r>
    </w:p>
    <w:p w14:paraId="7E315AA4" w14:textId="6BAE8C7C" w:rsidR="00B13DD0" w:rsidRDefault="00200514" w:rsidP="00B13DD0">
      <w:r>
        <w:t xml:space="preserve">1. </w:t>
      </w:r>
      <w:r w:rsidR="00371E80" w:rsidRPr="00371E80">
        <w:rPr>
          <w:i/>
        </w:rPr>
        <w:t>S</w:t>
      </w:r>
      <w:r w:rsidR="009515ED" w:rsidRPr="00371E80">
        <w:rPr>
          <w:i/>
        </w:rPr>
        <w:t>cenari della formazione</w:t>
      </w:r>
      <w:r w:rsidR="00697BBF">
        <w:t xml:space="preserve">: </w:t>
      </w:r>
      <w:r w:rsidR="003241E1">
        <w:t>conseguenze del</w:t>
      </w:r>
      <w:r w:rsidR="00697BBF">
        <w:t xml:space="preserve"> policentrismo</w:t>
      </w:r>
      <w:r w:rsidR="00DB668E">
        <w:t xml:space="preserve"> formativo</w:t>
      </w:r>
      <w:r w:rsidR="0037401A">
        <w:t>, l</w:t>
      </w:r>
      <w:r w:rsidR="00DB668E">
        <w:t>’apprendimento continuo</w:t>
      </w:r>
      <w:r w:rsidR="002A7D69">
        <w:t xml:space="preserve"> (competenze-chiave di cittadinanza)</w:t>
      </w:r>
      <w:r w:rsidR="0037401A">
        <w:t>,</w:t>
      </w:r>
      <w:r w:rsidR="00DB668E">
        <w:t xml:space="preserve"> </w:t>
      </w:r>
      <w:r w:rsidR="00C37BFE">
        <w:t xml:space="preserve">il contrasto delle disuguaglianze, la qualità </w:t>
      </w:r>
      <w:r w:rsidR="00C37BFE" w:rsidRPr="00FF30AF">
        <w:t>dell’</w:t>
      </w:r>
      <w:proofErr w:type="spellStart"/>
      <w:r w:rsidR="00C37BFE" w:rsidRPr="00FF30AF">
        <w:rPr>
          <w:i/>
        </w:rPr>
        <w:t>education</w:t>
      </w:r>
      <w:proofErr w:type="spellEnd"/>
      <w:r w:rsidR="00966AF1">
        <w:t>;</w:t>
      </w:r>
      <w:r w:rsidR="00C37BFE">
        <w:t xml:space="preserve"> </w:t>
      </w:r>
    </w:p>
    <w:p w14:paraId="466F349F" w14:textId="10C8912F" w:rsidR="00B13DD0" w:rsidRPr="00CB428F" w:rsidRDefault="00200514" w:rsidP="00B13DD0">
      <w:r>
        <w:t xml:space="preserve">2. </w:t>
      </w:r>
      <w:r w:rsidR="00845B55" w:rsidRPr="00845B55">
        <w:rPr>
          <w:i/>
        </w:rPr>
        <w:t xml:space="preserve">I valori </w:t>
      </w:r>
      <w:r w:rsidR="00845B55">
        <w:rPr>
          <w:i/>
        </w:rPr>
        <w:t xml:space="preserve">guida </w:t>
      </w:r>
      <w:r w:rsidR="00845B55" w:rsidRPr="00845B55">
        <w:rPr>
          <w:i/>
        </w:rPr>
        <w:t>d</w:t>
      </w:r>
      <w:r w:rsidR="00E62582" w:rsidRPr="00845B55">
        <w:rPr>
          <w:i/>
        </w:rPr>
        <w:t>elle</w:t>
      </w:r>
      <w:r w:rsidR="00E62582">
        <w:rPr>
          <w:i/>
        </w:rPr>
        <w:t xml:space="preserve"> politiche formative: </w:t>
      </w:r>
      <w:r w:rsidR="00CB428F">
        <w:t>il dibattito teorico</w:t>
      </w:r>
      <w:r w:rsidR="00845B55">
        <w:t xml:space="preserve"> su equità e merito</w:t>
      </w:r>
      <w:r w:rsidR="00966AF1">
        <w:t xml:space="preserve">; </w:t>
      </w:r>
      <w:r w:rsidR="00CB428F">
        <w:t>la misurazione del</w:t>
      </w:r>
      <w:r w:rsidR="00966AF1">
        <w:t xml:space="preserve">le disuguaglianze di </w:t>
      </w:r>
      <w:proofErr w:type="spellStart"/>
      <w:r w:rsidR="00966AF1" w:rsidRPr="0094399A">
        <w:rPr>
          <w:i/>
        </w:rPr>
        <w:t>achievement</w:t>
      </w:r>
      <w:proofErr w:type="spellEnd"/>
      <w:r w:rsidR="00966AF1">
        <w:t xml:space="preserve"> e </w:t>
      </w:r>
      <w:proofErr w:type="spellStart"/>
      <w:r w:rsidR="00966AF1" w:rsidRPr="0094399A">
        <w:rPr>
          <w:i/>
        </w:rPr>
        <w:t>attainment</w:t>
      </w:r>
      <w:proofErr w:type="spellEnd"/>
      <w:r w:rsidR="00845B55">
        <w:t xml:space="preserve">; l’Italia nel panorama </w:t>
      </w:r>
      <w:r w:rsidR="00966AF1">
        <w:t>internazional</w:t>
      </w:r>
      <w:r w:rsidR="00845B55">
        <w:t>e</w:t>
      </w:r>
      <w:r w:rsidR="003241E1">
        <w:t>, in rapporto agli indicatori di equità</w:t>
      </w:r>
      <w:r w:rsidR="00966AF1">
        <w:t>.</w:t>
      </w:r>
    </w:p>
    <w:p w14:paraId="33429918" w14:textId="4BF04E04" w:rsidR="00697BBF" w:rsidRDefault="00200514" w:rsidP="00D3642A">
      <w:r>
        <w:t xml:space="preserve">3. </w:t>
      </w:r>
      <w:r w:rsidR="00FF30AF" w:rsidRPr="00FF30AF">
        <w:rPr>
          <w:i/>
        </w:rPr>
        <w:t>L’a</w:t>
      </w:r>
      <w:r w:rsidR="00D3642A" w:rsidRPr="00371E80">
        <w:rPr>
          <w:i/>
        </w:rPr>
        <w:t>pproccio delle capacità</w:t>
      </w:r>
      <w:r w:rsidR="00E54BE8" w:rsidRPr="00371E80">
        <w:rPr>
          <w:i/>
        </w:rPr>
        <w:t xml:space="preserve"> di A. Sen</w:t>
      </w:r>
      <w:r w:rsidR="00E54BE8">
        <w:t xml:space="preserve"> e </w:t>
      </w:r>
      <w:r w:rsidR="00DB668E">
        <w:t xml:space="preserve">la sua applicazione </w:t>
      </w:r>
      <w:r w:rsidR="00AF270E">
        <w:t>alle politiche</w:t>
      </w:r>
      <w:r w:rsidR="00E54BE8">
        <w:t xml:space="preserve"> formativ</w:t>
      </w:r>
      <w:r w:rsidR="00AF270E">
        <w:t>e</w:t>
      </w:r>
      <w:r w:rsidR="00697BBF">
        <w:t xml:space="preserve">; </w:t>
      </w:r>
    </w:p>
    <w:p w14:paraId="1CF805B0" w14:textId="77777777" w:rsidR="00AD2A79" w:rsidRDefault="00200514">
      <w:r>
        <w:t xml:space="preserve">4. </w:t>
      </w:r>
      <w:r w:rsidR="0078685F">
        <w:rPr>
          <w:i/>
        </w:rPr>
        <w:t>A</w:t>
      </w:r>
      <w:r w:rsidR="009515ED" w:rsidRPr="0078685F">
        <w:rPr>
          <w:i/>
        </w:rPr>
        <w:t>pprofondimenti te</w:t>
      </w:r>
      <w:r w:rsidR="00502CFC" w:rsidRPr="0078685F">
        <w:rPr>
          <w:i/>
        </w:rPr>
        <w:t>matic</w:t>
      </w:r>
      <w:r w:rsidR="009515ED" w:rsidRPr="0078685F">
        <w:rPr>
          <w:i/>
        </w:rPr>
        <w:t>i</w:t>
      </w:r>
      <w:r w:rsidR="00883A8B">
        <w:t xml:space="preserve"> per l’applicazione dell’approccio delle capacità</w:t>
      </w:r>
      <w:r w:rsidR="00FF30AF">
        <w:t xml:space="preserve"> (uno a scelta</w:t>
      </w:r>
      <w:r w:rsidR="00B33D1E">
        <w:t>; la lista può comprendere ulteriori tematiche se richieste dallo studente</w:t>
      </w:r>
      <w:r w:rsidR="00FF30AF">
        <w:t>)</w:t>
      </w:r>
      <w:r w:rsidR="00AD2A79">
        <w:t xml:space="preserve">: </w:t>
      </w:r>
    </w:p>
    <w:p w14:paraId="71FEEDDA" w14:textId="77777777" w:rsidR="00E54BE8" w:rsidRDefault="00200514" w:rsidP="00E54BE8">
      <w:pPr>
        <w:ind w:left="426"/>
      </w:pPr>
      <w:r>
        <w:t xml:space="preserve">a. </w:t>
      </w:r>
      <w:r w:rsidR="00AD2A79">
        <w:t xml:space="preserve">prevenzione e </w:t>
      </w:r>
      <w:r w:rsidR="00301CCC">
        <w:t>contrasto de</w:t>
      </w:r>
      <w:r w:rsidR="00D3642A">
        <w:t>ll</w:t>
      </w:r>
      <w:r w:rsidR="00697BBF">
        <w:t>a dispersione scolastica;</w:t>
      </w:r>
      <w:r w:rsidR="009515ED">
        <w:t xml:space="preserve"> </w:t>
      </w:r>
    </w:p>
    <w:p w14:paraId="519B716B" w14:textId="1C073A29" w:rsidR="005F3F54" w:rsidRDefault="00200514" w:rsidP="00E54BE8">
      <w:pPr>
        <w:ind w:left="426"/>
      </w:pPr>
      <w:r>
        <w:t xml:space="preserve">b. </w:t>
      </w:r>
      <w:r w:rsidR="00D3642A">
        <w:t>politiche formative</w:t>
      </w:r>
      <w:r w:rsidR="003241E1">
        <w:t xml:space="preserve"> </w:t>
      </w:r>
      <w:r w:rsidR="00697BBF">
        <w:t>rivolte a</w:t>
      </w:r>
      <w:r w:rsidR="00AD2A79">
        <w:t>lle minoranze etniche</w:t>
      </w:r>
      <w:r w:rsidR="005F3F54">
        <w:t>;</w:t>
      </w:r>
    </w:p>
    <w:p w14:paraId="5BF7B7E2" w14:textId="50C7B9AC" w:rsidR="00E54BE8" w:rsidRDefault="005F3F54" w:rsidP="00E54BE8">
      <w:pPr>
        <w:ind w:left="426"/>
      </w:pPr>
      <w:r>
        <w:t>c. politiche interculturali (</w:t>
      </w:r>
      <w:r w:rsidR="003241E1">
        <w:t>contrasto al razzismo)</w:t>
      </w:r>
      <w:r w:rsidR="00697BBF">
        <w:t>;</w:t>
      </w:r>
      <w:r w:rsidR="00D3642A">
        <w:t xml:space="preserve"> </w:t>
      </w:r>
    </w:p>
    <w:p w14:paraId="49564453" w14:textId="5F0E3BCE" w:rsidR="00E54BE8" w:rsidRDefault="005F3F54" w:rsidP="00E54BE8">
      <w:pPr>
        <w:ind w:left="426"/>
      </w:pPr>
      <w:r>
        <w:t>d</w:t>
      </w:r>
      <w:r w:rsidR="00200514">
        <w:t xml:space="preserve">. </w:t>
      </w:r>
      <w:r w:rsidR="00AD2A79">
        <w:t>competenze di cittadinanza</w:t>
      </w:r>
      <w:r w:rsidR="00C37BFE">
        <w:t>, educazione civica e</w:t>
      </w:r>
      <w:r w:rsidR="00AD2A79">
        <w:t xml:space="preserve"> legalità</w:t>
      </w:r>
      <w:r w:rsidR="00B13DD0">
        <w:t xml:space="preserve">; </w:t>
      </w:r>
    </w:p>
    <w:p w14:paraId="0D87FB39" w14:textId="22D9E994" w:rsidR="00B33D1E" w:rsidRDefault="005F3F54" w:rsidP="00E54BE8">
      <w:pPr>
        <w:ind w:left="426"/>
      </w:pPr>
      <w:r>
        <w:t>e</w:t>
      </w:r>
      <w:r w:rsidR="00200514">
        <w:t xml:space="preserve">. </w:t>
      </w:r>
      <w:r w:rsidR="00B13DD0">
        <w:t xml:space="preserve">politiche formative </w:t>
      </w:r>
      <w:r w:rsidR="00DF2E85">
        <w:t xml:space="preserve">e di </w:t>
      </w:r>
      <w:r w:rsidR="0078685F">
        <w:t>accompagnamento</w:t>
      </w:r>
      <w:r w:rsidR="00DF2E85">
        <w:t xml:space="preserve"> per le persone con disabilità</w:t>
      </w:r>
      <w:r w:rsidR="00B33D1E">
        <w:t>;</w:t>
      </w:r>
    </w:p>
    <w:p w14:paraId="34BD6FBB" w14:textId="3BE28C10" w:rsidR="00AD2A79" w:rsidRDefault="005F3F54" w:rsidP="00E54BE8">
      <w:pPr>
        <w:ind w:left="426"/>
      </w:pPr>
      <w:r>
        <w:lastRenderedPageBreak/>
        <w:t>f</w:t>
      </w:r>
      <w:r w:rsidR="00B33D1E">
        <w:t xml:space="preserve">. formazione dei formatori (insegnanti ed educatori); </w:t>
      </w:r>
    </w:p>
    <w:p w14:paraId="62743159" w14:textId="6D094A0E" w:rsidR="00B33D1E" w:rsidRDefault="005F3F54" w:rsidP="00E54BE8">
      <w:pPr>
        <w:ind w:left="426"/>
      </w:pPr>
      <w:r>
        <w:t>g</w:t>
      </w:r>
      <w:r w:rsidR="00B33D1E">
        <w:t xml:space="preserve">. </w:t>
      </w:r>
      <w:r w:rsidR="00C37BFE">
        <w:t xml:space="preserve">politiche per </w:t>
      </w:r>
      <w:r w:rsidR="00B33D1E">
        <w:t>l’infanzia</w:t>
      </w:r>
      <w:r w:rsidR="00C37BFE">
        <w:t xml:space="preserve"> e servizi di </w:t>
      </w:r>
      <w:proofErr w:type="spellStart"/>
      <w:r w:rsidR="00C37BFE" w:rsidRPr="00C37BFE">
        <w:rPr>
          <w:i/>
        </w:rPr>
        <w:t>childcare</w:t>
      </w:r>
      <w:proofErr w:type="spellEnd"/>
      <w:r w:rsidR="00B33D1E">
        <w:t>;</w:t>
      </w:r>
    </w:p>
    <w:p w14:paraId="1E960A10" w14:textId="56E1898C" w:rsidR="00C83DD9" w:rsidRDefault="005F3F54" w:rsidP="00E54BE8">
      <w:pPr>
        <w:ind w:left="426"/>
      </w:pPr>
      <w:r>
        <w:t>h</w:t>
      </w:r>
      <w:r w:rsidR="00B33D1E">
        <w:t xml:space="preserve">. politiche formative per le persone detenute; </w:t>
      </w:r>
    </w:p>
    <w:p w14:paraId="7D0CBC69" w14:textId="6FC96FAA" w:rsidR="00B33D1E" w:rsidRDefault="005F3F54" w:rsidP="00E54BE8">
      <w:pPr>
        <w:ind w:left="426"/>
      </w:pPr>
      <w:r>
        <w:t>i</w:t>
      </w:r>
      <w:r w:rsidR="00B33D1E">
        <w:t xml:space="preserve">. riduzione del gender </w:t>
      </w:r>
      <w:r w:rsidR="00C37BFE">
        <w:t>gap</w:t>
      </w:r>
      <w:r w:rsidR="00F636C2">
        <w:t xml:space="preserve"> nella formazione</w:t>
      </w:r>
      <w:r w:rsidR="00C37BFE">
        <w:t>,</w:t>
      </w:r>
    </w:p>
    <w:p w14:paraId="6CA4F59D" w14:textId="770E1E85" w:rsidR="00C37BFE" w:rsidRDefault="005F3F54" w:rsidP="00E54BE8">
      <w:pPr>
        <w:ind w:left="426"/>
      </w:pPr>
      <w:r>
        <w:t>l</w:t>
      </w:r>
      <w:r w:rsidR="00C37BFE">
        <w:t>. prevenzione e contrasto della disoccupazione e inoccupazione</w:t>
      </w:r>
      <w:r>
        <w:t xml:space="preserve"> (giovani, donne o adulti)</w:t>
      </w:r>
      <w:r w:rsidR="00C37BFE">
        <w:t>.</w:t>
      </w:r>
    </w:p>
    <w:p w14:paraId="0F6F706A" w14:textId="77777777" w:rsidR="00502CFC" w:rsidRDefault="00502CF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1384708" w14:textId="77777777" w:rsidR="00AF5DEB" w:rsidRDefault="00AF5DEB" w:rsidP="00E2349E">
      <w:pPr>
        <w:pStyle w:val="Testo1"/>
        <w:spacing w:line="240" w:lineRule="exact"/>
        <w:rPr>
          <w:snapToGrid w:val="0"/>
          <w:spacing w:val="-5"/>
          <w:u w:val="single"/>
        </w:rPr>
      </w:pPr>
      <w:r w:rsidRPr="00AF5DEB">
        <w:rPr>
          <w:snapToGrid w:val="0"/>
          <w:spacing w:val="-5"/>
          <w:u w:val="single"/>
        </w:rPr>
        <w:t xml:space="preserve">Per i punti 1.2.3 del programma lo studente porterà i seguenti </w:t>
      </w:r>
      <w:r w:rsidR="001D6858">
        <w:rPr>
          <w:snapToGrid w:val="0"/>
          <w:spacing w:val="-5"/>
          <w:u w:val="single"/>
        </w:rPr>
        <w:t>testi</w:t>
      </w:r>
      <w:r w:rsidRPr="00AF5DEB">
        <w:rPr>
          <w:snapToGrid w:val="0"/>
          <w:spacing w:val="-5"/>
          <w:u w:val="single"/>
        </w:rPr>
        <w:t xml:space="preserve"> obbligatori</w:t>
      </w:r>
      <w:r w:rsidR="001D6858">
        <w:rPr>
          <w:snapToGrid w:val="0"/>
          <w:spacing w:val="-5"/>
          <w:u w:val="single"/>
        </w:rPr>
        <w:t xml:space="preserve"> (i saggi singoli saranno resi </w:t>
      </w:r>
      <w:r w:rsidR="00C83DD9">
        <w:rPr>
          <w:snapToGrid w:val="0"/>
          <w:spacing w:val="-5"/>
          <w:u w:val="single"/>
        </w:rPr>
        <w:t>disponibili su Blackboard</w:t>
      </w:r>
      <w:r w:rsidR="001D6858">
        <w:rPr>
          <w:snapToGrid w:val="0"/>
          <w:spacing w:val="-5"/>
          <w:u w:val="single"/>
        </w:rPr>
        <w:t>)</w:t>
      </w:r>
      <w:r w:rsidRPr="00AF5DEB">
        <w:rPr>
          <w:snapToGrid w:val="0"/>
          <w:spacing w:val="-5"/>
          <w:u w:val="single"/>
        </w:rPr>
        <w:t>:</w:t>
      </w:r>
    </w:p>
    <w:p w14:paraId="2709E469" w14:textId="77777777" w:rsidR="001D6858" w:rsidRPr="00AF5DEB" w:rsidRDefault="001D6858" w:rsidP="00E2349E">
      <w:pPr>
        <w:pStyle w:val="Testo1"/>
        <w:spacing w:line="240" w:lineRule="exact"/>
        <w:rPr>
          <w:snapToGrid w:val="0"/>
          <w:spacing w:val="-5"/>
          <w:u w:val="single"/>
        </w:rPr>
      </w:pPr>
    </w:p>
    <w:p w14:paraId="418C5634" w14:textId="7DC4BCA0" w:rsidR="001D6858" w:rsidRPr="00E2349E" w:rsidRDefault="00D130BC" w:rsidP="00E2349E">
      <w:pPr>
        <w:tabs>
          <w:tab w:val="clear" w:pos="284"/>
          <w:tab w:val="left" w:pos="567"/>
        </w:tabs>
        <w:ind w:left="284" w:hanging="284"/>
        <w:rPr>
          <w:noProof/>
          <w:spacing w:val="-5"/>
          <w:sz w:val="18"/>
        </w:rPr>
      </w:pPr>
      <w:bookmarkStart w:id="0" w:name="_Hlk71297057"/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M</w:t>
      </w:r>
      <w:r w:rsidR="00C83DD9"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 xml:space="preserve">. </w:t>
      </w:r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C</w:t>
      </w:r>
      <w:r w:rsidR="00C83DD9"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olombo</w:t>
      </w:r>
      <w:r w:rsidR="00C83DD9" w:rsidRPr="00F636C2">
        <w:rPr>
          <w:rFonts w:ascii="Times New Roman" w:hAnsi="Times New Roman"/>
          <w:smallCaps/>
          <w:snapToGrid w:val="0"/>
          <w:spacing w:val="-5"/>
          <w:sz w:val="18"/>
        </w:rPr>
        <w:t xml:space="preserve">, </w:t>
      </w:r>
      <w:r w:rsidR="003575F6" w:rsidRPr="00E2349E">
        <w:rPr>
          <w:i/>
          <w:iCs/>
          <w:noProof/>
          <w:spacing w:val="-5"/>
          <w:sz w:val="18"/>
        </w:rPr>
        <w:t>Riforme scolastiche e politiche europee dell’apprendimento. Capacità, attivazione, competenze di cittadinanza</w:t>
      </w:r>
      <w:r w:rsidR="003575F6" w:rsidRPr="00F636C2">
        <w:rPr>
          <w:rFonts w:ascii="Times New Roman" w:hAnsi="Times New Roman"/>
          <w:spacing w:val="-4"/>
          <w:w w:val="95"/>
          <w:sz w:val="18"/>
        </w:rPr>
        <w:t xml:space="preserve">, </w:t>
      </w:r>
      <w:r w:rsidR="003575F6" w:rsidRPr="00E2349E">
        <w:rPr>
          <w:noProof/>
          <w:spacing w:val="-5"/>
          <w:sz w:val="18"/>
        </w:rPr>
        <w:t>in “OppInformazioni”, a. 39, n. 111, lug-dic 2011, pp. 15-28.</w:t>
      </w:r>
    </w:p>
    <w:p w14:paraId="3FD3DC5C" w14:textId="4B113AA1" w:rsidR="001D6858" w:rsidRPr="003241E1" w:rsidRDefault="001D6858" w:rsidP="00E2349E">
      <w:pPr>
        <w:tabs>
          <w:tab w:val="clear" w:pos="284"/>
          <w:tab w:val="left" w:pos="567"/>
        </w:tabs>
        <w:ind w:left="284" w:hanging="284"/>
        <w:rPr>
          <w:rFonts w:ascii="Times New Roman" w:hAnsi="Times New Roman"/>
          <w:sz w:val="18"/>
          <w:szCs w:val="18"/>
          <w:lang w:val="en-US"/>
        </w:rPr>
      </w:pPr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 xml:space="preserve">L. </w:t>
      </w:r>
      <w:proofErr w:type="spellStart"/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Benadusi</w:t>
      </w:r>
      <w:proofErr w:type="spellEnd"/>
      <w:r w:rsidRPr="00D130BC">
        <w:rPr>
          <w:rFonts w:ascii="Times New Roman" w:hAnsi="Times New Roman"/>
          <w:smallCaps/>
          <w:snapToGrid w:val="0"/>
          <w:spacing w:val="-5"/>
          <w:sz w:val="16"/>
          <w:szCs w:val="16"/>
        </w:rPr>
        <w:t>, O. Giancola</w:t>
      </w:r>
      <w:r w:rsidRPr="001D6858">
        <w:rPr>
          <w:rFonts w:ascii="Times New Roman" w:hAnsi="Times New Roman"/>
          <w:sz w:val="18"/>
          <w:szCs w:val="18"/>
        </w:rPr>
        <w:t xml:space="preserve">, </w:t>
      </w:r>
      <w:r w:rsidRPr="001D6858">
        <w:rPr>
          <w:rFonts w:ascii="Times New Roman" w:hAnsi="Times New Roman"/>
          <w:bCs/>
          <w:i/>
          <w:sz w:val="18"/>
          <w:szCs w:val="18"/>
        </w:rPr>
        <w:t xml:space="preserve">Equità e merito nella scuola. </w:t>
      </w:r>
      <w:r w:rsidRPr="001D6858">
        <w:rPr>
          <w:rFonts w:ascii="Times New Roman" w:hAnsi="Times New Roman"/>
          <w:i/>
          <w:sz w:val="18"/>
          <w:szCs w:val="18"/>
        </w:rPr>
        <w:t>Teorie, indagini empiriche, politiche,</w:t>
      </w:r>
      <w:r w:rsidRPr="001D6858">
        <w:rPr>
          <w:rFonts w:ascii="Times New Roman" w:hAnsi="Times New Roman"/>
          <w:sz w:val="18"/>
          <w:szCs w:val="18"/>
        </w:rPr>
        <w:t xml:space="preserve"> </w:t>
      </w:r>
      <w:r w:rsidR="009A5BB8">
        <w:rPr>
          <w:rFonts w:ascii="Times New Roman" w:hAnsi="Times New Roman"/>
          <w:sz w:val="18"/>
          <w:szCs w:val="18"/>
        </w:rPr>
        <w:t xml:space="preserve">Nuova edizione. </w:t>
      </w:r>
      <w:proofErr w:type="spellStart"/>
      <w:r w:rsidRPr="003241E1">
        <w:rPr>
          <w:rFonts w:ascii="Times New Roman" w:hAnsi="Times New Roman"/>
          <w:sz w:val="18"/>
          <w:szCs w:val="18"/>
          <w:lang w:val="en-US"/>
        </w:rPr>
        <w:t>FrancoAngeli</w:t>
      </w:r>
      <w:proofErr w:type="spellEnd"/>
      <w:r w:rsidRPr="003241E1">
        <w:rPr>
          <w:rFonts w:ascii="Times New Roman" w:hAnsi="Times New Roman"/>
          <w:sz w:val="18"/>
          <w:szCs w:val="18"/>
          <w:lang w:val="en-US"/>
        </w:rPr>
        <w:t>, Milano, 202</w:t>
      </w:r>
      <w:r w:rsidR="009A5BB8" w:rsidRPr="003241E1">
        <w:rPr>
          <w:rFonts w:ascii="Times New Roman" w:hAnsi="Times New Roman"/>
          <w:sz w:val="18"/>
          <w:szCs w:val="18"/>
          <w:lang w:val="en-US"/>
        </w:rPr>
        <w:t>2</w:t>
      </w:r>
      <w:r w:rsidRPr="003241E1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3241E1">
        <w:rPr>
          <w:rFonts w:ascii="Times New Roman" w:hAnsi="Times New Roman"/>
          <w:sz w:val="18"/>
          <w:szCs w:val="18"/>
          <w:lang w:val="en-US"/>
        </w:rPr>
        <w:t>escluso</w:t>
      </w:r>
      <w:proofErr w:type="spellEnd"/>
      <w:r w:rsidRPr="003241E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3241E1">
        <w:rPr>
          <w:rFonts w:ascii="Times New Roman" w:hAnsi="Times New Roman"/>
          <w:sz w:val="18"/>
          <w:szCs w:val="18"/>
          <w:lang w:val="en-US"/>
        </w:rPr>
        <w:t>capitolo</w:t>
      </w:r>
      <w:proofErr w:type="spellEnd"/>
      <w:r w:rsidRPr="003241E1">
        <w:rPr>
          <w:rFonts w:ascii="Times New Roman" w:hAnsi="Times New Roman"/>
          <w:sz w:val="18"/>
          <w:szCs w:val="18"/>
          <w:lang w:val="en-US"/>
        </w:rPr>
        <w:t xml:space="preserve"> 2).</w:t>
      </w:r>
      <w:r w:rsidR="004B77DC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5" w:history="1">
        <w:proofErr w:type="spellStart"/>
        <w:r w:rsidR="004B77DC" w:rsidRPr="004B77DC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Acquista</w:t>
        </w:r>
        <w:proofErr w:type="spellEnd"/>
        <w:r w:rsidR="004B77DC" w:rsidRPr="004B77DC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 xml:space="preserve"> da V&amp;P</w:t>
        </w:r>
      </w:hyperlink>
    </w:p>
    <w:p w14:paraId="3DB99C99" w14:textId="0AEB5448" w:rsidR="00AF5DEB" w:rsidRDefault="00D130BC" w:rsidP="00E2349E">
      <w:pPr>
        <w:pStyle w:val="Testo1"/>
        <w:spacing w:line="240" w:lineRule="exact"/>
        <w:rPr>
          <w:rFonts w:ascii="Times New Roman" w:hAnsi="Times New Roman"/>
          <w:iCs/>
          <w:szCs w:val="18"/>
          <w:lang w:val="en-GB"/>
        </w:rPr>
      </w:pPr>
      <w:r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>A</w:t>
      </w:r>
      <w:r w:rsidR="00E3191D"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 xml:space="preserve">. </w:t>
      </w:r>
      <w:r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>S</w:t>
      </w:r>
      <w:r w:rsidR="00E3191D" w:rsidRPr="009A5BB8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  <w:lang w:val="en-US"/>
        </w:rPr>
        <w:t>en</w:t>
      </w:r>
      <w:r w:rsidR="00E3191D" w:rsidRPr="00AD31A8">
        <w:rPr>
          <w:rFonts w:ascii="Times New Roman" w:hAnsi="Times New Roman"/>
          <w:iCs/>
          <w:sz w:val="16"/>
          <w:lang w:val="en-GB"/>
        </w:rPr>
        <w:t xml:space="preserve">, </w:t>
      </w:r>
      <w:r w:rsidR="00E3191D" w:rsidRPr="009A5BB8">
        <w:rPr>
          <w:i/>
          <w:iCs/>
          <w:spacing w:val="-5"/>
          <w:lang w:val="en-US"/>
        </w:rPr>
        <w:t>Human Capital and Human Capability</w:t>
      </w:r>
      <w:r w:rsidR="00E3191D" w:rsidRPr="00AD31A8">
        <w:rPr>
          <w:rFonts w:ascii="Times New Roman" w:hAnsi="Times New Roman"/>
          <w:i/>
          <w:iCs/>
          <w:sz w:val="16"/>
          <w:lang w:val="en-GB"/>
        </w:rPr>
        <w:t xml:space="preserve">, </w:t>
      </w:r>
      <w:r w:rsidR="00E3191D" w:rsidRPr="00E2349E">
        <w:rPr>
          <w:rFonts w:ascii="Times New Roman" w:hAnsi="Times New Roman"/>
          <w:iCs/>
          <w:szCs w:val="18"/>
          <w:lang w:val="en-GB"/>
        </w:rPr>
        <w:t>in “World Development”, n. 12, 1997, pp. 1959-61.</w:t>
      </w:r>
    </w:p>
    <w:p w14:paraId="53054F9B" w14:textId="6F580ED4" w:rsidR="00400FE3" w:rsidRPr="00400FE3" w:rsidRDefault="00400FE3" w:rsidP="00E2349E">
      <w:pPr>
        <w:pStyle w:val="Testo1"/>
        <w:spacing w:line="240" w:lineRule="exact"/>
        <w:rPr>
          <w:rFonts w:ascii="Times New Roman" w:hAnsi="Times New Roman"/>
          <w:iCs/>
          <w:szCs w:val="18"/>
        </w:rPr>
      </w:pPr>
      <w:r w:rsidRPr="00400FE3">
        <w:rPr>
          <w:rFonts w:ascii="Times New Roman" w:hAnsi="Times New Roman"/>
          <w:smallCaps/>
          <w:noProof w:val="0"/>
          <w:snapToGrid w:val="0"/>
          <w:spacing w:val="-5"/>
          <w:sz w:val="16"/>
          <w:szCs w:val="16"/>
        </w:rPr>
        <w:t>Un saggio a scelta tra:</w:t>
      </w:r>
    </w:p>
    <w:bookmarkEnd w:id="0"/>
    <w:p w14:paraId="6F7A59E9" w14:textId="1D9B106B" w:rsidR="00AF270E" w:rsidRDefault="00400FE3" w:rsidP="00400FE3">
      <w:pPr>
        <w:ind w:hanging="284"/>
        <w:rPr>
          <w:rStyle w:val="Collegamentoipertestuale"/>
          <w:rFonts w:cs="Times"/>
          <w:color w:val="auto"/>
          <w:sz w:val="18"/>
          <w:szCs w:val="18"/>
          <w:u w:val="none"/>
        </w:rPr>
      </w:pPr>
      <w:r>
        <w:rPr>
          <w:smallCaps/>
          <w:sz w:val="18"/>
          <w:szCs w:val="18"/>
        </w:rPr>
        <w:t>consiglio dell’unione europea</w:t>
      </w:r>
      <w:r>
        <w:rPr>
          <w:sz w:val="18"/>
          <w:szCs w:val="18"/>
        </w:rPr>
        <w:t xml:space="preserve">, </w:t>
      </w:r>
      <w:r w:rsidR="00AF270E" w:rsidRPr="00AF270E">
        <w:rPr>
          <w:i/>
          <w:sz w:val="18"/>
        </w:rPr>
        <w:t>Risoluzione del Consiglio su un quadro strategico per la cooperazione europea nel settore dell’istruzione e della formazione verso uno spazio europeo dell’istruzione e oltre (2021-2030)</w:t>
      </w:r>
      <w:r w:rsidR="00AF270E">
        <w:rPr>
          <w:i/>
          <w:sz w:val="18"/>
        </w:rPr>
        <w:t>,</w:t>
      </w:r>
      <w:r w:rsidRPr="00AF270E">
        <w:rPr>
          <w:rFonts w:cs="Times"/>
          <w:sz w:val="16"/>
          <w:szCs w:val="18"/>
        </w:rPr>
        <w:t xml:space="preserve"> </w:t>
      </w:r>
      <w:hyperlink r:id="rId6" w:history="1">
        <w:r w:rsidR="00AF270E" w:rsidRPr="00AF270E">
          <w:rPr>
            <w:rStyle w:val="Collegamentoipertestuale"/>
            <w:rFonts w:cs="Times"/>
            <w:color w:val="auto"/>
            <w:sz w:val="18"/>
            <w:szCs w:val="18"/>
            <w:u w:val="none"/>
          </w:rPr>
          <w:t>Gazzetta</w:t>
        </w:r>
      </w:hyperlink>
      <w:r w:rsidR="00AF270E" w:rsidRPr="00AF270E">
        <w:rPr>
          <w:rStyle w:val="Collegamentoipertestuale"/>
          <w:rFonts w:cs="Times"/>
          <w:color w:val="auto"/>
          <w:sz w:val="18"/>
          <w:szCs w:val="18"/>
          <w:u w:val="none"/>
        </w:rPr>
        <w:t xml:space="preserve"> Ufficiale </w:t>
      </w:r>
      <w:proofErr w:type="spellStart"/>
      <w:r w:rsidR="00AF270E" w:rsidRPr="00AF270E">
        <w:rPr>
          <w:rStyle w:val="Collegamentoipertestuale"/>
          <w:rFonts w:cs="Times"/>
          <w:color w:val="auto"/>
          <w:sz w:val="18"/>
          <w:szCs w:val="18"/>
          <w:u w:val="none"/>
        </w:rPr>
        <w:t>Eurepea</w:t>
      </w:r>
      <w:proofErr w:type="spellEnd"/>
      <w:r w:rsidR="00AF270E" w:rsidRPr="00AF270E">
        <w:rPr>
          <w:rStyle w:val="Collegamentoipertestuale"/>
          <w:rFonts w:cs="Times"/>
          <w:color w:val="auto"/>
          <w:sz w:val="18"/>
          <w:szCs w:val="18"/>
          <w:u w:val="none"/>
        </w:rPr>
        <w:t xml:space="preserve">, 26-2-21; </w:t>
      </w:r>
    </w:p>
    <w:p w14:paraId="228EBEBB" w14:textId="43D8343C" w:rsidR="00400FE3" w:rsidRPr="00AF270E" w:rsidRDefault="004B77DC" w:rsidP="00400FE3">
      <w:pPr>
        <w:ind w:hanging="284"/>
        <w:rPr>
          <w:rFonts w:cs="Times"/>
        </w:rPr>
      </w:pPr>
      <w:hyperlink r:id="rId7" w:history="1">
        <w:r w:rsidR="00AF270E" w:rsidRPr="00365019">
          <w:rPr>
            <w:rStyle w:val="Collegamentoipertestuale"/>
            <w:rFonts w:cs="Times"/>
            <w:sz w:val="18"/>
            <w:szCs w:val="18"/>
          </w:rPr>
          <w:t>https://eur-lex.europa.eu/legal-content/IT/TXT/?uri=CELEX%3A32021G0226%2801%29</w:t>
        </w:r>
      </w:hyperlink>
      <w:r w:rsidR="00AF270E">
        <w:rPr>
          <w:rStyle w:val="Collegamentoipertestuale"/>
          <w:rFonts w:cs="Times"/>
          <w:color w:val="auto"/>
          <w:sz w:val="18"/>
          <w:szCs w:val="18"/>
          <w:u w:val="none"/>
        </w:rPr>
        <w:t xml:space="preserve"> </w:t>
      </w:r>
    </w:p>
    <w:p w14:paraId="5937D523" w14:textId="1A11A04C" w:rsidR="00400FE3" w:rsidRPr="00400FE3" w:rsidRDefault="00400FE3" w:rsidP="00400FE3">
      <w:pPr>
        <w:ind w:hanging="284"/>
        <w:rPr>
          <w:rFonts w:cs="Times"/>
          <w:smallCaps/>
        </w:rPr>
      </w:pPr>
      <w:r>
        <w:rPr>
          <w:rFonts w:cs="Times"/>
          <w:smallCaps/>
          <w:sz w:val="18"/>
          <w:szCs w:val="18"/>
        </w:rPr>
        <w:tab/>
      </w:r>
      <w:r w:rsidRPr="00400FE3">
        <w:rPr>
          <w:rFonts w:cs="Times"/>
          <w:smallCaps/>
          <w:sz w:val="18"/>
          <w:szCs w:val="18"/>
        </w:rPr>
        <w:t xml:space="preserve">oppure </w:t>
      </w:r>
    </w:p>
    <w:p w14:paraId="4DF88B50" w14:textId="5437701D" w:rsidR="00400FE3" w:rsidRDefault="00AF270E" w:rsidP="00400FE3">
      <w:pPr>
        <w:ind w:hanging="284"/>
        <w:rPr>
          <w:rFonts w:cs="Times"/>
        </w:rPr>
      </w:pPr>
      <w:r>
        <w:rPr>
          <w:rFonts w:cs="Times"/>
          <w:smallCaps/>
          <w:sz w:val="18"/>
          <w:szCs w:val="18"/>
        </w:rPr>
        <w:t xml:space="preserve">Rapporto </w:t>
      </w:r>
      <w:proofErr w:type="spellStart"/>
      <w:r>
        <w:rPr>
          <w:rFonts w:cs="Times"/>
          <w:smallCaps/>
          <w:sz w:val="18"/>
          <w:szCs w:val="18"/>
        </w:rPr>
        <w:t>Bes</w:t>
      </w:r>
      <w:proofErr w:type="spellEnd"/>
      <w:r>
        <w:rPr>
          <w:rFonts w:cs="Times"/>
          <w:smallCaps/>
          <w:sz w:val="18"/>
          <w:szCs w:val="18"/>
        </w:rPr>
        <w:t xml:space="preserve"> (</w:t>
      </w:r>
      <w:r w:rsidRPr="00AF270E">
        <w:rPr>
          <w:rFonts w:cs="Times"/>
          <w:i/>
          <w:sz w:val="18"/>
          <w:szCs w:val="18"/>
        </w:rPr>
        <w:t>Benessere equo e sostenibile) 2022,</w:t>
      </w:r>
      <w:r>
        <w:rPr>
          <w:rFonts w:cs="Times"/>
          <w:i/>
          <w:sz w:val="18"/>
          <w:szCs w:val="18"/>
        </w:rPr>
        <w:t xml:space="preserve"> Is</w:t>
      </w:r>
      <w:r w:rsidRPr="00AF270E">
        <w:rPr>
          <w:rFonts w:cs="Times"/>
          <w:i/>
          <w:sz w:val="18"/>
          <w:szCs w:val="18"/>
        </w:rPr>
        <w:t>truzione e Formazione</w:t>
      </w:r>
      <w:r>
        <w:rPr>
          <w:rFonts w:cs="Times"/>
          <w:smallCaps/>
          <w:sz w:val="18"/>
          <w:szCs w:val="18"/>
        </w:rPr>
        <w:t xml:space="preserve">, </w:t>
      </w:r>
      <w:proofErr w:type="spellStart"/>
      <w:r w:rsidRPr="00AF270E">
        <w:rPr>
          <w:rFonts w:cs="Times"/>
          <w:sz w:val="18"/>
          <w:szCs w:val="18"/>
        </w:rPr>
        <w:t>cap</w:t>
      </w:r>
      <w:proofErr w:type="spellEnd"/>
      <w:r w:rsidRPr="00AF270E">
        <w:rPr>
          <w:rFonts w:cs="Times"/>
          <w:sz w:val="18"/>
          <w:szCs w:val="18"/>
        </w:rPr>
        <w:t xml:space="preserve"> 2,</w:t>
      </w:r>
      <w:r>
        <w:rPr>
          <w:rFonts w:cs="Times"/>
          <w:smallCaps/>
          <w:sz w:val="18"/>
          <w:szCs w:val="18"/>
        </w:rPr>
        <w:t xml:space="preserve"> </w:t>
      </w:r>
      <w:r w:rsidR="00400FE3">
        <w:rPr>
          <w:rFonts w:cs="Times"/>
          <w:sz w:val="18"/>
          <w:szCs w:val="18"/>
        </w:rPr>
        <w:t xml:space="preserve"> Roma, </w:t>
      </w:r>
      <w:r>
        <w:rPr>
          <w:rFonts w:cs="Times"/>
          <w:sz w:val="18"/>
          <w:szCs w:val="18"/>
        </w:rPr>
        <w:t xml:space="preserve">2023 (pagine 55-75). </w:t>
      </w:r>
      <w:hyperlink r:id="rId8" w:history="1">
        <w:r w:rsidRPr="00365019">
          <w:rPr>
            <w:rStyle w:val="Collegamentoipertestuale"/>
            <w:rFonts w:cs="Times"/>
            <w:sz w:val="18"/>
            <w:szCs w:val="18"/>
          </w:rPr>
          <w:t>https://www.istat.it/it/files//2023/04/2.pdf</w:t>
        </w:r>
      </w:hyperlink>
      <w:r>
        <w:rPr>
          <w:rFonts w:cs="Times"/>
          <w:sz w:val="18"/>
          <w:szCs w:val="18"/>
        </w:rPr>
        <w:t xml:space="preserve"> </w:t>
      </w:r>
    </w:p>
    <w:p w14:paraId="2A3D2005" w14:textId="77777777" w:rsidR="00436126" w:rsidRPr="00845B55" w:rsidRDefault="00436126" w:rsidP="00436126">
      <w:pPr>
        <w:ind w:left="284" w:hanging="284"/>
        <w:rPr>
          <w:rFonts w:ascii="Times New Roman" w:hAnsi="Times New Roman"/>
          <w:snapToGrid w:val="0"/>
          <w:spacing w:val="-5"/>
          <w:u w:val="single"/>
        </w:rPr>
      </w:pPr>
    </w:p>
    <w:p w14:paraId="06022401" w14:textId="35139495" w:rsidR="00502CFC" w:rsidRDefault="005A0E70" w:rsidP="00E2349E">
      <w:pPr>
        <w:pStyle w:val="Testo1"/>
        <w:spacing w:line="240" w:lineRule="exact"/>
        <w:rPr>
          <w:snapToGrid w:val="0"/>
          <w:spacing w:val="-5"/>
          <w:u w:val="single"/>
        </w:rPr>
      </w:pPr>
      <w:r>
        <w:rPr>
          <w:snapToGrid w:val="0"/>
          <w:spacing w:val="-5"/>
          <w:u w:val="single"/>
        </w:rPr>
        <w:t xml:space="preserve">Per il punto 4. </w:t>
      </w:r>
      <w:r w:rsidR="005F3F54">
        <w:rPr>
          <w:snapToGrid w:val="0"/>
          <w:spacing w:val="-5"/>
          <w:u w:val="single"/>
        </w:rPr>
        <w:t>Verrà fornito dalla docente il testo utile per la tesina, secondo l’area tematica scelta dallos tudene (previo accordo con la docente):</w:t>
      </w:r>
    </w:p>
    <w:p w14:paraId="1B2BF915" w14:textId="77777777" w:rsidR="00502CFC" w:rsidRPr="00400FE3" w:rsidRDefault="005A0E70" w:rsidP="00E2349E">
      <w:pPr>
        <w:pStyle w:val="Testo1"/>
        <w:spacing w:line="240" w:lineRule="exact"/>
        <w:rPr>
          <w:spacing w:val="-5"/>
          <w:szCs w:val="18"/>
        </w:rPr>
      </w:pPr>
      <w:bookmarkStart w:id="1" w:name="_Hlk71297127"/>
      <w:r w:rsidRPr="00400FE3">
        <w:rPr>
          <w:smallCaps/>
          <w:snapToGrid w:val="0"/>
          <w:spacing w:val="-5"/>
          <w:szCs w:val="18"/>
        </w:rPr>
        <w:t xml:space="preserve">4a) </w:t>
      </w:r>
      <w:r w:rsidR="0091750E" w:rsidRPr="00400FE3">
        <w:rPr>
          <w:smallCaps/>
          <w:snapToGrid w:val="0"/>
          <w:spacing w:val="-5"/>
          <w:szCs w:val="18"/>
        </w:rPr>
        <w:t xml:space="preserve"> </w:t>
      </w:r>
      <w:r w:rsidR="00502CFC" w:rsidRPr="0060352F">
        <w:rPr>
          <w:smallCaps/>
          <w:snapToGrid w:val="0"/>
          <w:spacing w:val="-5"/>
          <w:sz w:val="16"/>
          <w:szCs w:val="16"/>
        </w:rPr>
        <w:t>M. Colombo</w:t>
      </w:r>
      <w:r w:rsidR="00502CFC" w:rsidRPr="00400FE3">
        <w:rPr>
          <w:smallCaps/>
          <w:snapToGrid w:val="0"/>
          <w:spacing w:val="-5"/>
          <w:szCs w:val="18"/>
        </w:rPr>
        <w:t>,</w:t>
      </w:r>
      <w:r w:rsidR="00502CFC" w:rsidRPr="00400FE3">
        <w:rPr>
          <w:i/>
          <w:snapToGrid w:val="0"/>
          <w:spacing w:val="-5"/>
          <w:szCs w:val="18"/>
        </w:rPr>
        <w:t xml:space="preserve"> </w:t>
      </w:r>
      <w:r w:rsidR="00502CFC" w:rsidRPr="00400FE3">
        <w:rPr>
          <w:i/>
          <w:iCs/>
          <w:spacing w:val="-5"/>
          <w:szCs w:val="18"/>
        </w:rPr>
        <w:t>Dispersione scolastica e politiche per il successo formativo</w:t>
      </w:r>
      <w:r w:rsidR="004C6F83" w:rsidRPr="00400FE3">
        <w:rPr>
          <w:i/>
          <w:iCs/>
          <w:spacing w:val="-5"/>
          <w:szCs w:val="18"/>
        </w:rPr>
        <w:t xml:space="preserve">. Dalla ricerca sugli </w:t>
      </w:r>
      <w:r w:rsidR="004C6F83" w:rsidRPr="00400FE3">
        <w:rPr>
          <w:iCs/>
          <w:spacing w:val="-5"/>
          <w:szCs w:val="18"/>
        </w:rPr>
        <w:t>early school leaver</w:t>
      </w:r>
      <w:r w:rsidR="004C6F83" w:rsidRPr="00400FE3">
        <w:rPr>
          <w:i/>
          <w:iCs/>
          <w:spacing w:val="-5"/>
          <w:szCs w:val="18"/>
        </w:rPr>
        <w:t xml:space="preserve"> alle proposte di innovazione</w:t>
      </w:r>
      <w:r w:rsidR="00502CFC" w:rsidRPr="00400FE3">
        <w:rPr>
          <w:i/>
          <w:spacing w:val="-5"/>
          <w:szCs w:val="18"/>
        </w:rPr>
        <w:t>,</w:t>
      </w:r>
      <w:r w:rsidR="00502CFC" w:rsidRPr="00400FE3">
        <w:rPr>
          <w:spacing w:val="-5"/>
          <w:szCs w:val="18"/>
        </w:rPr>
        <w:t xml:space="preserve"> </w:t>
      </w:r>
      <w:r w:rsidR="00F264A0" w:rsidRPr="00400FE3">
        <w:rPr>
          <w:spacing w:val="-5"/>
          <w:szCs w:val="18"/>
        </w:rPr>
        <w:t>E</w:t>
      </w:r>
      <w:r w:rsidR="00502CFC" w:rsidRPr="00400FE3">
        <w:rPr>
          <w:spacing w:val="-5"/>
          <w:szCs w:val="18"/>
        </w:rPr>
        <w:t>rickson, Trento, 2010.</w:t>
      </w:r>
    </w:p>
    <w:p w14:paraId="5270AF73" w14:textId="77777777" w:rsidR="005F3F54" w:rsidRDefault="00400FE3" w:rsidP="00E2349E">
      <w:pPr>
        <w:tabs>
          <w:tab w:val="clear" w:pos="284"/>
        </w:tabs>
        <w:ind w:left="284" w:hanging="284"/>
        <w:rPr>
          <w:sz w:val="18"/>
          <w:szCs w:val="18"/>
        </w:rPr>
      </w:pPr>
      <w:r w:rsidRPr="00400FE3">
        <w:rPr>
          <w:smallCaps/>
          <w:noProof/>
          <w:spacing w:val="-5"/>
          <w:sz w:val="18"/>
          <w:szCs w:val="18"/>
        </w:rPr>
        <w:t xml:space="preserve">4B) </w:t>
      </w:r>
      <w:r w:rsidR="005F3F54" w:rsidRPr="0060352F">
        <w:rPr>
          <w:smallCaps/>
          <w:sz w:val="16"/>
          <w:szCs w:val="16"/>
        </w:rPr>
        <w:t xml:space="preserve">Colombo M. – </w:t>
      </w:r>
      <w:proofErr w:type="spellStart"/>
      <w:r w:rsidR="005F3F54" w:rsidRPr="0060352F">
        <w:rPr>
          <w:smallCaps/>
          <w:sz w:val="16"/>
          <w:szCs w:val="16"/>
        </w:rPr>
        <w:t>Scardigno</w:t>
      </w:r>
      <w:proofErr w:type="spellEnd"/>
      <w:r w:rsidR="005F3F54" w:rsidRPr="0060352F">
        <w:rPr>
          <w:sz w:val="16"/>
          <w:szCs w:val="16"/>
        </w:rPr>
        <w:t xml:space="preserve"> F. (a cura di)</w:t>
      </w:r>
      <w:r w:rsidR="005F3F54">
        <w:rPr>
          <w:sz w:val="18"/>
          <w:szCs w:val="18"/>
        </w:rPr>
        <w:t xml:space="preserve">, </w:t>
      </w:r>
      <w:r w:rsidR="005F3F54" w:rsidRPr="003241E1">
        <w:rPr>
          <w:i/>
          <w:sz w:val="18"/>
          <w:szCs w:val="18"/>
        </w:rPr>
        <w:t>La formazione dei rifugiati e dei  minori stranieri non accompagnati: una realtà necessaria</w:t>
      </w:r>
      <w:r w:rsidR="005F3F54">
        <w:rPr>
          <w:sz w:val="18"/>
          <w:szCs w:val="18"/>
        </w:rPr>
        <w:t>, Vita e Pensiero, Milano, 2019.</w:t>
      </w:r>
    </w:p>
    <w:p w14:paraId="4B37F291" w14:textId="6EBBD6FD" w:rsidR="005F3F54" w:rsidRDefault="005F3F54" w:rsidP="00E2349E">
      <w:pPr>
        <w:tabs>
          <w:tab w:val="clear" w:pos="28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4C) </w:t>
      </w:r>
      <w:r w:rsidR="0060352F" w:rsidRPr="0060352F">
        <w:rPr>
          <w:sz w:val="16"/>
          <w:szCs w:val="16"/>
        </w:rPr>
        <w:t>M</w:t>
      </w:r>
      <w:r w:rsidR="00400FE3" w:rsidRPr="0060352F">
        <w:rPr>
          <w:smallCaps/>
          <w:noProof/>
          <w:spacing w:val="-5"/>
          <w:sz w:val="16"/>
          <w:szCs w:val="16"/>
        </w:rPr>
        <w:t>. Colombo – G. Gilardoni</w:t>
      </w:r>
      <w:r w:rsidR="00400FE3" w:rsidRPr="00400FE3">
        <w:rPr>
          <w:smallCaps/>
          <w:noProof/>
          <w:spacing w:val="-5"/>
          <w:sz w:val="18"/>
          <w:szCs w:val="18"/>
        </w:rPr>
        <w:t xml:space="preserve">, </w:t>
      </w:r>
      <w:proofErr w:type="spellStart"/>
      <w:r w:rsidR="00400FE3" w:rsidRPr="00400FE3">
        <w:rPr>
          <w:i/>
          <w:sz w:val="18"/>
          <w:szCs w:val="18"/>
        </w:rPr>
        <w:t>Introduction</w:t>
      </w:r>
      <w:proofErr w:type="spellEnd"/>
      <w:r w:rsidR="00400FE3" w:rsidRPr="00400FE3">
        <w:rPr>
          <w:i/>
          <w:sz w:val="18"/>
          <w:szCs w:val="18"/>
        </w:rPr>
        <w:t xml:space="preserve">. </w:t>
      </w:r>
      <w:r w:rsidR="00400FE3" w:rsidRPr="003241E1">
        <w:rPr>
          <w:i/>
          <w:sz w:val="18"/>
          <w:szCs w:val="18"/>
          <w:lang w:val="en-US"/>
        </w:rPr>
        <w:t>The Need for a Reflexive Intercultural Vision in Times of Populism</w:t>
      </w:r>
      <w:r w:rsidR="00400FE3" w:rsidRPr="003241E1">
        <w:rPr>
          <w:sz w:val="18"/>
          <w:szCs w:val="18"/>
          <w:lang w:val="en-US"/>
        </w:rPr>
        <w:t xml:space="preserve">, in, </w:t>
      </w:r>
      <w:r w:rsidR="00400FE3" w:rsidRPr="003241E1">
        <w:rPr>
          <w:i/>
          <w:sz w:val="18"/>
          <w:szCs w:val="18"/>
          <w:lang w:val="en-US"/>
        </w:rPr>
        <w:t>Intercultural Issues and Concepts: A Multi-disciplinary Glossary</w:t>
      </w:r>
      <w:r w:rsidR="00400FE3" w:rsidRPr="003241E1">
        <w:rPr>
          <w:sz w:val="18"/>
          <w:szCs w:val="18"/>
          <w:lang w:val="en-US"/>
        </w:rPr>
        <w:t xml:space="preserve">, Peter Lang, </w:t>
      </w:r>
      <w:proofErr w:type="spellStart"/>
      <w:r w:rsidR="00400FE3" w:rsidRPr="003241E1">
        <w:rPr>
          <w:sz w:val="18"/>
          <w:szCs w:val="18"/>
          <w:lang w:val="en-US"/>
        </w:rPr>
        <w:t>Bruxelles</w:t>
      </w:r>
      <w:proofErr w:type="spellEnd"/>
      <w:r w:rsidR="00400FE3" w:rsidRPr="003241E1">
        <w:rPr>
          <w:sz w:val="18"/>
          <w:szCs w:val="18"/>
          <w:lang w:val="en-US"/>
        </w:rPr>
        <w:t>,</w:t>
      </w:r>
      <w:r w:rsidR="003241E1" w:rsidRPr="003241E1">
        <w:rPr>
          <w:sz w:val="18"/>
          <w:szCs w:val="18"/>
          <w:lang w:val="en-US"/>
        </w:rPr>
        <w:t xml:space="preserve"> 2021</w:t>
      </w:r>
      <w:r w:rsidR="003241E1">
        <w:rPr>
          <w:sz w:val="18"/>
          <w:szCs w:val="18"/>
          <w:lang w:val="en-US"/>
        </w:rPr>
        <w:t>,</w:t>
      </w:r>
      <w:r w:rsidR="00400FE3" w:rsidRPr="003241E1">
        <w:rPr>
          <w:sz w:val="18"/>
          <w:szCs w:val="18"/>
          <w:lang w:val="en-US"/>
        </w:rPr>
        <w:t xml:space="preserve"> pp. 11-38</w:t>
      </w:r>
      <w:r w:rsidR="003241E1" w:rsidRPr="003241E1">
        <w:rPr>
          <w:sz w:val="18"/>
          <w:szCs w:val="18"/>
          <w:lang w:val="en-US"/>
        </w:rPr>
        <w:t xml:space="preserve">: </w:t>
      </w:r>
      <w:proofErr w:type="spellStart"/>
      <w:r w:rsidR="003241E1" w:rsidRPr="003241E1">
        <w:rPr>
          <w:sz w:val="18"/>
          <w:szCs w:val="18"/>
          <w:lang w:val="en-US"/>
        </w:rPr>
        <w:t>oppure</w:t>
      </w:r>
      <w:proofErr w:type="spellEnd"/>
      <w:r w:rsidR="003241E1" w:rsidRPr="003241E1">
        <w:rPr>
          <w:sz w:val="18"/>
          <w:szCs w:val="18"/>
          <w:lang w:val="en-US"/>
        </w:rPr>
        <w:t xml:space="preserve">: </w:t>
      </w:r>
      <w:proofErr w:type="spellStart"/>
      <w:r w:rsidR="003241E1" w:rsidRPr="003241E1">
        <w:rPr>
          <w:smallCaps/>
          <w:sz w:val="18"/>
          <w:szCs w:val="18"/>
          <w:lang w:val="en-US"/>
        </w:rPr>
        <w:t>Gilardoni</w:t>
      </w:r>
      <w:proofErr w:type="spellEnd"/>
      <w:r w:rsidR="003241E1" w:rsidRPr="003241E1">
        <w:rPr>
          <w:sz w:val="18"/>
          <w:szCs w:val="18"/>
          <w:lang w:val="en-US"/>
        </w:rPr>
        <w:t xml:space="preserve"> G., </w:t>
      </w:r>
      <w:proofErr w:type="spellStart"/>
      <w:r w:rsidR="003241E1" w:rsidRPr="003241E1">
        <w:rPr>
          <w:i/>
          <w:sz w:val="18"/>
          <w:szCs w:val="18"/>
          <w:lang w:val="en-US"/>
        </w:rPr>
        <w:t>Razzismo</w:t>
      </w:r>
      <w:proofErr w:type="spellEnd"/>
      <w:r w:rsidR="003241E1" w:rsidRPr="003241E1">
        <w:rPr>
          <w:i/>
          <w:sz w:val="18"/>
          <w:szCs w:val="18"/>
          <w:lang w:val="en-US"/>
        </w:rPr>
        <w:t xml:space="preserve"> </w:t>
      </w:r>
      <w:proofErr w:type="spellStart"/>
      <w:r w:rsidR="003241E1" w:rsidRPr="003241E1">
        <w:rPr>
          <w:i/>
          <w:sz w:val="18"/>
          <w:szCs w:val="18"/>
          <w:lang w:val="en-US"/>
        </w:rPr>
        <w:t>situato</w:t>
      </w:r>
      <w:proofErr w:type="spellEnd"/>
      <w:r w:rsidR="003241E1" w:rsidRPr="003241E1">
        <w:rPr>
          <w:i/>
          <w:sz w:val="18"/>
          <w:szCs w:val="18"/>
          <w:lang w:val="en-US"/>
        </w:rPr>
        <w:t xml:space="preserve">. </w:t>
      </w:r>
      <w:r w:rsidR="003241E1" w:rsidRPr="003241E1">
        <w:rPr>
          <w:i/>
          <w:sz w:val="18"/>
          <w:szCs w:val="18"/>
        </w:rPr>
        <w:t xml:space="preserve">Ragioni etiche, storiche e socio-culturali per contrastarlo, </w:t>
      </w:r>
      <w:r>
        <w:rPr>
          <w:sz w:val="18"/>
          <w:szCs w:val="18"/>
        </w:rPr>
        <w:t>Vita e pensiero, Milano, 2021;</w:t>
      </w:r>
    </w:p>
    <w:p w14:paraId="5D951148" w14:textId="1CD33426" w:rsidR="002F5FB1" w:rsidRPr="00400FE3" w:rsidRDefault="005F3F54" w:rsidP="00E2349E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>
        <w:rPr>
          <w:smallCaps/>
          <w:noProof/>
          <w:snapToGrid w:val="0"/>
          <w:spacing w:val="-5"/>
          <w:sz w:val="18"/>
          <w:szCs w:val="18"/>
        </w:rPr>
        <w:t>4d</w:t>
      </w:r>
      <w:r w:rsidR="005A0E70" w:rsidRPr="00400FE3">
        <w:rPr>
          <w:smallCaps/>
          <w:noProof/>
          <w:snapToGrid w:val="0"/>
          <w:spacing w:val="-5"/>
          <w:sz w:val="18"/>
          <w:szCs w:val="18"/>
        </w:rPr>
        <w:t xml:space="preserve">) </w:t>
      </w:r>
      <w:r w:rsidR="0078685F" w:rsidRPr="0060352F">
        <w:rPr>
          <w:smallCaps/>
          <w:noProof/>
          <w:snapToGrid w:val="0"/>
          <w:spacing w:val="-5"/>
          <w:sz w:val="16"/>
          <w:szCs w:val="16"/>
        </w:rPr>
        <w:t>M. Colombo</w:t>
      </w:r>
      <w:r w:rsidR="0078685F" w:rsidRPr="00400FE3">
        <w:rPr>
          <w:smallCaps/>
          <w:noProof/>
          <w:spacing w:val="-5"/>
          <w:sz w:val="18"/>
          <w:szCs w:val="18"/>
        </w:rPr>
        <w:t xml:space="preserve">, </w:t>
      </w:r>
      <w:r w:rsidR="0078685F" w:rsidRPr="00400FE3">
        <w:rPr>
          <w:i/>
          <w:noProof/>
          <w:spacing w:val="-5"/>
          <w:sz w:val="18"/>
          <w:szCs w:val="18"/>
        </w:rPr>
        <w:t xml:space="preserve">Adolescenti italiani e cultura della legalità, </w:t>
      </w:r>
      <w:r w:rsidR="0078685F" w:rsidRPr="00400FE3">
        <w:rPr>
          <w:noProof/>
          <w:spacing w:val="-5"/>
          <w:sz w:val="18"/>
          <w:szCs w:val="18"/>
        </w:rPr>
        <w:t>FrancoAngeli, Milano, 2016.</w:t>
      </w:r>
    </w:p>
    <w:p w14:paraId="3AC4D737" w14:textId="7B9F88FE" w:rsidR="004C6F83" w:rsidRPr="00400FE3" w:rsidRDefault="005F3F54" w:rsidP="00E2349E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napToGrid w:val="0"/>
          <w:spacing w:val="-5"/>
          <w:szCs w:val="18"/>
        </w:rPr>
        <w:t>4e</w:t>
      </w:r>
      <w:r w:rsidR="00FC1392" w:rsidRPr="00400FE3">
        <w:rPr>
          <w:smallCaps/>
          <w:snapToGrid w:val="0"/>
          <w:spacing w:val="-5"/>
          <w:szCs w:val="18"/>
        </w:rPr>
        <w:t>)</w:t>
      </w:r>
      <w:r w:rsidR="005A0E70" w:rsidRPr="00400FE3">
        <w:rPr>
          <w:smallCaps/>
          <w:snapToGrid w:val="0"/>
          <w:spacing w:val="-5"/>
          <w:szCs w:val="18"/>
        </w:rPr>
        <w:t xml:space="preserve"> </w:t>
      </w:r>
      <w:r w:rsidR="00DF2E85" w:rsidRPr="0060352F">
        <w:rPr>
          <w:smallCaps/>
          <w:snapToGrid w:val="0"/>
          <w:spacing w:val="-5"/>
          <w:sz w:val="16"/>
          <w:szCs w:val="16"/>
        </w:rPr>
        <w:t>A. Pretto</w:t>
      </w:r>
      <w:r w:rsidR="00DF2E85" w:rsidRPr="00400FE3">
        <w:rPr>
          <w:smallCaps/>
          <w:spacing w:val="-5"/>
          <w:szCs w:val="18"/>
        </w:rPr>
        <w:t>,</w:t>
      </w:r>
      <w:r w:rsidR="00DF2E85" w:rsidRPr="00400FE3">
        <w:rPr>
          <w:i/>
          <w:spacing w:val="-5"/>
          <w:szCs w:val="18"/>
        </w:rPr>
        <w:t xml:space="preserve"> Prigionieri di una diagnosi. Punti di vista sulla disabilità</w:t>
      </w:r>
      <w:r w:rsidR="00DF2E85" w:rsidRPr="00400FE3">
        <w:rPr>
          <w:spacing w:val="-5"/>
          <w:szCs w:val="18"/>
        </w:rPr>
        <w:t>, Libreria Universitaria.it, Padova, 2016.</w:t>
      </w:r>
    </w:p>
    <w:p w14:paraId="2C81390A" w14:textId="5DA83AB8" w:rsidR="00B0794B" w:rsidRPr="00400FE3" w:rsidRDefault="005F3F54" w:rsidP="00E2349E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>
        <w:rPr>
          <w:smallCaps/>
          <w:noProof/>
          <w:snapToGrid w:val="0"/>
          <w:spacing w:val="-5"/>
          <w:sz w:val="18"/>
          <w:szCs w:val="18"/>
        </w:rPr>
        <w:lastRenderedPageBreak/>
        <w:t>4F</w:t>
      </w:r>
      <w:r w:rsidR="00B0794B" w:rsidRPr="0060352F">
        <w:rPr>
          <w:smallCaps/>
          <w:noProof/>
          <w:snapToGrid w:val="0"/>
          <w:spacing w:val="-5"/>
          <w:sz w:val="16"/>
          <w:szCs w:val="16"/>
        </w:rPr>
        <w:t>) M. Colombo</w:t>
      </w:r>
      <w:r w:rsidR="00B0794B" w:rsidRPr="00400FE3">
        <w:rPr>
          <w:smallCaps/>
          <w:spacing w:val="-5"/>
          <w:sz w:val="18"/>
          <w:szCs w:val="18"/>
        </w:rPr>
        <w:t xml:space="preserve">, </w:t>
      </w:r>
      <w:r w:rsidR="00B0794B" w:rsidRPr="00400FE3">
        <w:rPr>
          <w:i/>
          <w:spacing w:val="-5"/>
          <w:sz w:val="18"/>
          <w:szCs w:val="18"/>
        </w:rPr>
        <w:t>Gli insegnanti in Italia. Radiografia di una professione</w:t>
      </w:r>
      <w:r w:rsidR="00B0794B" w:rsidRPr="00400FE3">
        <w:rPr>
          <w:spacing w:val="-5"/>
          <w:sz w:val="18"/>
          <w:szCs w:val="18"/>
        </w:rPr>
        <w:t>, Vita e Pensiero, Milano, 2017.</w:t>
      </w:r>
      <w:r w:rsidR="004B77DC">
        <w:rPr>
          <w:spacing w:val="-5"/>
          <w:sz w:val="18"/>
          <w:szCs w:val="18"/>
        </w:rPr>
        <w:t xml:space="preserve"> </w:t>
      </w:r>
      <w:hyperlink r:id="rId9" w:history="1">
        <w:r w:rsidR="004B77DC" w:rsidRPr="004B77DC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bookmarkEnd w:id="1"/>
    <w:p w14:paraId="6E8418AE" w14:textId="6BE850E0" w:rsidR="005F3F54" w:rsidRPr="005F3F54" w:rsidRDefault="00960559" w:rsidP="00E2349E">
      <w:pPr>
        <w:tabs>
          <w:tab w:val="clear" w:pos="284"/>
        </w:tabs>
        <w:ind w:left="284" w:hanging="284"/>
        <w:rPr>
          <w:noProof/>
          <w:snapToGrid w:val="0"/>
          <w:spacing w:val="-5"/>
          <w:sz w:val="18"/>
          <w:szCs w:val="18"/>
        </w:rPr>
      </w:pPr>
      <w:r w:rsidRPr="00400FE3">
        <w:rPr>
          <w:smallCaps/>
          <w:noProof/>
          <w:snapToGrid w:val="0"/>
          <w:spacing w:val="-5"/>
          <w:sz w:val="18"/>
          <w:szCs w:val="18"/>
        </w:rPr>
        <w:t>4</w:t>
      </w:r>
      <w:r w:rsidR="005F3F54">
        <w:rPr>
          <w:smallCaps/>
          <w:noProof/>
          <w:snapToGrid w:val="0"/>
          <w:spacing w:val="-5"/>
          <w:sz w:val="18"/>
          <w:szCs w:val="18"/>
        </w:rPr>
        <w:t>G</w:t>
      </w:r>
      <w:r w:rsidR="005F3F54" w:rsidRPr="0060352F">
        <w:rPr>
          <w:smallCaps/>
          <w:noProof/>
          <w:snapToGrid w:val="0"/>
          <w:spacing w:val="-5"/>
          <w:sz w:val="16"/>
          <w:szCs w:val="16"/>
        </w:rPr>
        <w:t>) W.A. Corsaro</w:t>
      </w:r>
      <w:r w:rsidR="005F3F54" w:rsidRPr="005F3F54">
        <w:rPr>
          <w:i/>
          <w:smallCaps/>
          <w:noProof/>
          <w:snapToGrid w:val="0"/>
          <w:spacing w:val="-5"/>
          <w:sz w:val="18"/>
          <w:szCs w:val="18"/>
        </w:rPr>
        <w:t xml:space="preserve">, </w:t>
      </w:r>
      <w:r w:rsidR="005F3F54" w:rsidRPr="005F3F54">
        <w:rPr>
          <w:i/>
          <w:noProof/>
          <w:snapToGrid w:val="0"/>
          <w:spacing w:val="-5"/>
          <w:sz w:val="18"/>
          <w:szCs w:val="18"/>
        </w:rPr>
        <w:t>Sociologia dell’infanzia</w:t>
      </w:r>
      <w:r w:rsidR="005F3F54">
        <w:rPr>
          <w:noProof/>
          <w:snapToGrid w:val="0"/>
          <w:spacing w:val="-5"/>
          <w:sz w:val="18"/>
          <w:szCs w:val="18"/>
        </w:rPr>
        <w:t>, a cura di M. Colombo, A. Maccarini, P. Aroldi, FrancoAngeli, Milano, 2021.</w:t>
      </w:r>
      <w:r w:rsidR="004B77DC">
        <w:rPr>
          <w:noProof/>
          <w:snapToGrid w:val="0"/>
          <w:spacing w:val="-5"/>
          <w:sz w:val="18"/>
          <w:szCs w:val="18"/>
        </w:rPr>
        <w:t xml:space="preserve"> </w:t>
      </w:r>
      <w:hyperlink r:id="rId10" w:history="1">
        <w:r w:rsidR="004B77DC" w:rsidRPr="004B77DC">
          <w:rPr>
            <w:rStyle w:val="Collegamentoipertestuale"/>
            <w:noProof/>
            <w:snapToGrid w:val="0"/>
            <w:spacing w:val="-5"/>
            <w:sz w:val="18"/>
            <w:szCs w:val="18"/>
          </w:rPr>
          <w:t>Acquista da V&amp;P</w:t>
        </w:r>
      </w:hyperlink>
    </w:p>
    <w:p w14:paraId="334C813B" w14:textId="2928A0A6" w:rsidR="005F3F54" w:rsidRPr="005F3F54" w:rsidRDefault="005F3F54" w:rsidP="005F3F54">
      <w:pPr>
        <w:tabs>
          <w:tab w:val="clear" w:pos="284"/>
        </w:tabs>
        <w:ind w:left="284" w:hanging="284"/>
        <w:rPr>
          <w:noProof/>
          <w:snapToGrid w:val="0"/>
          <w:spacing w:val="-5"/>
          <w:sz w:val="18"/>
          <w:szCs w:val="18"/>
        </w:rPr>
      </w:pPr>
      <w:r>
        <w:rPr>
          <w:smallCaps/>
          <w:noProof/>
          <w:snapToGrid w:val="0"/>
          <w:spacing w:val="-5"/>
          <w:sz w:val="18"/>
          <w:szCs w:val="18"/>
        </w:rPr>
        <w:t xml:space="preserve"> 4h) </w:t>
      </w:r>
      <w:r w:rsidRPr="0060352F">
        <w:rPr>
          <w:smallCaps/>
          <w:noProof/>
          <w:snapToGrid w:val="0"/>
          <w:spacing w:val="-5"/>
          <w:sz w:val="16"/>
          <w:szCs w:val="16"/>
        </w:rPr>
        <w:t>B. Pizzetti</w:t>
      </w:r>
      <w:r>
        <w:rPr>
          <w:smallCaps/>
          <w:noProof/>
          <w:snapToGrid w:val="0"/>
          <w:spacing w:val="-5"/>
          <w:sz w:val="18"/>
          <w:szCs w:val="18"/>
        </w:rPr>
        <w:t xml:space="preserve">, </w:t>
      </w:r>
      <w:bookmarkStart w:id="2" w:name="_GoBack"/>
      <w:r w:rsidRPr="005F3F54">
        <w:rPr>
          <w:i/>
          <w:noProof/>
          <w:snapToGrid w:val="0"/>
          <w:spacing w:val="-5"/>
          <w:sz w:val="18"/>
          <w:szCs w:val="18"/>
        </w:rPr>
        <w:t xml:space="preserve">Carcere e rieducazione. </w:t>
      </w:r>
      <w:bookmarkEnd w:id="2"/>
      <w:r w:rsidRPr="005F3F54">
        <w:rPr>
          <w:i/>
          <w:noProof/>
          <w:snapToGrid w:val="0"/>
          <w:spacing w:val="-5"/>
          <w:sz w:val="18"/>
          <w:szCs w:val="18"/>
        </w:rPr>
        <w:t>Il contributo della pratica teatrale</w:t>
      </w:r>
      <w:r>
        <w:rPr>
          <w:noProof/>
          <w:snapToGrid w:val="0"/>
          <w:spacing w:val="-5"/>
          <w:sz w:val="18"/>
          <w:szCs w:val="18"/>
        </w:rPr>
        <w:t>, FrancoAngeli, Milano, 2023.</w:t>
      </w:r>
    </w:p>
    <w:p w14:paraId="156768BE" w14:textId="14CD45FB" w:rsidR="005F3F54" w:rsidRPr="0058236E" w:rsidRDefault="00960559" w:rsidP="00E2349E">
      <w:pPr>
        <w:tabs>
          <w:tab w:val="clear" w:pos="284"/>
        </w:tabs>
        <w:ind w:left="284" w:hanging="284"/>
        <w:rPr>
          <w:smallCaps/>
          <w:noProof/>
          <w:snapToGrid w:val="0"/>
          <w:spacing w:val="-5"/>
          <w:sz w:val="16"/>
          <w:szCs w:val="18"/>
        </w:rPr>
      </w:pPr>
      <w:r w:rsidRPr="00400FE3">
        <w:rPr>
          <w:smallCaps/>
          <w:noProof/>
          <w:snapToGrid w:val="0"/>
          <w:spacing w:val="-5"/>
          <w:sz w:val="18"/>
          <w:szCs w:val="18"/>
        </w:rPr>
        <w:t xml:space="preserve"> 4</w:t>
      </w:r>
      <w:r w:rsidR="005F3F54">
        <w:rPr>
          <w:smallCaps/>
          <w:noProof/>
          <w:snapToGrid w:val="0"/>
          <w:spacing w:val="-5"/>
          <w:sz w:val="18"/>
          <w:szCs w:val="18"/>
        </w:rPr>
        <w:t>i)</w:t>
      </w:r>
      <w:r w:rsidR="00776F15">
        <w:rPr>
          <w:smallCaps/>
          <w:noProof/>
          <w:snapToGrid w:val="0"/>
          <w:spacing w:val="-5"/>
          <w:sz w:val="18"/>
          <w:szCs w:val="18"/>
        </w:rPr>
        <w:t xml:space="preserve"> </w:t>
      </w:r>
      <w:r w:rsidR="0058236E" w:rsidRPr="0060352F">
        <w:rPr>
          <w:smallCaps/>
          <w:noProof/>
          <w:snapToGrid w:val="0"/>
          <w:spacing w:val="-5"/>
          <w:sz w:val="16"/>
          <w:szCs w:val="16"/>
        </w:rPr>
        <w:t xml:space="preserve">M. Colombo </w:t>
      </w:r>
      <w:r w:rsidR="0058236E">
        <w:rPr>
          <w:smallCaps/>
          <w:noProof/>
          <w:snapToGrid w:val="0"/>
          <w:spacing w:val="-5"/>
          <w:sz w:val="18"/>
          <w:szCs w:val="18"/>
        </w:rPr>
        <w:t xml:space="preserve">, </w:t>
      </w:r>
      <w:r w:rsidR="0058236E" w:rsidRPr="0058236E">
        <w:rPr>
          <w:i/>
          <w:noProof/>
          <w:snapToGrid w:val="0"/>
          <w:spacing w:val="-5"/>
          <w:sz w:val="18"/>
          <w:szCs w:val="18"/>
        </w:rPr>
        <w:t>Dif</w:t>
      </w:r>
      <w:r w:rsidR="0058236E">
        <w:rPr>
          <w:i/>
          <w:noProof/>
          <w:snapToGrid w:val="0"/>
          <w:spacing w:val="-5"/>
          <w:sz w:val="18"/>
          <w:szCs w:val="18"/>
        </w:rPr>
        <w:t>f</w:t>
      </w:r>
      <w:r w:rsidR="0058236E" w:rsidRPr="0058236E">
        <w:rPr>
          <w:i/>
          <w:noProof/>
          <w:snapToGrid w:val="0"/>
          <w:spacing w:val="-5"/>
          <w:sz w:val="18"/>
          <w:szCs w:val="18"/>
        </w:rPr>
        <w:t>erenze di genere nella formazione</w:t>
      </w:r>
      <w:r w:rsidR="0058236E">
        <w:rPr>
          <w:smallCaps/>
          <w:noProof/>
          <w:snapToGrid w:val="0"/>
          <w:spacing w:val="-5"/>
          <w:sz w:val="18"/>
          <w:szCs w:val="18"/>
        </w:rPr>
        <w:t xml:space="preserve">, </w:t>
      </w:r>
      <w:r w:rsidR="0058236E">
        <w:rPr>
          <w:noProof/>
          <w:snapToGrid w:val="0"/>
          <w:spacing w:val="-5"/>
          <w:sz w:val="18"/>
          <w:szCs w:val="18"/>
        </w:rPr>
        <w:t>“Studi di sociologia”, 2003 (pp.87-108);</w:t>
      </w:r>
      <w:r w:rsidR="0058236E">
        <w:rPr>
          <w:smallCaps/>
          <w:noProof/>
          <w:snapToGrid w:val="0"/>
          <w:spacing w:val="-5"/>
          <w:sz w:val="18"/>
          <w:szCs w:val="18"/>
        </w:rPr>
        <w:t xml:space="preserve">  </w:t>
      </w:r>
      <w:r w:rsidR="00776F15">
        <w:rPr>
          <w:smallCaps/>
          <w:noProof/>
          <w:snapToGrid w:val="0"/>
          <w:spacing w:val="-5"/>
          <w:sz w:val="18"/>
          <w:szCs w:val="18"/>
        </w:rPr>
        <w:t xml:space="preserve">Bertocchi G,, Bozzano M., </w:t>
      </w:r>
      <w:r w:rsidR="00776F15" w:rsidRPr="00776F15">
        <w:rPr>
          <w:rStyle w:val="markedcontent"/>
          <w:i/>
          <w:sz w:val="18"/>
        </w:rPr>
        <w:t xml:space="preserve">Gender Gaps in </w:t>
      </w:r>
      <w:proofErr w:type="spellStart"/>
      <w:r w:rsidR="00776F15" w:rsidRPr="00776F15">
        <w:rPr>
          <w:rStyle w:val="markedcontent"/>
          <w:i/>
          <w:sz w:val="18"/>
        </w:rPr>
        <w:t>Education</w:t>
      </w:r>
      <w:proofErr w:type="spellEnd"/>
      <w:r w:rsidR="00776F15">
        <w:rPr>
          <w:rStyle w:val="markedcontent"/>
        </w:rPr>
        <w:t xml:space="preserve">, </w:t>
      </w:r>
      <w:r w:rsidR="0058236E">
        <w:rPr>
          <w:rStyle w:val="markedcontent"/>
        </w:rPr>
        <w:t>“</w:t>
      </w:r>
      <w:proofErr w:type="spellStart"/>
      <w:r w:rsidR="00396074" w:rsidRPr="00396074">
        <w:rPr>
          <w:rStyle w:val="markedcontent"/>
          <w:sz w:val="18"/>
        </w:rPr>
        <w:t>Discussion</w:t>
      </w:r>
      <w:proofErr w:type="spellEnd"/>
      <w:r w:rsidR="00396074" w:rsidRPr="00396074">
        <w:rPr>
          <w:rStyle w:val="markedcontent"/>
          <w:sz w:val="18"/>
        </w:rPr>
        <w:t xml:space="preserve"> </w:t>
      </w:r>
      <w:proofErr w:type="spellStart"/>
      <w:r w:rsidR="00396074" w:rsidRPr="00396074">
        <w:rPr>
          <w:rStyle w:val="markedcontent"/>
          <w:sz w:val="18"/>
        </w:rPr>
        <w:t>Paper</w:t>
      </w:r>
      <w:proofErr w:type="spellEnd"/>
      <w:r w:rsidR="0058236E">
        <w:rPr>
          <w:rStyle w:val="markedcontent"/>
          <w:sz w:val="18"/>
        </w:rPr>
        <w:t>”</w:t>
      </w:r>
      <w:r w:rsidR="00396074" w:rsidRPr="00396074">
        <w:rPr>
          <w:rStyle w:val="markedcontent"/>
          <w:sz w:val="18"/>
        </w:rPr>
        <w:t>, 2019</w:t>
      </w:r>
      <w:r w:rsidR="0058236E">
        <w:rPr>
          <w:rStyle w:val="markedcontent"/>
          <w:sz w:val="18"/>
        </w:rPr>
        <w:t xml:space="preserve"> (pp. 1-22); </w:t>
      </w:r>
      <w:r w:rsidR="0058236E" w:rsidRPr="0058236E">
        <w:rPr>
          <w:rStyle w:val="markedcontent"/>
          <w:smallCaps/>
          <w:sz w:val="18"/>
        </w:rPr>
        <w:t>Dipartimento Pari Opportunità,</w:t>
      </w:r>
      <w:r w:rsidR="0058236E">
        <w:rPr>
          <w:rStyle w:val="markedcontent"/>
          <w:sz w:val="18"/>
        </w:rPr>
        <w:t xml:space="preserve"> </w:t>
      </w:r>
      <w:r w:rsidR="0058236E" w:rsidRPr="0058236E">
        <w:rPr>
          <w:rStyle w:val="markedcontent"/>
          <w:i/>
          <w:sz w:val="18"/>
        </w:rPr>
        <w:t>Strategia nazionale per la parità di genere</w:t>
      </w:r>
      <w:r w:rsidR="0058236E">
        <w:rPr>
          <w:rStyle w:val="markedcontent"/>
          <w:i/>
          <w:sz w:val="18"/>
        </w:rPr>
        <w:t xml:space="preserve">, </w:t>
      </w:r>
      <w:r w:rsidR="00AE09DC">
        <w:rPr>
          <w:rStyle w:val="markedcontent"/>
          <w:sz w:val="18"/>
        </w:rPr>
        <w:t>Roma 2021</w:t>
      </w:r>
      <w:r w:rsidR="0058236E">
        <w:rPr>
          <w:rStyle w:val="markedcontent"/>
          <w:sz w:val="18"/>
        </w:rPr>
        <w:t>-2016.</w:t>
      </w:r>
    </w:p>
    <w:p w14:paraId="74760939" w14:textId="33B290A4" w:rsidR="00B13DD0" w:rsidRPr="00400FE3" w:rsidRDefault="005F3F54" w:rsidP="00E2349E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>
        <w:rPr>
          <w:smallCaps/>
          <w:noProof/>
          <w:snapToGrid w:val="0"/>
          <w:spacing w:val="-5"/>
          <w:sz w:val="18"/>
          <w:szCs w:val="18"/>
        </w:rPr>
        <w:t>4l</w:t>
      </w:r>
      <w:r w:rsidR="00960559" w:rsidRPr="00400FE3">
        <w:rPr>
          <w:smallCaps/>
          <w:noProof/>
          <w:snapToGrid w:val="0"/>
          <w:spacing w:val="-5"/>
          <w:sz w:val="18"/>
          <w:szCs w:val="18"/>
        </w:rPr>
        <w:t>)</w:t>
      </w:r>
      <w:r w:rsidR="00960559" w:rsidRPr="00400FE3">
        <w:rPr>
          <w:noProof/>
          <w:spacing w:val="-5"/>
          <w:sz w:val="18"/>
          <w:szCs w:val="18"/>
        </w:rPr>
        <w:t>:</w:t>
      </w:r>
      <w:r>
        <w:rPr>
          <w:rFonts w:ascii="Times New Roman" w:hAnsi="Times New Roman"/>
          <w:noProof/>
          <w:spacing w:val="-5"/>
          <w:sz w:val="18"/>
          <w:szCs w:val="18"/>
        </w:rPr>
        <w:t xml:space="preserve"> testi diversi a seconda del target scelto.</w:t>
      </w:r>
    </w:p>
    <w:p w14:paraId="713B4A87" w14:textId="77777777" w:rsidR="00502CFC" w:rsidRDefault="00697B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</w:t>
      </w:r>
      <w:r w:rsidR="00502CFC">
        <w:rPr>
          <w:b/>
          <w:i/>
          <w:sz w:val="18"/>
        </w:rPr>
        <w:t>IDATTICA DEL CORSO</w:t>
      </w:r>
    </w:p>
    <w:p w14:paraId="0AA71DD9" w14:textId="77777777" w:rsidR="00502CFC" w:rsidRDefault="00502CFC" w:rsidP="00E2349E">
      <w:pPr>
        <w:pStyle w:val="Testo2"/>
        <w:spacing w:line="240" w:lineRule="exact"/>
      </w:pPr>
      <w:r>
        <w:t xml:space="preserve">Il corso si sviluppa in unità didattiche </w:t>
      </w:r>
      <w:r w:rsidR="00883A8B">
        <w:t xml:space="preserve">(relative ai punti 1-2-3) </w:t>
      </w:r>
      <w:r>
        <w:t xml:space="preserve">con materiali che saranno resi disponibili on line sulla piattaforma Blackboard </w:t>
      </w:r>
      <w:r w:rsidR="00923B60">
        <w:t xml:space="preserve">. </w:t>
      </w:r>
      <w:r w:rsidR="00301CCC">
        <w:t xml:space="preserve">Le slides costituiranno, insieme ai </w:t>
      </w:r>
      <w:r w:rsidR="00883A8B">
        <w:t>saggi</w:t>
      </w:r>
      <w:r w:rsidR="00301CCC">
        <w:t xml:space="preserve"> obbligatori, </w:t>
      </w:r>
      <w:r w:rsidR="00697BBF">
        <w:t xml:space="preserve">parte integrante dei materiali </w:t>
      </w:r>
      <w:r w:rsidR="00EE7381">
        <w:t xml:space="preserve">per </w:t>
      </w:r>
      <w:r w:rsidR="00697BBF">
        <w:t>l’esame.</w:t>
      </w:r>
      <w:r w:rsidR="00883A8B">
        <w:t xml:space="preserve"> Per il punto 4</w:t>
      </w:r>
      <w:r w:rsidR="006F0076">
        <w:t xml:space="preserve"> saranno fornite specifiche indicazioni</w:t>
      </w:r>
      <w:r w:rsidR="00883A8B">
        <w:t xml:space="preserve"> e liste bibliografiche</w:t>
      </w:r>
      <w:r w:rsidR="0055639D">
        <w:t>, utili</w:t>
      </w:r>
      <w:r w:rsidR="00883A8B">
        <w:t xml:space="preserve"> </w:t>
      </w:r>
      <w:r w:rsidR="00EE7381">
        <w:t>per la</w:t>
      </w:r>
      <w:r w:rsidR="009C17CB">
        <w:t xml:space="preserve"> stesura di un </w:t>
      </w:r>
      <w:r w:rsidR="00883A8B">
        <w:t xml:space="preserve">breve </w:t>
      </w:r>
      <w:r w:rsidR="009C17CB">
        <w:t>elaborato scritto</w:t>
      </w:r>
      <w:r w:rsidR="0055639D">
        <w:t>.</w:t>
      </w:r>
    </w:p>
    <w:p w14:paraId="4830CA99" w14:textId="77777777" w:rsidR="00502CFC" w:rsidRDefault="00502C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33D1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2D93556" w14:textId="32C4FDD2" w:rsidR="001D6858" w:rsidRPr="001D6858" w:rsidRDefault="001D6858" w:rsidP="00E2349E">
      <w:pPr>
        <w:tabs>
          <w:tab w:val="clear" w:pos="284"/>
        </w:tabs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L’esame consiste in un colloquio orale sui temi dei punti 1-2-3 affrontati durante il corso (e relativa bibliografia obbligatoria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. 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Sul punto 4, l’argomento a scelta per l’applicazione dell’approccio delle capacità sarà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sviluppato con una tesina scritta di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m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assimo 5 pagine, concordata con la docente. (La tesina va inviata per e-mail alla docente almeno 7 gg. prima della data d’appello in cui lo studente vuole sostenere l’esame). La valutazione complessiva terrà conto della preparazione dello studente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s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ulla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</w:t>
      </w:r>
      <w:r w:rsidR="00F8064B"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bibliografia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(ed eventuale forum</w:t>
      </w:r>
      <w:r w:rsidR="00EC4672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e/o restituzione in aula</w:t>
      </w: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 e del voto della tesina.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﻿﻿﻿﻿﻿﻿﻿</w:t>
      </w:r>
    </w:p>
    <w:p w14:paraId="31DFF158" w14:textId="77777777" w:rsidR="001D6858" w:rsidRPr="001D6858" w:rsidRDefault="001D6858" w:rsidP="00E2349E">
      <w:pPr>
        <w:tabs>
          <w:tab w:val="clear" w:pos="284"/>
        </w:tabs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Criteri di valutazione: </w:t>
      </w:r>
      <w:r w:rsidRPr="001D6858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﻿﻿﻿</w:t>
      </w:r>
    </w:p>
    <w:p w14:paraId="773A9348" w14:textId="77777777" w:rsidR="001D6858" w:rsidRPr="001D6858" w:rsidRDefault="001D6858" w:rsidP="00E2349E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uso corretto della terminologia disciplinare; </w:t>
      </w:r>
    </w:p>
    <w:p w14:paraId="5F5867BE" w14:textId="6F8E3CA8" w:rsidR="003241E1" w:rsidRPr="001D6858" w:rsidRDefault="003241E1" w:rsidP="003241E1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uso consapevole di fonti e dati; </w:t>
      </w:r>
    </w:p>
    <w:p w14:paraId="1D313AF4" w14:textId="77777777" w:rsidR="001D6858" w:rsidRPr="001D6858" w:rsidRDefault="001D6858" w:rsidP="00E2349E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jc w:val="left"/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capacità analitica-descrittiva per l’esame dei concetti chiave; </w:t>
      </w:r>
    </w:p>
    <w:p w14:paraId="04AF579E" w14:textId="77777777" w:rsidR="001D6858" w:rsidRPr="001D6858" w:rsidRDefault="001D6858" w:rsidP="00E2349E">
      <w:pPr>
        <w:numPr>
          <w:ilvl w:val="0"/>
          <w:numId w:val="10"/>
        </w:numPr>
        <w:tabs>
          <w:tab w:val="clear" w:pos="284"/>
          <w:tab w:val="clear" w:pos="720"/>
          <w:tab w:val="num" w:pos="567"/>
        </w:tabs>
        <w:ind w:left="709"/>
        <w:jc w:val="left"/>
        <w:rPr>
          <w:rFonts w:ascii="Times New Roman" w:hAnsi="Times New Roman"/>
          <w:color w:val="000000"/>
          <w:sz w:val="18"/>
          <w:szCs w:val="18"/>
        </w:rPr>
      </w:pPr>
      <w:r w:rsidRPr="001D6858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livello di maturità interpretativa dei processi sociali oggetto del corso, </w:t>
      </w:r>
    </w:p>
    <w:p w14:paraId="0D919E3F" w14:textId="77777777" w:rsidR="00502CFC" w:rsidRDefault="00502C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D5613">
        <w:rPr>
          <w:b/>
          <w:i/>
          <w:sz w:val="18"/>
        </w:rPr>
        <w:t xml:space="preserve"> E PREREQUISITI</w:t>
      </w:r>
    </w:p>
    <w:p w14:paraId="26708292" w14:textId="77777777" w:rsidR="009D5613" w:rsidRPr="00F25BD2" w:rsidRDefault="009D5613" w:rsidP="00E2349E">
      <w:pPr>
        <w:pStyle w:val="Testo2"/>
        <w:spacing w:line="240" w:lineRule="exact"/>
      </w:pPr>
      <w:r w:rsidRPr="00F25BD2">
        <w:t xml:space="preserve">Il corso presuppone alcune conoscenze sociologiche di base, in relazione </w:t>
      </w:r>
      <w:r>
        <w:t>ai concetti principali (Sistema sociale, organizzazione, istituzione, ruolo, stratificazione, disuguaglianza,  i</w:t>
      </w:r>
      <w:r w:rsidRPr="00F25BD2">
        <w:t>ntegrazione</w:t>
      </w:r>
      <w:r>
        <w:t>, ecc.)</w:t>
      </w:r>
      <w:r w:rsidRPr="00F25BD2">
        <w:t xml:space="preserve">. Gli studenti che </w:t>
      </w:r>
      <w:r>
        <w:t>non hanno sostenuto esami preliminari di sociologia sono consigliati di utilizzare un Manuale di base della sociologia per comprendere tali concetti.</w:t>
      </w:r>
    </w:p>
    <w:p w14:paraId="454DF0E8" w14:textId="6AA7514F" w:rsidR="009D5613" w:rsidRPr="00C93281" w:rsidRDefault="009D5613" w:rsidP="00E2349E">
      <w:pPr>
        <w:pStyle w:val="Testo2"/>
        <w:spacing w:before="120" w:after="120" w:line="240" w:lineRule="exact"/>
        <w:rPr>
          <w:i/>
        </w:rPr>
      </w:pPr>
      <w:r w:rsidRPr="00C93281">
        <w:rPr>
          <w:i/>
        </w:rPr>
        <w:t>Orario e luogo di ricevimento</w:t>
      </w:r>
      <w:r w:rsidR="00E2349E" w:rsidRPr="00C93281">
        <w:rPr>
          <w:i/>
        </w:rPr>
        <w:t xml:space="preserve"> degli studenti</w:t>
      </w:r>
    </w:p>
    <w:p w14:paraId="5A1FD443" w14:textId="7B1F9216" w:rsidR="00502CFC" w:rsidRDefault="00502CFC" w:rsidP="00E2349E">
      <w:pPr>
        <w:pStyle w:val="Testo2"/>
        <w:spacing w:line="240" w:lineRule="exact"/>
      </w:pPr>
      <w:r w:rsidRPr="00C93281">
        <w:lastRenderedPageBreak/>
        <w:t xml:space="preserve">La prof. </w:t>
      </w:r>
      <w:r w:rsidR="00924DE0" w:rsidRPr="00C93281">
        <w:t>M. Colombo</w:t>
      </w:r>
      <w:r w:rsidR="006F0076" w:rsidRPr="00C93281">
        <w:t xml:space="preserve"> riceve gli studenti</w:t>
      </w:r>
      <w:r w:rsidR="008F0F2C" w:rsidRPr="00C93281">
        <w:t xml:space="preserve"> dopo la lezione</w:t>
      </w:r>
      <w:r w:rsidR="00924DE0" w:rsidRPr="00C93281">
        <w:t xml:space="preserve"> presso il suo</w:t>
      </w:r>
      <w:r w:rsidR="00C93281" w:rsidRPr="00C93281">
        <w:t xml:space="preserve"> studio</w:t>
      </w:r>
      <w:r w:rsidR="0025716C" w:rsidRPr="00C93281">
        <w:t xml:space="preserve">. </w:t>
      </w:r>
      <w:r w:rsidRPr="00C93281">
        <w:t>Per comunicazioni e appuntamenti:</w:t>
      </w:r>
      <w:r w:rsidR="00924DE0" w:rsidRPr="00C93281">
        <w:t xml:space="preserve"> </w:t>
      </w:r>
      <w:hyperlink r:id="rId11" w:history="1">
        <w:r w:rsidR="00924DE0" w:rsidRPr="00C93281">
          <w:rPr>
            <w:rStyle w:val="Collegamentoipertestuale"/>
          </w:rPr>
          <w:t>maddalena.colombo@unicatt.it</w:t>
        </w:r>
      </w:hyperlink>
      <w:r w:rsidR="00924DE0" w:rsidRPr="00C93281">
        <w:t>;</w:t>
      </w:r>
      <w:r w:rsidR="00924DE0">
        <w:t xml:space="preserve"> </w:t>
      </w:r>
    </w:p>
    <w:p w14:paraId="121F0255" w14:textId="77777777" w:rsidR="00FC191A" w:rsidRDefault="00FC191A" w:rsidP="00E2349E">
      <w:pPr>
        <w:pStyle w:val="Testo2"/>
        <w:spacing w:line="240" w:lineRule="exact"/>
      </w:pPr>
    </w:p>
    <w:p w14:paraId="4AA9313F" w14:textId="77777777" w:rsidR="001D6858" w:rsidRDefault="001D6858">
      <w:pPr>
        <w:pStyle w:val="Testo2"/>
      </w:pPr>
    </w:p>
    <w:sectPr w:rsidR="001D6858" w:rsidSect="00D526D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E20"/>
    <w:multiLevelType w:val="hybridMultilevel"/>
    <w:tmpl w:val="DCFA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BA"/>
    <w:multiLevelType w:val="multilevel"/>
    <w:tmpl w:val="F3A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31F45"/>
    <w:multiLevelType w:val="hybridMultilevel"/>
    <w:tmpl w:val="6E8C4FCA"/>
    <w:lvl w:ilvl="0" w:tplc="49EC54E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8B5"/>
    <w:multiLevelType w:val="hybridMultilevel"/>
    <w:tmpl w:val="39FA90DC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7950"/>
    <w:multiLevelType w:val="hybridMultilevel"/>
    <w:tmpl w:val="0E5E740E"/>
    <w:lvl w:ilvl="0" w:tplc="3BCC768A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794E"/>
    <w:multiLevelType w:val="hybridMultilevel"/>
    <w:tmpl w:val="36D86624"/>
    <w:lvl w:ilvl="0" w:tplc="65504CA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813"/>
    <w:multiLevelType w:val="hybridMultilevel"/>
    <w:tmpl w:val="C726AAF4"/>
    <w:lvl w:ilvl="0" w:tplc="96C8E1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96C8E10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17DC"/>
    <w:multiLevelType w:val="hybridMultilevel"/>
    <w:tmpl w:val="F970CEF6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549E"/>
    <w:multiLevelType w:val="hybridMultilevel"/>
    <w:tmpl w:val="0450B44E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0DFF"/>
    <w:multiLevelType w:val="hybridMultilevel"/>
    <w:tmpl w:val="52EA4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4"/>
    <w:rsid w:val="00074353"/>
    <w:rsid w:val="00133F1C"/>
    <w:rsid w:val="0015593B"/>
    <w:rsid w:val="001D65EB"/>
    <w:rsid w:val="001D6858"/>
    <w:rsid w:val="00200514"/>
    <w:rsid w:val="00201402"/>
    <w:rsid w:val="0025716C"/>
    <w:rsid w:val="002A7D69"/>
    <w:rsid w:val="002F5FB1"/>
    <w:rsid w:val="00301CCC"/>
    <w:rsid w:val="003241E1"/>
    <w:rsid w:val="003575F6"/>
    <w:rsid w:val="00371E80"/>
    <w:rsid w:val="0037401A"/>
    <w:rsid w:val="00396074"/>
    <w:rsid w:val="00396F22"/>
    <w:rsid w:val="003A54DB"/>
    <w:rsid w:val="00400FE3"/>
    <w:rsid w:val="00403031"/>
    <w:rsid w:val="00436126"/>
    <w:rsid w:val="004B77DC"/>
    <w:rsid w:val="004C6F83"/>
    <w:rsid w:val="00502CFC"/>
    <w:rsid w:val="0054387B"/>
    <w:rsid w:val="0055639D"/>
    <w:rsid w:val="0058236E"/>
    <w:rsid w:val="005A0E70"/>
    <w:rsid w:val="005A6134"/>
    <w:rsid w:val="005C1BE4"/>
    <w:rsid w:val="005F3F54"/>
    <w:rsid w:val="0060352F"/>
    <w:rsid w:val="00633836"/>
    <w:rsid w:val="00663E3E"/>
    <w:rsid w:val="00684805"/>
    <w:rsid w:val="00697BBF"/>
    <w:rsid w:val="006A0A5D"/>
    <w:rsid w:val="006D16EE"/>
    <w:rsid w:val="006D2454"/>
    <w:rsid w:val="006F0076"/>
    <w:rsid w:val="007045E1"/>
    <w:rsid w:val="00776F15"/>
    <w:rsid w:val="00784B64"/>
    <w:rsid w:val="0078685F"/>
    <w:rsid w:val="007B1DDC"/>
    <w:rsid w:val="007C122B"/>
    <w:rsid w:val="008247FC"/>
    <w:rsid w:val="00845B55"/>
    <w:rsid w:val="00883A8B"/>
    <w:rsid w:val="008C6D88"/>
    <w:rsid w:val="008F0F2C"/>
    <w:rsid w:val="0091750E"/>
    <w:rsid w:val="00923B60"/>
    <w:rsid w:val="00924DE0"/>
    <w:rsid w:val="0094399A"/>
    <w:rsid w:val="009515ED"/>
    <w:rsid w:val="00960559"/>
    <w:rsid w:val="00966AF1"/>
    <w:rsid w:val="00970BA2"/>
    <w:rsid w:val="009A5BB8"/>
    <w:rsid w:val="009B4F26"/>
    <w:rsid w:val="009C17CB"/>
    <w:rsid w:val="009D5613"/>
    <w:rsid w:val="009F144E"/>
    <w:rsid w:val="00A5178C"/>
    <w:rsid w:val="00AD2A79"/>
    <w:rsid w:val="00AD31A8"/>
    <w:rsid w:val="00AE09DC"/>
    <w:rsid w:val="00AF270E"/>
    <w:rsid w:val="00AF4DD3"/>
    <w:rsid w:val="00AF5DEB"/>
    <w:rsid w:val="00B019FF"/>
    <w:rsid w:val="00B0794B"/>
    <w:rsid w:val="00B13425"/>
    <w:rsid w:val="00B13DD0"/>
    <w:rsid w:val="00B33D1E"/>
    <w:rsid w:val="00B6290A"/>
    <w:rsid w:val="00B7762C"/>
    <w:rsid w:val="00B80432"/>
    <w:rsid w:val="00B9324C"/>
    <w:rsid w:val="00BB0ED1"/>
    <w:rsid w:val="00C31C73"/>
    <w:rsid w:val="00C37BFE"/>
    <w:rsid w:val="00C83DD9"/>
    <w:rsid w:val="00C870A4"/>
    <w:rsid w:val="00C93281"/>
    <w:rsid w:val="00CA1174"/>
    <w:rsid w:val="00CB428F"/>
    <w:rsid w:val="00CC1AB9"/>
    <w:rsid w:val="00D130BC"/>
    <w:rsid w:val="00D3642A"/>
    <w:rsid w:val="00D42AF5"/>
    <w:rsid w:val="00D526D1"/>
    <w:rsid w:val="00DB668E"/>
    <w:rsid w:val="00DF2E85"/>
    <w:rsid w:val="00E21075"/>
    <w:rsid w:val="00E2349E"/>
    <w:rsid w:val="00E3191D"/>
    <w:rsid w:val="00E46C37"/>
    <w:rsid w:val="00E54BE8"/>
    <w:rsid w:val="00E62582"/>
    <w:rsid w:val="00E6502F"/>
    <w:rsid w:val="00E77C60"/>
    <w:rsid w:val="00EB754E"/>
    <w:rsid w:val="00EC4672"/>
    <w:rsid w:val="00EE7381"/>
    <w:rsid w:val="00EF0664"/>
    <w:rsid w:val="00F264A0"/>
    <w:rsid w:val="00F636C2"/>
    <w:rsid w:val="00F8064B"/>
    <w:rsid w:val="00FB2DD6"/>
    <w:rsid w:val="00FC1392"/>
    <w:rsid w:val="00FC191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0B43"/>
  <w15:docId w15:val="{B07B1548-8908-4FFC-A389-76CD873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testo">
    <w:name w:val="Body Text"/>
    <w:aliases w:val="ATitolo2,Tempo Body Text,Starbucks Body Text,heading3,3 indent,heading31,body text1,3 indent1,heading32,body text2,3 indent2,heading33,body text3,3 indent3,heading34,body text4,3 indent4,bt1,bt2,bt3,heading35,bt4,heading36"/>
    <w:basedOn w:val="Normale"/>
    <w:link w:val="CorpotestoCarattere"/>
    <w:semiHidden/>
    <w:rsid w:val="00AF4DD3"/>
    <w:pPr>
      <w:tabs>
        <w:tab w:val="clear" w:pos="284"/>
      </w:tabs>
      <w:autoSpaceDE w:val="0"/>
      <w:autoSpaceDN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aliases w:val="ATitolo2 Carattere,Tempo Body Text Carattere,Starbucks Body Text Carattere,heading3 Carattere,3 indent Carattere,heading31 Carattere,body text1 Carattere,3 indent1 Carattere,heading32 Carattere,body text2 Carattere,bt1 Carattere"/>
    <w:basedOn w:val="Carpredefinitoparagrafo"/>
    <w:link w:val="Corpotesto"/>
    <w:semiHidden/>
    <w:rsid w:val="00AF4D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7BBF"/>
    <w:pPr>
      <w:ind w:left="720"/>
      <w:contextualSpacing/>
    </w:pPr>
  </w:style>
  <w:style w:type="paragraph" w:customStyle="1" w:styleId="Default">
    <w:name w:val="Default"/>
    <w:rsid w:val="005A0E7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D65EB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20">
    <w:name w:val="testo2"/>
    <w:basedOn w:val="Normale"/>
    <w:rsid w:val="00FC191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FC191A"/>
  </w:style>
  <w:style w:type="paragraph" w:styleId="NormaleWeb">
    <w:name w:val="Normal (Web)"/>
    <w:basedOn w:val="Normale"/>
    <w:uiPriority w:val="99"/>
    <w:semiHidden/>
    <w:unhideWhenUsed/>
    <w:rsid w:val="00FC191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00FE3"/>
    <w:rPr>
      <w:i/>
      <w:iCs/>
    </w:rPr>
  </w:style>
  <w:style w:type="character" w:customStyle="1" w:styleId="markedcontent">
    <w:name w:val="markedcontent"/>
    <w:basedOn w:val="Carpredefinitoparagrafo"/>
    <w:rsid w:val="0077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9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8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files//2023/04/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?uri=CELEX%3A32021G0226%2801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PDF/?uri=CELEX:32018H0604(01)" TargetMode="External"/><Relationship Id="rId11" Type="http://schemas.openxmlformats.org/officeDocument/2006/relationships/hyperlink" Target="mailto:maddalena.colombo@unicatt.it" TargetMode="External"/><Relationship Id="rId5" Type="http://schemas.openxmlformats.org/officeDocument/2006/relationships/hyperlink" Target="https://librerie.unicatt.it/scheda-libro/luciano-benadusi-orazio-giancola/equitac2a0e-merito-nella-scuola-teorie-indagini-empiriche-politiche-9788835136439-709144.html" TargetMode="External"/><Relationship Id="rId10" Type="http://schemas.openxmlformats.org/officeDocument/2006/relationships/hyperlink" Target="https://librerie.unicatt.it/scheda-libro/william-a-corsaro/sociologia-dellinfanzia-9788835106487-686539.html?search_string=corsaro%20Sociologia%20dell%E2%80%99infanzia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ddalena-colombo/gli-insegnanti-in-italia-radiografia-di-una-professione-9788834332115-5272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983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8193</CharactersWithSpaces>
  <SharedDoc>false</SharedDoc>
  <HLinks>
    <vt:vector size="12" baseType="variant">
      <vt:variant>
        <vt:i4>6357010</vt:i4>
      </vt:variant>
      <vt:variant>
        <vt:i4>3</vt:i4>
      </vt:variant>
      <vt:variant>
        <vt:i4>0</vt:i4>
      </vt:variant>
      <vt:variant>
        <vt:i4>5</vt:i4>
      </vt:variant>
      <vt:variant>
        <vt:lpwstr>mailto:mariagrazia.santagati@unicatt.it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http://blackboard.unicatt.it/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2015-02-22T07:16:00Z</cp:lastPrinted>
  <dcterms:created xsi:type="dcterms:W3CDTF">2023-05-10T12:25:00Z</dcterms:created>
  <dcterms:modified xsi:type="dcterms:W3CDTF">2024-03-11T13:35:00Z</dcterms:modified>
</cp:coreProperties>
</file>