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44236" w14:textId="3AC42C67" w:rsidR="00B2265C" w:rsidRPr="00527E14" w:rsidRDefault="00EA57C3" w:rsidP="00AA56C5">
      <w:pPr>
        <w:pStyle w:val="Titolo1"/>
        <w:ind w:left="0" w:firstLine="0"/>
        <w:rPr>
          <w:rFonts w:ascii="Times New Roman" w:eastAsia="Times New Roman" w:hAnsi="Times New Roman" w:cs="Times New Roman"/>
        </w:rPr>
      </w:pPr>
      <w:r w:rsidRPr="00527E14">
        <w:rPr>
          <w:rFonts w:ascii="Times New Roman" w:hAnsi="Times New Roman" w:cs="Times New Roman"/>
        </w:rPr>
        <w:t xml:space="preserve">Psicologia dei Contesti Educativi del Bambino: </w:t>
      </w:r>
      <w:r w:rsidR="003B2E0E">
        <w:rPr>
          <w:rFonts w:ascii="Times New Roman" w:hAnsi="Times New Roman" w:cs="Times New Roman"/>
        </w:rPr>
        <w:t>Elementi</w:t>
      </w:r>
      <w:r w:rsidR="003B2E0E" w:rsidRPr="00527E14">
        <w:rPr>
          <w:rFonts w:ascii="Times New Roman" w:hAnsi="Times New Roman" w:cs="Times New Roman"/>
        </w:rPr>
        <w:t xml:space="preserve"> </w:t>
      </w:r>
      <w:r w:rsidRPr="00527E14">
        <w:rPr>
          <w:rFonts w:ascii="Times New Roman" w:hAnsi="Times New Roman" w:cs="Times New Roman"/>
        </w:rPr>
        <w:t>Giuridici e S</w:t>
      </w:r>
      <w:r w:rsidR="008032AD" w:rsidRPr="00527E14">
        <w:rPr>
          <w:rFonts w:ascii="Times New Roman" w:hAnsi="Times New Roman" w:cs="Times New Roman"/>
        </w:rPr>
        <w:t>ociali</w:t>
      </w:r>
    </w:p>
    <w:p w14:paraId="111CDB93" w14:textId="278A00A0" w:rsidR="00B2265C" w:rsidRPr="00AA56C5" w:rsidRDefault="008D544D" w:rsidP="00AA56C5">
      <w:pPr>
        <w:pStyle w:val="Titolo2"/>
        <w:rPr>
          <w:rFonts w:ascii="Times New Roman" w:eastAsia="Times New Roman" w:hAnsi="Times New Roman" w:cs="Times New Roman"/>
        </w:rPr>
      </w:pPr>
      <w:r w:rsidRPr="00AA56C5">
        <w:rPr>
          <w:rFonts w:ascii="Times New Roman" w:hAnsi="Times New Roman" w:cs="Times New Roman"/>
        </w:rPr>
        <w:t>Prof.</w:t>
      </w:r>
      <w:r w:rsidR="00ED775B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Edoardo Bracaglia</w:t>
      </w:r>
      <w:r w:rsidR="00ED775B" w:rsidRPr="00AA56C5">
        <w:rPr>
          <w:rFonts w:ascii="Times New Roman" w:hAnsi="Times New Roman" w:cs="Times New Roman"/>
        </w:rPr>
        <w:t xml:space="preserve"> -</w:t>
      </w:r>
      <w:r w:rsidR="008032AD" w:rsidRPr="00AA56C5">
        <w:rPr>
          <w:rFonts w:ascii="Times New Roman" w:hAnsi="Times New Roman" w:cs="Times New Roman"/>
        </w:rPr>
        <w:t xml:space="preserve"> Prof.</w:t>
      </w:r>
      <w:r w:rsidR="008B637F">
        <w:rPr>
          <w:rFonts w:ascii="Times New Roman" w:hAnsi="Times New Roman" w:cs="Times New Roman"/>
        </w:rPr>
        <w:t>ssa Eleonora Crapolicchio</w:t>
      </w:r>
      <w:r w:rsidR="00BE4BB7" w:rsidRPr="00AA56C5">
        <w:rPr>
          <w:rFonts w:ascii="Times New Roman" w:hAnsi="Times New Roman" w:cs="Times New Roman"/>
        </w:rPr>
        <w:t xml:space="preserve"> </w:t>
      </w:r>
    </w:p>
    <w:p w14:paraId="1B205498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OBIETTIVO DEL CORSO E RISULTATI DI APPRENDIMENTO ATTESI</w:t>
      </w:r>
    </w:p>
    <w:p w14:paraId="425A1BEB" w14:textId="77777777" w:rsidR="00B2265C" w:rsidRPr="00527E14" w:rsidRDefault="008032AD" w:rsidP="00AA56C5">
      <w:pPr>
        <w:rPr>
          <w:rFonts w:cs="Times New Roman"/>
        </w:rPr>
      </w:pPr>
      <w:r w:rsidRPr="00527E14">
        <w:rPr>
          <w:rFonts w:cs="Times New Roman"/>
        </w:rPr>
        <w:t xml:space="preserve">Il corso intende fornire agli studenti gli elementi di base utili per comprendere, dal punto di vista della psicologia sociale e giuridica, i principali contesti educativi entro i quali il bambino struttura la conoscenza di sé e del mondo sociale. Verranno inoltre presentati gli aspetti più rilevanti inerenti </w:t>
      </w:r>
      <w:proofErr w:type="gramStart"/>
      <w:r w:rsidRPr="00527E14">
        <w:rPr>
          <w:rFonts w:cs="Times New Roman"/>
        </w:rPr>
        <w:t>i</w:t>
      </w:r>
      <w:proofErr w:type="gramEnd"/>
      <w:r w:rsidRPr="00527E14">
        <w:rPr>
          <w:rFonts w:cs="Times New Roman"/>
        </w:rPr>
        <w:t xml:space="preserve"> contesti e le problematiche psicosociali e giuridiche con cui si confrontano i professionisti che operano in ambito minorile.</w:t>
      </w:r>
    </w:p>
    <w:p w14:paraId="15EDD1E7" w14:textId="6E30A73B" w:rsidR="00B2265C" w:rsidRPr="00085DDC" w:rsidRDefault="008032AD" w:rsidP="00AA56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cs="Times New Roman"/>
        </w:rPr>
      </w:pPr>
      <w:r w:rsidRPr="00085DDC">
        <w:rPr>
          <w:rFonts w:cs="Times New Roman"/>
        </w:rPr>
        <w:t xml:space="preserve">Al termine del corso lo studente sarà in grado di individuare i principali orientamenti teorici utili per leggere e comprendere i diversi contesti educativi del bambino e di valorizzare </w:t>
      </w:r>
      <w:r w:rsidR="003B2E0E" w:rsidRPr="00085DDC">
        <w:rPr>
          <w:rFonts w:cs="Times New Roman"/>
        </w:rPr>
        <w:t>negli</w:t>
      </w:r>
      <w:r w:rsidRPr="00085DDC">
        <w:rPr>
          <w:rFonts w:cs="Times New Roman"/>
        </w:rPr>
        <w:t xml:space="preserve"> interventi educativi gli strumenti e i risultati messi a disposizione dalla ricerca in psicologia sociale e giuridica.</w:t>
      </w:r>
    </w:p>
    <w:p w14:paraId="5F9A41FD" w14:textId="77777777" w:rsidR="00B2265C" w:rsidRPr="00AA56C5" w:rsidRDefault="008032AD" w:rsidP="00BE4BB7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PROGRAMMA DEL CORSO</w:t>
      </w:r>
    </w:p>
    <w:p w14:paraId="3BE27428" w14:textId="77777777" w:rsidR="00B2265C" w:rsidRPr="00AA56C5" w:rsidRDefault="008032AD" w:rsidP="00BE4BB7">
      <w:pPr>
        <w:rPr>
          <w:rFonts w:cs="Times New Roman"/>
        </w:rPr>
      </w:pPr>
      <w:r w:rsidRPr="00AA56C5">
        <w:rPr>
          <w:rFonts w:cs="Times New Roman"/>
        </w:rPr>
        <w:t>Il corso è organizzato in due moduli.</w:t>
      </w:r>
    </w:p>
    <w:p w14:paraId="798EF5EC" w14:textId="49CC7C3A" w:rsidR="00B2265C" w:rsidRPr="00AA56C5" w:rsidRDefault="008032AD" w:rsidP="00BE4BB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iCs/>
          <w:smallCaps/>
          <w:sz w:val="18"/>
          <w:szCs w:val="18"/>
        </w:rPr>
      </w:pPr>
      <w:r w:rsidRPr="00AA56C5">
        <w:rPr>
          <w:rFonts w:cs="Times New Roman"/>
          <w:b/>
          <w:smallCaps/>
          <w:sz w:val="18"/>
          <w:szCs w:val="18"/>
        </w:rPr>
        <w:t>I Modulo</w:t>
      </w:r>
      <w:r w:rsidR="00BE4BB7" w:rsidRPr="00AA56C5">
        <w:rPr>
          <w:rFonts w:cs="Times New Roman"/>
          <w:b/>
          <w:smallCaps/>
          <w:sz w:val="18"/>
          <w:szCs w:val="18"/>
        </w:rPr>
        <w:t>: Prof. Edoardo Bracaglia</w:t>
      </w:r>
    </w:p>
    <w:p w14:paraId="5FE615CD" w14:textId="77777777" w:rsidR="00BE4BB7" w:rsidRPr="00527E14" w:rsidRDefault="00BE4BB7" w:rsidP="00AA56C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120"/>
        <w:rPr>
          <w:rFonts w:cs="Times New Roman"/>
        </w:rPr>
      </w:pPr>
      <w:r w:rsidRPr="00527E14">
        <w:rPr>
          <w:rFonts w:cs="Times New Roman"/>
        </w:rPr>
        <w:t xml:space="preserve">Il modulo si focalizzerà sui principali contributi della psicologia giuridica relativi al minore, al fine di fornire una conoscenza dei concetti teorici e degli strumenti operativi che permettono di garantire i diritti del bambino nei differenti contesti di vita, con riferimento ai fattori di rischio e di protezione, che possono caratterizzare il suo percorso di vita. Nello specifico si affronteranno le seguenti tematiche: </w:t>
      </w:r>
    </w:p>
    <w:p w14:paraId="18DF44EC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psicologia e diritto;</w:t>
      </w:r>
    </w:p>
    <w:p w14:paraId="4863D758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e genitorialità fragile;</w:t>
      </w:r>
    </w:p>
    <w:p w14:paraId="39491AFE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a rischio e servizi di tutela del minore;</w:t>
      </w:r>
    </w:p>
    <w:p w14:paraId="449D5BD0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strumenti di tutela del minore;</w:t>
      </w:r>
    </w:p>
    <w:p w14:paraId="63D816B9" w14:textId="77777777" w:rsidR="00BE4BB7" w:rsidRPr="00527E14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 xml:space="preserve">minori e maltrattamento; </w:t>
      </w:r>
    </w:p>
    <w:p w14:paraId="2A632E27" w14:textId="36BD0265" w:rsidR="00B2265C" w:rsidRPr="00AA56C5" w:rsidRDefault="00BE4BB7" w:rsidP="00AA56C5">
      <w:pPr>
        <w:pStyle w:val="Paragrafoelenco"/>
        <w:numPr>
          <w:ilvl w:val="0"/>
          <w:numId w:val="2"/>
        </w:numPr>
        <w:spacing w:before="120"/>
        <w:ind w:left="714" w:hanging="357"/>
        <w:rPr>
          <w:rFonts w:cs="Times New Roman"/>
        </w:rPr>
      </w:pPr>
      <w:r w:rsidRPr="00527E14">
        <w:rPr>
          <w:rFonts w:cs="Times New Roman"/>
        </w:rPr>
        <w:t>minori stranieri.</w:t>
      </w:r>
    </w:p>
    <w:p w14:paraId="7B060916" w14:textId="7751F6EC" w:rsidR="009E7084" w:rsidRDefault="008032AD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</w:pPr>
      <w:r w:rsidRPr="00AA56C5">
        <w:rPr>
          <w:rFonts w:cs="Times New Roman"/>
          <w:b/>
          <w:smallCaps/>
          <w:sz w:val="18"/>
          <w:szCs w:val="18"/>
        </w:rPr>
        <w:t>II Modulo: Prof.</w:t>
      </w:r>
      <w:r w:rsidR="008B637F">
        <w:rPr>
          <w:rFonts w:cs="Times New Roman"/>
          <w:b/>
          <w:smallCaps/>
          <w:sz w:val="18"/>
          <w:szCs w:val="18"/>
        </w:rPr>
        <w:t>ssa Eleonora Crapolicchio</w:t>
      </w:r>
    </w:p>
    <w:p w14:paraId="5A44F6C8" w14:textId="09D127C2" w:rsidR="008B637F" w:rsidRPr="001F685F" w:rsidRDefault="008B637F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/>
      </w:pPr>
      <w:r w:rsidRPr="001F685F">
        <w:t xml:space="preserve">La seconda parte del corso </w:t>
      </w:r>
      <w:r w:rsidR="0081531B" w:rsidRPr="001F685F">
        <w:t xml:space="preserve">fornirà un quadro </w:t>
      </w:r>
      <w:r w:rsidR="007B36B8" w:rsidRPr="001F685F">
        <w:t xml:space="preserve">esaustivo </w:t>
      </w:r>
      <w:r w:rsidR="00227B8F" w:rsidRPr="001F685F">
        <w:t>delle caratteristiche e delle conseguenze</w:t>
      </w:r>
      <w:r w:rsidR="0081531B" w:rsidRPr="001F685F">
        <w:t xml:space="preserve"> dei maltrattamenti all’interno della coppia (Intimate Partner V</w:t>
      </w:r>
      <w:r w:rsidR="00CC153A">
        <w:t>i</w:t>
      </w:r>
      <w:r w:rsidR="0081531B" w:rsidRPr="001F685F">
        <w:t xml:space="preserve">olence) </w:t>
      </w:r>
      <w:r w:rsidR="0081531B" w:rsidRPr="001F685F">
        <w:lastRenderedPageBreak/>
        <w:t>e della</w:t>
      </w:r>
      <w:r w:rsidR="00227B8F" w:rsidRPr="001F685F">
        <w:t xml:space="preserve"> specificità della</w:t>
      </w:r>
      <w:r w:rsidR="0081531B" w:rsidRPr="001F685F">
        <w:t xml:space="preserve"> violenza assistita. Un affondo sarà dedicato al tragico epilogo della violenza domestica: casi di femmicidio </w:t>
      </w:r>
      <w:r w:rsidR="00227B8F" w:rsidRPr="001F685F">
        <w:t>e conseguenze</w:t>
      </w:r>
      <w:r w:rsidR="0081531B" w:rsidRPr="001F685F">
        <w:t xml:space="preserve"> sui figli minori. </w:t>
      </w:r>
      <w:r w:rsidRPr="001F685F">
        <w:t>In dettaglio saranno considerati:</w:t>
      </w:r>
    </w:p>
    <w:p w14:paraId="22BC4507" w14:textId="1743CFB6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Le radici della violenza di genere e domestica </w:t>
      </w:r>
    </w:p>
    <w:p w14:paraId="2BB0E660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>Le caratteristiche della violenza domestica nella coppia</w:t>
      </w:r>
    </w:p>
    <w:p w14:paraId="3C82B9A2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>Gli effetti e le conseguenze della violenza domestica</w:t>
      </w:r>
    </w:p>
    <w:p w14:paraId="7E183DA3" w14:textId="4D6C6F66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La percezione sociale del maltrattamento </w:t>
      </w:r>
    </w:p>
    <w:p w14:paraId="0301827E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</w:pPr>
      <w:r w:rsidRPr="001F685F">
        <w:t xml:space="preserve">Caratteristiche ed effetti della violenza assistita: la trasmissione intergenerazionale della violenza </w:t>
      </w:r>
    </w:p>
    <w:p w14:paraId="6BF7BB04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 w:rsidRPr="001F685F">
        <w:t>Casi di femminicidio ed effetti sui minori</w:t>
      </w:r>
    </w:p>
    <w:p w14:paraId="19CE7ED8" w14:textId="77777777" w:rsidR="008B637F" w:rsidRPr="001F685F" w:rsidRDefault="008B637F" w:rsidP="008B637F">
      <w:pPr>
        <w:pStyle w:val="Paragrafoelenco"/>
        <w:numPr>
          <w:ilvl w:val="0"/>
          <w:numId w:val="2"/>
        </w:numPr>
        <w:tabs>
          <w:tab w:val="left" w:pos="708"/>
        </w:tabs>
        <w:spacing w:before="120" w:after="120"/>
        <w:ind w:left="714" w:hanging="357"/>
        <w:rPr>
          <w:rFonts w:cs="Times New Roman"/>
          <w:b/>
          <w:smallCaps/>
        </w:rPr>
      </w:pPr>
      <w:r w:rsidRPr="001F685F">
        <w:t xml:space="preserve">Linee guida all’intervento con bambini orfani di femminicidio </w:t>
      </w:r>
    </w:p>
    <w:p w14:paraId="21E4EEBA" w14:textId="77777777" w:rsidR="008B637F" w:rsidRPr="001F685F" w:rsidRDefault="008B637F" w:rsidP="008B637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before="240" w:after="120" w:line="220" w:lineRule="exact"/>
        <w:rPr>
          <w:rFonts w:cs="Times New Roman"/>
          <w:b/>
          <w:smallCaps/>
        </w:rPr>
      </w:pPr>
      <w:r w:rsidRPr="001F685F">
        <w:t>La trattazione teorica di queste tematiche sarà integrata con l’esposizione di casi esemplificativi.</w:t>
      </w:r>
    </w:p>
    <w:p w14:paraId="24BF8CE4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BIBLIOGRAFIA</w:t>
      </w:r>
    </w:p>
    <w:p w14:paraId="638CDAAC" w14:textId="77777777" w:rsidR="00B2265C" w:rsidRPr="00AA56C5" w:rsidRDefault="008032AD" w:rsidP="00527E14">
      <w:pPr>
        <w:spacing w:before="12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i/>
          <w:iCs/>
          <w:sz w:val="18"/>
          <w:szCs w:val="18"/>
        </w:rPr>
        <w:t>Per il I modulo</w:t>
      </w:r>
    </w:p>
    <w:p w14:paraId="63875783" w14:textId="38862278" w:rsidR="00E51B24" w:rsidRPr="00343D38" w:rsidRDefault="00E51B24" w:rsidP="00AA56C5">
      <w:pPr>
        <w:spacing w:before="240" w:after="120"/>
        <w:rPr>
          <w:rFonts w:cs="Times New Roman"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Patrizi</w:t>
      </w:r>
      <w:r w:rsidRPr="00AA56C5">
        <w:rPr>
          <w:rFonts w:cs="Times New Roman"/>
          <w:sz w:val="16"/>
          <w:szCs w:val="16"/>
        </w:rPr>
        <w:t xml:space="preserve"> </w:t>
      </w:r>
      <w:r w:rsidRPr="00AA56C5">
        <w:rPr>
          <w:rFonts w:cs="Times New Roman"/>
          <w:sz w:val="18"/>
          <w:szCs w:val="18"/>
        </w:rPr>
        <w:t>(a cura di),</w:t>
      </w:r>
      <w:r w:rsidRPr="00AA56C5">
        <w:rPr>
          <w:rFonts w:cs="Times New Roman"/>
          <w:i/>
          <w:iCs/>
          <w:sz w:val="18"/>
          <w:szCs w:val="18"/>
        </w:rPr>
        <w:t xml:space="preserve"> Manuale di psicologia giuridica minorile, </w:t>
      </w:r>
      <w:r w:rsidRPr="00AA56C5">
        <w:rPr>
          <w:rFonts w:cs="Times New Roman"/>
          <w:sz w:val="18"/>
          <w:szCs w:val="18"/>
        </w:rPr>
        <w:t>Carocci, Roma, 2012</w:t>
      </w:r>
      <w:r w:rsidRPr="00AA56C5">
        <w:rPr>
          <w:rFonts w:cs="Times New Roman"/>
          <w:i/>
          <w:iCs/>
          <w:sz w:val="18"/>
          <w:szCs w:val="18"/>
        </w:rPr>
        <w:t xml:space="preserve">. </w:t>
      </w:r>
      <w:hyperlink r:id="rId7" w:history="1">
        <w:r w:rsidR="00343D38" w:rsidRPr="00343D38">
          <w:rPr>
            <w:rStyle w:val="Collegamentoipertestuale"/>
            <w:rFonts w:cs="Times New Roman"/>
            <w:iCs/>
            <w:sz w:val="18"/>
            <w:szCs w:val="18"/>
          </w:rPr>
          <w:t>Acquista da V&amp;P</w:t>
        </w:r>
      </w:hyperlink>
    </w:p>
    <w:p w14:paraId="5A3521AB" w14:textId="77777777" w:rsidR="00E51B24" w:rsidRPr="00AA56C5" w:rsidRDefault="00E51B24" w:rsidP="00AA56C5">
      <w:pPr>
        <w:spacing w:before="240" w:after="120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z w:val="18"/>
          <w:szCs w:val="18"/>
        </w:rPr>
        <w:t>Un testo a scelta tra i seguenti:</w:t>
      </w:r>
    </w:p>
    <w:p w14:paraId="4359783C" w14:textId="30DC199B" w:rsidR="00E51B24" w:rsidRPr="00AA56C5" w:rsidRDefault="00E51B24" w:rsidP="00AA56C5">
      <w:pPr>
        <w:ind w:left="284" w:hanging="284"/>
        <w:rPr>
          <w:rFonts w:cs="Times New Roman"/>
          <w:i/>
          <w:iCs/>
          <w:sz w:val="18"/>
          <w:szCs w:val="18"/>
        </w:rPr>
      </w:pPr>
      <w:r w:rsidRPr="00AA56C5">
        <w:rPr>
          <w:rFonts w:cs="Times New Roman"/>
          <w:smallCaps/>
          <w:sz w:val="16"/>
          <w:szCs w:val="16"/>
        </w:rPr>
        <w:t>P. Di Blasio</w:t>
      </w:r>
      <w:r w:rsidRPr="00AA56C5">
        <w:rPr>
          <w:rFonts w:cs="Times New Roman"/>
          <w:i/>
          <w:iCs/>
          <w:sz w:val="18"/>
          <w:szCs w:val="18"/>
        </w:rPr>
        <w:t xml:space="preserve">, Psicologia del bambino maltrattato, </w:t>
      </w:r>
      <w:r w:rsidRPr="00AA56C5">
        <w:rPr>
          <w:rFonts w:cs="Times New Roman"/>
          <w:iCs/>
          <w:sz w:val="18"/>
          <w:szCs w:val="18"/>
        </w:rPr>
        <w:t>i</w:t>
      </w:r>
      <w:r w:rsidRPr="00AA56C5">
        <w:rPr>
          <w:rFonts w:cs="Times New Roman"/>
          <w:sz w:val="18"/>
          <w:szCs w:val="18"/>
        </w:rPr>
        <w:t>l Mulino, Bologna, 2000.</w:t>
      </w:r>
      <w:r w:rsidR="00343D38">
        <w:rPr>
          <w:rFonts w:cs="Times New Roman"/>
          <w:sz w:val="18"/>
          <w:szCs w:val="18"/>
        </w:rPr>
        <w:t xml:space="preserve"> </w:t>
      </w:r>
      <w:hyperlink r:id="rId8" w:history="1">
        <w:r w:rsidR="00343D38" w:rsidRPr="00343D38">
          <w:rPr>
            <w:rStyle w:val="Collegamentoipertestuale"/>
            <w:rFonts w:cs="Times New Roman"/>
            <w:sz w:val="18"/>
            <w:szCs w:val="18"/>
          </w:rPr>
          <w:t>Acquista da V&amp;P</w:t>
        </w:r>
      </w:hyperlink>
    </w:p>
    <w:p w14:paraId="5A666AD7" w14:textId="29608146" w:rsidR="00E51B24" w:rsidRPr="00343D38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M. Puliatti</w:t>
      </w:r>
      <w:r w:rsidRPr="00AA56C5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 Comunità per minori. Selezione, formazione e supervisione degli educatori, </w:t>
      </w:r>
      <w:r w:rsidRPr="00AA56C5">
        <w:rPr>
          <w:rFonts w:ascii="Times New Roman" w:hAnsi="Times New Roman" w:cs="Times New Roman"/>
          <w:sz w:val="18"/>
          <w:szCs w:val="18"/>
        </w:rPr>
        <w:t>Alpes Italia, Roma, 2014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343D3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hyperlink r:id="rId9" w:history="1">
        <w:r w:rsidR="00343D38" w:rsidRPr="00343D38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Acquista da V&amp;P</w:t>
        </w:r>
      </w:hyperlink>
    </w:p>
    <w:p w14:paraId="261D9A2A" w14:textId="3383DFCE" w:rsidR="00E51B24" w:rsidRPr="00AA56C5" w:rsidRDefault="00E51B24" w:rsidP="00AA56C5">
      <w:pPr>
        <w:pStyle w:val="DidefaultA"/>
        <w:ind w:left="284" w:hanging="284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A56C5">
        <w:rPr>
          <w:rFonts w:ascii="Times New Roman" w:hAnsi="Times New Roman" w:cs="Times New Roman"/>
          <w:smallCaps/>
          <w:sz w:val="16"/>
          <w:szCs w:val="16"/>
        </w:rPr>
        <w:t>F. Zamengo - N. Valenzano</w:t>
      </w:r>
      <w:r w:rsidRPr="00AA56C5">
        <w:rPr>
          <w:rFonts w:ascii="Times New Roman" w:hAnsi="Times New Roman" w:cs="Times New Roman"/>
          <w:i/>
          <w:iCs/>
          <w:sz w:val="18"/>
          <w:szCs w:val="18"/>
        </w:rPr>
        <w:t xml:space="preserve">, Protezione e rischio nei processi educativi, </w:t>
      </w:r>
      <w:r w:rsidRPr="00AA56C5">
        <w:rPr>
          <w:rFonts w:ascii="Times New Roman" w:hAnsi="Times New Roman" w:cs="Times New Roman"/>
          <w:sz w:val="18"/>
          <w:szCs w:val="18"/>
        </w:rPr>
        <w:t>Edizioni Junior, Bergamo, 2019.</w:t>
      </w:r>
      <w:r w:rsidR="00343D38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="00343D38" w:rsidRPr="00343D38">
          <w:rPr>
            <w:rStyle w:val="Collegamentoipertestuale"/>
            <w:rFonts w:ascii="Times New Roman" w:hAnsi="Times New Roman" w:cs="Times New Roman"/>
            <w:sz w:val="18"/>
            <w:szCs w:val="18"/>
          </w:rPr>
          <w:t>Acquista da V&amp;P</w:t>
        </w:r>
      </w:hyperlink>
    </w:p>
    <w:p w14:paraId="74BB0EC9" w14:textId="49AD73B5" w:rsidR="00B2265C" w:rsidRPr="001F685F" w:rsidRDefault="008032AD" w:rsidP="00AA56C5">
      <w:pPr>
        <w:spacing w:before="240" w:after="120"/>
        <w:rPr>
          <w:rFonts w:cs="Times New Roman"/>
          <w:i/>
          <w:iCs/>
          <w:color w:val="auto"/>
          <w:sz w:val="18"/>
          <w:szCs w:val="18"/>
        </w:rPr>
      </w:pPr>
      <w:r w:rsidRPr="001F685F">
        <w:rPr>
          <w:rFonts w:cs="Times New Roman"/>
          <w:i/>
          <w:iCs/>
          <w:color w:val="auto"/>
          <w:sz w:val="18"/>
          <w:szCs w:val="18"/>
        </w:rPr>
        <w:t>Per il II modulo</w:t>
      </w:r>
    </w:p>
    <w:p w14:paraId="3A750405" w14:textId="77777777" w:rsidR="008B637F" w:rsidRPr="001F685F" w:rsidRDefault="008B637F" w:rsidP="008B637F">
      <w:pPr>
        <w:rPr>
          <w:rFonts w:cs="Times New Roman"/>
          <w:color w:val="auto"/>
          <w:sz w:val="18"/>
          <w:szCs w:val="18"/>
        </w:rPr>
      </w:pPr>
      <w:r w:rsidRPr="001F685F">
        <w:rPr>
          <w:rFonts w:cs="Times New Roman"/>
          <w:smallCaps/>
          <w:color w:val="auto"/>
          <w:sz w:val="16"/>
          <w:szCs w:val="16"/>
        </w:rPr>
        <w:t>Anna Costanza Baldry</w:t>
      </w:r>
      <w:r w:rsidRPr="001F685F">
        <w:rPr>
          <w:rFonts w:cs="Times New Roman"/>
          <w:i/>
          <w:iCs/>
          <w:color w:val="auto"/>
          <w:sz w:val="18"/>
          <w:szCs w:val="18"/>
        </w:rPr>
        <w:t xml:space="preserve"> Orfani speciali: Chi sono, dove sono, con chi sono. Conseguenze psicosociali su figlie e figli del femminicidio. </w:t>
      </w:r>
      <w:r w:rsidRPr="001F685F">
        <w:rPr>
          <w:rFonts w:cs="Times New Roman"/>
          <w:color w:val="auto"/>
          <w:sz w:val="18"/>
          <w:szCs w:val="18"/>
        </w:rPr>
        <w:t>Franco Angeli, 2013</w:t>
      </w:r>
    </w:p>
    <w:p w14:paraId="362808CA" w14:textId="77777777" w:rsidR="008B637F" w:rsidRPr="001F685F" w:rsidRDefault="008B637F" w:rsidP="008B637F">
      <w:pPr>
        <w:pStyle w:val="Paragrafoelenco"/>
        <w:ind w:left="714"/>
        <w:rPr>
          <w:rFonts w:cs="Times New Roman"/>
          <w:color w:val="auto"/>
          <w:sz w:val="18"/>
          <w:szCs w:val="18"/>
        </w:rPr>
      </w:pPr>
    </w:p>
    <w:p w14:paraId="38E5F71D" w14:textId="77777777" w:rsidR="008B637F" w:rsidRPr="001F685F" w:rsidRDefault="008B637F" w:rsidP="008B637F">
      <w:pPr>
        <w:rPr>
          <w:rFonts w:cs="Times New Roman"/>
          <w:color w:val="auto"/>
          <w:sz w:val="18"/>
          <w:szCs w:val="18"/>
        </w:rPr>
      </w:pPr>
      <w:r w:rsidRPr="001F685F">
        <w:rPr>
          <w:rFonts w:cs="Times New Roman"/>
          <w:color w:val="auto"/>
          <w:sz w:val="18"/>
          <w:szCs w:val="18"/>
        </w:rPr>
        <w:t>Slide e materiale del corso e disponibile su piattaforma Blackboard.</w:t>
      </w:r>
    </w:p>
    <w:p w14:paraId="2A510671" w14:textId="77777777" w:rsidR="00B2265C" w:rsidRPr="00AA56C5" w:rsidRDefault="008032AD" w:rsidP="00AA56C5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DIDATTICA DEL CORSO</w:t>
      </w:r>
    </w:p>
    <w:p w14:paraId="0170E3B6" w14:textId="5652A047" w:rsidR="00B2265C" w:rsidRPr="00AA56C5" w:rsidRDefault="008032AD" w:rsidP="00AA56C5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lastRenderedPageBreak/>
        <w:t xml:space="preserve">Durante il corso si alterneranno momenti didattici di lezione frontale con momenti di esercitazione e </w:t>
      </w:r>
      <w:r w:rsidR="00D763B0" w:rsidRPr="00AA56C5">
        <w:rPr>
          <w:rFonts w:cs="Times New Roman"/>
          <w:sz w:val="18"/>
          <w:szCs w:val="18"/>
        </w:rPr>
        <w:t xml:space="preserve">di </w:t>
      </w:r>
      <w:r w:rsidRPr="00AA56C5">
        <w:rPr>
          <w:rFonts w:cs="Times New Roman"/>
          <w:sz w:val="18"/>
          <w:szCs w:val="18"/>
        </w:rPr>
        <w:t>discussione di gruppo su materiali applicativi presentati dai docenti. Sono previsti inoltre interventi e seminari tenuti da esperti.</w:t>
      </w:r>
    </w:p>
    <w:p w14:paraId="62DC7B9B" w14:textId="77777777" w:rsidR="00B2265C" w:rsidRPr="00AA56C5" w:rsidRDefault="008032AD">
      <w:pPr>
        <w:spacing w:before="240" w:after="120" w:line="220" w:lineRule="exact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METODO E CRITERI DI VALUTAZIONE</w:t>
      </w:r>
    </w:p>
    <w:p w14:paraId="3F7ED5E2" w14:textId="2FB281AF" w:rsidR="00B2265C" w:rsidRPr="00AA56C5" w:rsidRDefault="008032AD">
      <w:pPr>
        <w:rPr>
          <w:rFonts w:cs="Times New Roman"/>
          <w:sz w:val="18"/>
          <w:szCs w:val="18"/>
        </w:rPr>
      </w:pPr>
      <w:r w:rsidRPr="00AA56C5">
        <w:rPr>
          <w:rFonts w:cs="Times New Roman"/>
          <w:sz w:val="18"/>
          <w:szCs w:val="18"/>
        </w:rPr>
        <w:t>L’apprendimento sarà verificato mediante una prova orale. Si prevede la valutazione della conoscenza degli argomenti previsti dal programma del corso, dell</w:t>
      </w:r>
      <w:r w:rsidR="00ED775B" w:rsidRPr="00AA56C5">
        <w:rPr>
          <w:rFonts w:cs="Times New Roman"/>
          <w:sz w:val="18"/>
          <w:szCs w:val="18"/>
        </w:rPr>
        <w:t>’</w:t>
      </w:r>
      <w:r w:rsidRPr="00AA56C5">
        <w:rPr>
          <w:rFonts w:cs="Times New Roman"/>
          <w:sz w:val="18"/>
          <w:szCs w:val="18"/>
        </w:rPr>
        <w:t xml:space="preserve">acquisizione del linguaggio specifico della disciplina, della strutturazione argomentata e coerente del discorso e della capacità di fare collegamenti tra le tematiche presentate. Il colloquio orale prevede una prima parte relativa alla valutazione delle conoscenze e delle competenze del primo modulo e una seconda parte relativa alla valutazione delle conoscenze e delle competenze del secondo modulo. Il voto finale è dato dalla media delle valutazioni </w:t>
      </w:r>
      <w:r w:rsidR="00A57649" w:rsidRPr="00AA56C5">
        <w:rPr>
          <w:rFonts w:cs="Times New Roman"/>
          <w:sz w:val="18"/>
          <w:szCs w:val="18"/>
        </w:rPr>
        <w:t>delle due parti</w:t>
      </w:r>
      <w:r w:rsidRPr="00AA56C5">
        <w:rPr>
          <w:rFonts w:cs="Times New Roman"/>
          <w:sz w:val="18"/>
          <w:szCs w:val="18"/>
        </w:rPr>
        <w:t>.</w:t>
      </w:r>
    </w:p>
    <w:p w14:paraId="7FE0059B" w14:textId="77777777" w:rsidR="00B2265C" w:rsidRPr="00AA56C5" w:rsidRDefault="008032AD">
      <w:pPr>
        <w:spacing w:before="240" w:after="120"/>
        <w:rPr>
          <w:rFonts w:cs="Times New Roman"/>
          <w:b/>
          <w:bCs/>
          <w:i/>
          <w:iCs/>
          <w:sz w:val="18"/>
          <w:szCs w:val="18"/>
        </w:rPr>
      </w:pPr>
      <w:r w:rsidRPr="00AA56C5">
        <w:rPr>
          <w:rFonts w:cs="Times New Roman"/>
          <w:b/>
          <w:bCs/>
          <w:i/>
          <w:iCs/>
          <w:sz w:val="18"/>
          <w:szCs w:val="18"/>
        </w:rPr>
        <w:t>AVVERTENZE E PREREQUISITI</w:t>
      </w:r>
    </w:p>
    <w:p w14:paraId="50440897" w14:textId="6D9BA8BB" w:rsidR="00B2265C" w:rsidRPr="00AA56C5" w:rsidRDefault="008032AD">
      <w:pPr>
        <w:pStyle w:val="Testo2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L’insegnamento ha carattere introduttivo e non necessita di prer</w:t>
      </w:r>
      <w:r w:rsidR="00ED775B" w:rsidRPr="00AA56C5">
        <w:rPr>
          <w:rFonts w:ascii="Times New Roman" w:hAnsi="Times New Roman" w:cs="Times New Roman"/>
        </w:rPr>
        <w:t>equisiti relativi ai contenuti.</w:t>
      </w:r>
    </w:p>
    <w:p w14:paraId="5D0A574E" w14:textId="58E13A0A" w:rsidR="00B2265C" w:rsidRPr="00AA56C5" w:rsidRDefault="00AA56C5">
      <w:pPr>
        <w:spacing w:before="240" w:after="120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Orario e luogo di ricevimento degli studenti</w:t>
      </w:r>
    </w:p>
    <w:p w14:paraId="70C42BFE" w14:textId="537C7F41" w:rsidR="00B2265C" w:rsidRPr="00AA56C5" w:rsidRDefault="00E51B24" w:rsidP="00AA56C5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Il</w:t>
      </w:r>
      <w:r w:rsidR="008032AD" w:rsidRPr="00AA56C5">
        <w:rPr>
          <w:rFonts w:ascii="Times New Roman" w:hAnsi="Times New Roman" w:cs="Times New Roman"/>
        </w:rPr>
        <w:t xml:space="preserve"> Prof. </w:t>
      </w:r>
      <w:r w:rsidRPr="00AA56C5">
        <w:rPr>
          <w:rFonts w:ascii="Times New Roman" w:hAnsi="Times New Roman" w:cs="Times New Roman"/>
        </w:rPr>
        <w:t>Edoardo</w:t>
      </w:r>
      <w:r w:rsidR="008032AD" w:rsidRPr="00AA56C5">
        <w:rPr>
          <w:rFonts w:ascii="Times New Roman" w:hAnsi="Times New Roman" w:cs="Times New Roman"/>
        </w:rPr>
        <w:t xml:space="preserve"> </w:t>
      </w:r>
      <w:r w:rsidRPr="00AA56C5">
        <w:rPr>
          <w:rFonts w:ascii="Times New Roman" w:hAnsi="Times New Roman" w:cs="Times New Roman"/>
        </w:rPr>
        <w:t>Bracaglia</w:t>
      </w:r>
      <w:r w:rsidR="008032AD" w:rsidRPr="00AA56C5">
        <w:rPr>
          <w:rFonts w:ascii="Times New Roman" w:hAnsi="Times New Roman" w:cs="Times New Roman"/>
        </w:rPr>
        <w:t xml:space="preserve"> riceve gli studenti</w:t>
      </w:r>
      <w:r w:rsidR="00B21121" w:rsidRPr="00AA56C5">
        <w:rPr>
          <w:rFonts w:ascii="Times New Roman" w:hAnsi="Times New Roman" w:cs="Times New Roman"/>
        </w:rPr>
        <w:t>, (edoardoalfredo.bracaglia@unicatt.it) previa comunicazione tramite e-mail,</w:t>
      </w:r>
      <w:r w:rsidR="00D763B0" w:rsidRPr="00AA56C5">
        <w:rPr>
          <w:rFonts w:ascii="Times New Roman" w:hAnsi="Times New Roman" w:cs="Times New Roman"/>
        </w:rPr>
        <w:t xml:space="preserve"> </w:t>
      </w:r>
      <w:r w:rsidR="00B21121" w:rsidRPr="00AA56C5">
        <w:rPr>
          <w:rFonts w:ascii="Times New Roman" w:hAnsi="Times New Roman" w:cs="Times New Roman"/>
        </w:rPr>
        <w:t>al termine delle lezioni e su appuntamento anche in modalità on-line</w:t>
      </w:r>
    </w:p>
    <w:p w14:paraId="7FE29A54" w14:textId="0724A709" w:rsidR="00B2265C" w:rsidRPr="00053342" w:rsidRDefault="008B637F" w:rsidP="00AA56C5">
      <w:pPr>
        <w:pStyle w:val="Testo2"/>
        <w:spacing w:line="240" w:lineRule="exact"/>
        <w:ind w:firstLine="0"/>
        <w:rPr>
          <w:rFonts w:ascii="Times New Roman" w:hAnsi="Times New Roman" w:cs="Times New Roman"/>
          <w:color w:val="auto"/>
        </w:rPr>
      </w:pPr>
      <w:r w:rsidRPr="001F685F">
        <w:rPr>
          <w:rFonts w:ascii="Times New Roman" w:hAnsi="Times New Roman" w:cs="Times New Roman"/>
        </w:rPr>
        <w:t xml:space="preserve">La </w:t>
      </w:r>
      <w:r w:rsidR="008032AD" w:rsidRPr="001F685F">
        <w:rPr>
          <w:rFonts w:ascii="Times New Roman" w:hAnsi="Times New Roman" w:cs="Times New Roman"/>
        </w:rPr>
        <w:t>Prof.</w:t>
      </w:r>
      <w:r w:rsidRPr="001F685F">
        <w:rPr>
          <w:rFonts w:ascii="Times New Roman" w:hAnsi="Times New Roman" w:cs="Times New Roman"/>
        </w:rPr>
        <w:t>ssa</w:t>
      </w:r>
      <w:r w:rsidR="00E51B24" w:rsidRPr="001F685F">
        <w:rPr>
          <w:rFonts w:ascii="Times New Roman" w:hAnsi="Times New Roman" w:cs="Times New Roman"/>
        </w:rPr>
        <w:t xml:space="preserve"> </w:t>
      </w:r>
      <w:r w:rsidRPr="001F685F">
        <w:rPr>
          <w:rFonts w:ascii="Times New Roman" w:hAnsi="Times New Roman" w:cs="Times New Roman"/>
        </w:rPr>
        <w:t>Eleonora Crapolicchio</w:t>
      </w:r>
      <w:r w:rsidR="008032AD" w:rsidRPr="001F685F">
        <w:rPr>
          <w:rFonts w:ascii="Times New Roman" w:hAnsi="Times New Roman" w:cs="Times New Roman"/>
        </w:rPr>
        <w:t xml:space="preserve"> </w:t>
      </w:r>
      <w:r w:rsidR="00E57550" w:rsidRPr="001F685F">
        <w:rPr>
          <w:rFonts w:ascii="Times New Roman" w:hAnsi="Times New Roman" w:cs="Times New Roman"/>
        </w:rPr>
        <w:t>riceve gli studenti prima</w:t>
      </w:r>
      <w:r w:rsidR="000A2B6E" w:rsidRPr="001F685F">
        <w:rPr>
          <w:rFonts w:ascii="Times New Roman" w:hAnsi="Times New Roman" w:cs="Times New Roman"/>
        </w:rPr>
        <w:t xml:space="preserve"> delle lezioni </w:t>
      </w:r>
      <w:r w:rsidRPr="001F685F">
        <w:rPr>
          <w:rFonts w:ascii="Times New Roman" w:hAnsi="Times New Roman" w:cs="Times New Roman"/>
        </w:rPr>
        <w:t>previa comunicazione tramite e-</w:t>
      </w:r>
      <w:r w:rsidRPr="00053342">
        <w:rPr>
          <w:rFonts w:ascii="Times New Roman" w:hAnsi="Times New Roman" w:cs="Times New Roman"/>
          <w:color w:val="auto"/>
        </w:rPr>
        <w:t>mail</w:t>
      </w:r>
      <w:r w:rsidR="00365133" w:rsidRPr="00053342">
        <w:rPr>
          <w:rFonts w:ascii="Times New Roman" w:hAnsi="Times New Roman" w:cs="Times New Roman"/>
          <w:color w:val="auto"/>
        </w:rPr>
        <w:t xml:space="preserve"> (eleonora.crapolicchio@unicatt.it)</w:t>
      </w:r>
      <w:r w:rsidRPr="00053342">
        <w:rPr>
          <w:rFonts w:ascii="Times New Roman" w:hAnsi="Times New Roman" w:cs="Times New Roman"/>
          <w:color w:val="auto"/>
        </w:rPr>
        <w:t>, prima dell’inizio delle lezioni e su appuntamento anche in modalità on-line.</w:t>
      </w:r>
    </w:p>
    <w:sectPr w:rsidR="00B2265C" w:rsidRPr="00053342" w:rsidSect="00527E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9385" w14:textId="77777777" w:rsidR="00B308F4" w:rsidRDefault="00B308F4">
      <w:pPr>
        <w:spacing w:line="240" w:lineRule="auto"/>
      </w:pPr>
      <w:r>
        <w:separator/>
      </w:r>
    </w:p>
  </w:endnote>
  <w:endnote w:type="continuationSeparator" w:id="0">
    <w:p w14:paraId="15D0A1DB" w14:textId="77777777" w:rsidR="00B308F4" w:rsidRDefault="00B3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D313" w14:textId="77777777" w:rsidR="001F685F" w:rsidRDefault="001F68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828" w14:textId="77777777" w:rsidR="001F685F" w:rsidRDefault="001F685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DE6" w14:textId="77777777" w:rsidR="001F685F" w:rsidRDefault="001F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47F3" w14:textId="77777777" w:rsidR="00B308F4" w:rsidRDefault="00B308F4">
      <w:pPr>
        <w:spacing w:line="240" w:lineRule="auto"/>
      </w:pPr>
      <w:r>
        <w:separator/>
      </w:r>
    </w:p>
  </w:footnote>
  <w:footnote w:type="continuationSeparator" w:id="0">
    <w:p w14:paraId="6B61F01D" w14:textId="77777777" w:rsidR="00B308F4" w:rsidRDefault="00B3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FABE" w14:textId="77777777" w:rsidR="001F685F" w:rsidRDefault="001F68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E0C8" w14:textId="77777777" w:rsidR="001F685F" w:rsidRDefault="001F685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219F" w14:textId="77777777" w:rsidR="001F685F" w:rsidRDefault="001F6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5FA6"/>
    <w:multiLevelType w:val="hybridMultilevel"/>
    <w:tmpl w:val="56128B60"/>
    <w:styleLink w:val="Stileimportato1"/>
    <w:lvl w:ilvl="0" w:tplc="4ACA7930">
      <w:start w:val="1"/>
      <w:numFmt w:val="bullet"/>
      <w:lvlText w:val="-"/>
      <w:lvlJc w:val="left"/>
      <w:pPr>
        <w:tabs>
          <w:tab w:val="left" w:pos="284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28262A">
      <w:start w:val="1"/>
      <w:numFmt w:val="bullet"/>
      <w:lvlText w:val="o"/>
      <w:lvlJc w:val="left"/>
      <w:pPr>
        <w:tabs>
          <w:tab w:val="left" w:pos="284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2A6CE8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6271EA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FC4A4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184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CB1A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184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D29E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184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5411A6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18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1007F0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3D6231"/>
    <w:multiLevelType w:val="hybridMultilevel"/>
    <w:tmpl w:val="510C8D5C"/>
    <w:lvl w:ilvl="0" w:tplc="0930D6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6BFE"/>
    <w:multiLevelType w:val="hybridMultilevel"/>
    <w:tmpl w:val="56128B60"/>
    <w:numStyleLink w:val="Stileimportato1"/>
  </w:abstractNum>
  <w:num w:numId="1" w16cid:durableId="1374882943">
    <w:abstractNumId w:val="0"/>
  </w:num>
  <w:num w:numId="2" w16cid:durableId="1419444830">
    <w:abstractNumId w:val="2"/>
  </w:num>
  <w:num w:numId="3" w16cid:durableId="1721594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284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5C"/>
    <w:rsid w:val="000050F3"/>
    <w:rsid w:val="00012024"/>
    <w:rsid w:val="00053342"/>
    <w:rsid w:val="00060A16"/>
    <w:rsid w:val="00085DDC"/>
    <w:rsid w:val="000A2B6E"/>
    <w:rsid w:val="00187833"/>
    <w:rsid w:val="001F685F"/>
    <w:rsid w:val="00227B8F"/>
    <w:rsid w:val="00243802"/>
    <w:rsid w:val="00247AFD"/>
    <w:rsid w:val="00261F5A"/>
    <w:rsid w:val="00276B5C"/>
    <w:rsid w:val="00283D88"/>
    <w:rsid w:val="00286422"/>
    <w:rsid w:val="002D7A3D"/>
    <w:rsid w:val="002F2203"/>
    <w:rsid w:val="003039D6"/>
    <w:rsid w:val="00343D38"/>
    <w:rsid w:val="00365133"/>
    <w:rsid w:val="00367CF4"/>
    <w:rsid w:val="003B2E0E"/>
    <w:rsid w:val="003E1BEC"/>
    <w:rsid w:val="00436063"/>
    <w:rsid w:val="00451A2F"/>
    <w:rsid w:val="004602AF"/>
    <w:rsid w:val="00527E14"/>
    <w:rsid w:val="005420BC"/>
    <w:rsid w:val="005A6038"/>
    <w:rsid w:val="005B42C7"/>
    <w:rsid w:val="005D2411"/>
    <w:rsid w:val="00655E07"/>
    <w:rsid w:val="00674602"/>
    <w:rsid w:val="0069025A"/>
    <w:rsid w:val="007B36B8"/>
    <w:rsid w:val="008032AD"/>
    <w:rsid w:val="0081531B"/>
    <w:rsid w:val="008B637F"/>
    <w:rsid w:val="008D544D"/>
    <w:rsid w:val="008F18A9"/>
    <w:rsid w:val="009E7084"/>
    <w:rsid w:val="00A2747A"/>
    <w:rsid w:val="00A57649"/>
    <w:rsid w:val="00A6567A"/>
    <w:rsid w:val="00A76D25"/>
    <w:rsid w:val="00AA56C5"/>
    <w:rsid w:val="00B12C76"/>
    <w:rsid w:val="00B13D17"/>
    <w:rsid w:val="00B1492B"/>
    <w:rsid w:val="00B21121"/>
    <w:rsid w:val="00B2265C"/>
    <w:rsid w:val="00B308F4"/>
    <w:rsid w:val="00BD61E7"/>
    <w:rsid w:val="00BE2327"/>
    <w:rsid w:val="00BE4BB7"/>
    <w:rsid w:val="00C52105"/>
    <w:rsid w:val="00C66515"/>
    <w:rsid w:val="00C70202"/>
    <w:rsid w:val="00C74C49"/>
    <w:rsid w:val="00CC153A"/>
    <w:rsid w:val="00D05822"/>
    <w:rsid w:val="00D3521B"/>
    <w:rsid w:val="00D763B0"/>
    <w:rsid w:val="00DB6BC4"/>
    <w:rsid w:val="00DF344C"/>
    <w:rsid w:val="00E12EC5"/>
    <w:rsid w:val="00E476EE"/>
    <w:rsid w:val="00E51B24"/>
    <w:rsid w:val="00E57550"/>
    <w:rsid w:val="00E907D4"/>
    <w:rsid w:val="00EA57C3"/>
    <w:rsid w:val="00EB5547"/>
    <w:rsid w:val="00EC1003"/>
    <w:rsid w:val="00ED775B"/>
    <w:rsid w:val="00EF08D6"/>
    <w:rsid w:val="00EF5F2D"/>
    <w:rsid w:val="00F62C3C"/>
    <w:rsid w:val="00F9725C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684F3"/>
  <w15:docId w15:val="{B33716FC-417C-447D-84F4-468CE7B3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E1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27E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E14"/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202"/>
    <w:rPr>
      <w:rFonts w:ascii="Segoe UI" w:hAnsi="Segoe UI" w:cs="Segoe UI"/>
      <w:color w:val="000000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702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020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0202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02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0202"/>
    <w:rPr>
      <w:rFonts w:cs="Arial Unicode MS"/>
      <w:b/>
      <w:bCs/>
      <w:color w:val="000000"/>
      <w:u w:color="000000"/>
    </w:rPr>
  </w:style>
  <w:style w:type="paragraph" w:customStyle="1" w:styleId="xmsonormal">
    <w:name w:val="x_msonormal"/>
    <w:basedOn w:val="Normale"/>
    <w:rsid w:val="00ED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5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di-blasio/psicologia-del-bambino-maltrattato-9788815073556-20823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manuale-di-psicologia-giuridica-minorile-9788843065837-21169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ibrerie.unicatt.it/scheda-libro/autori-vari/protezione-e-rischio-nei-processi-educativi-9788884348470-6810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puliatti/comunita-per-minori-selezione-formazione-e-supervisione-degli-educatori-9788865312162-696893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Mensi Rossella</cp:lastModifiedBy>
  <cp:revision>2</cp:revision>
  <dcterms:created xsi:type="dcterms:W3CDTF">2023-05-30T07:50:00Z</dcterms:created>
  <dcterms:modified xsi:type="dcterms:W3CDTF">2023-05-30T07:50:00Z</dcterms:modified>
</cp:coreProperties>
</file>