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E7A8" w14:textId="757ACAF2" w:rsidR="000C726E" w:rsidRPr="00EB265E" w:rsidRDefault="00EB265E" w:rsidP="000C726E">
      <w:pPr>
        <w:tabs>
          <w:tab w:val="clear" w:pos="284"/>
        </w:tabs>
        <w:spacing w:line="240" w:lineRule="exact"/>
        <w:outlineLvl w:val="1"/>
        <w:rPr>
          <w:rFonts w:ascii="Times" w:hAnsi="Times"/>
          <w:b/>
          <w:noProof/>
          <w:szCs w:val="20"/>
        </w:rPr>
      </w:pPr>
      <w:r w:rsidRPr="00EB265E">
        <w:rPr>
          <w:rFonts w:ascii="Times" w:hAnsi="Times"/>
          <w:b/>
          <w:noProof/>
          <w:szCs w:val="20"/>
        </w:rPr>
        <w:t>Laboratorio d</w:t>
      </w:r>
      <w:r>
        <w:rPr>
          <w:rFonts w:ascii="Times" w:hAnsi="Times"/>
          <w:b/>
          <w:noProof/>
          <w:szCs w:val="20"/>
        </w:rPr>
        <w:t>i Progettazione educativa</w:t>
      </w:r>
    </w:p>
    <w:p w14:paraId="41EB4F68" w14:textId="38359515" w:rsidR="00561839" w:rsidRPr="00EB265E" w:rsidRDefault="00AC45CE" w:rsidP="00561839">
      <w:pPr>
        <w:pStyle w:val="Titolo2"/>
      </w:pPr>
      <w:r w:rsidRPr="00EB265E">
        <w:t>D</w:t>
      </w:r>
      <w:r w:rsidR="00EB265E">
        <w:t>ott</w:t>
      </w:r>
      <w:r w:rsidR="000C726E" w:rsidRPr="00EB265E">
        <w:t>.</w:t>
      </w:r>
      <w:r w:rsidR="00EB265E">
        <w:t>ssa</w:t>
      </w:r>
      <w:r w:rsidR="000C726E" w:rsidRPr="00EB265E">
        <w:t xml:space="preserve"> </w:t>
      </w:r>
      <w:r w:rsidR="0072459E" w:rsidRPr="00EB265E">
        <w:t>Paola Ronchi</w:t>
      </w:r>
    </w:p>
    <w:p w14:paraId="7C569085" w14:textId="348421CC" w:rsidR="000C726E" w:rsidRPr="00EB265E" w:rsidRDefault="00EB265E" w:rsidP="000C726E">
      <w:pPr>
        <w:spacing w:before="240" w:after="120"/>
        <w:rPr>
          <w:b/>
          <w:i/>
          <w:sz w:val="18"/>
        </w:rPr>
      </w:pPr>
      <w:bookmarkStart w:id="0" w:name="_Hlk76557115"/>
      <w:bookmarkStart w:id="1" w:name="_Hlk77762951"/>
      <w:r w:rsidRPr="00EB265E">
        <w:rPr>
          <w:b/>
          <w:i/>
          <w:sz w:val="18"/>
        </w:rPr>
        <w:t>OBIETTIV</w:t>
      </w:r>
      <w:r>
        <w:rPr>
          <w:b/>
          <w:i/>
          <w:sz w:val="18"/>
        </w:rPr>
        <w:t xml:space="preserve">I </w:t>
      </w:r>
      <w:r w:rsidRPr="00EB265E">
        <w:rPr>
          <w:b/>
          <w:i/>
          <w:sz w:val="18"/>
        </w:rPr>
        <w:t>DEL LABORATORIO E RISULTATI DI APPRENDIMENTO ATTESI</w:t>
      </w:r>
      <w:r w:rsidR="000C726E" w:rsidRPr="00EB265E">
        <w:rPr>
          <w:b/>
          <w:i/>
          <w:sz w:val="18"/>
        </w:rPr>
        <w:t xml:space="preserve"> </w:t>
      </w:r>
      <w:bookmarkEnd w:id="0"/>
    </w:p>
    <w:bookmarkEnd w:id="1"/>
    <w:p w14:paraId="471014E5" w14:textId="3475EC6B" w:rsidR="00C9344C" w:rsidRPr="00C9344C" w:rsidRDefault="00C9344C" w:rsidP="00C9344C">
      <w:pPr>
        <w:spacing w:after="120" w:line="240" w:lineRule="exact"/>
        <w:rPr>
          <w:szCs w:val="20"/>
          <w:lang w:eastAsia="en-US"/>
        </w:rPr>
      </w:pPr>
      <w:r w:rsidRPr="00C9344C">
        <w:rPr>
          <w:szCs w:val="20"/>
          <w:lang w:eastAsia="en-US"/>
        </w:rPr>
        <w:t>Il laboratorio, che si propone di favorire l’integrazione tra t</w:t>
      </w:r>
      <w:r w:rsidR="00C9139B">
        <w:rPr>
          <w:szCs w:val="20"/>
          <w:lang w:eastAsia="en-US"/>
        </w:rPr>
        <w:t>e</w:t>
      </w:r>
      <w:r w:rsidRPr="00C9344C">
        <w:rPr>
          <w:szCs w:val="20"/>
          <w:lang w:eastAsia="en-US"/>
        </w:rPr>
        <w:t>oria e prassi nell’interpretazione del ruolo professionale, è mirato all’acquisizione della competenza traguardo “progettare”, articolata nelle sue differenti dimensioni. Alla fine del percorso lo studente sarà in grado di:</w:t>
      </w:r>
    </w:p>
    <w:p w14:paraId="4EFE6224" w14:textId="77777777" w:rsidR="00C9344C" w:rsidRPr="00C9344C" w:rsidRDefault="00C9344C" w:rsidP="00C9344C">
      <w:pPr>
        <w:numPr>
          <w:ilvl w:val="0"/>
          <w:numId w:val="10"/>
        </w:numPr>
        <w:spacing w:after="120" w:line="240" w:lineRule="exact"/>
        <w:ind w:left="714" w:hanging="357"/>
        <w:contextualSpacing/>
        <w:rPr>
          <w:szCs w:val="20"/>
          <w:lang w:eastAsia="en-US"/>
        </w:rPr>
      </w:pPr>
      <w:r w:rsidRPr="00C9344C">
        <w:rPr>
          <w:szCs w:val="20"/>
          <w:lang w:eastAsia="en-US"/>
        </w:rPr>
        <w:t>tradurre l’analisi dei contesti nella formulazione di problemi educativi e formativi;</w:t>
      </w:r>
    </w:p>
    <w:p w14:paraId="1007EDD3" w14:textId="77777777" w:rsidR="00C9344C" w:rsidRPr="00C9344C" w:rsidRDefault="00C9344C" w:rsidP="00C9344C">
      <w:pPr>
        <w:numPr>
          <w:ilvl w:val="0"/>
          <w:numId w:val="10"/>
        </w:numPr>
        <w:spacing w:after="120" w:line="240" w:lineRule="exact"/>
        <w:ind w:left="714" w:hanging="357"/>
        <w:contextualSpacing/>
        <w:rPr>
          <w:szCs w:val="20"/>
          <w:lang w:eastAsia="en-US"/>
        </w:rPr>
      </w:pPr>
      <w:r w:rsidRPr="00C9344C">
        <w:rPr>
          <w:szCs w:val="20"/>
          <w:lang w:eastAsia="en-US"/>
        </w:rPr>
        <w:t>identificare bisogni e traguardi;</w:t>
      </w:r>
    </w:p>
    <w:p w14:paraId="1B3B7CF7" w14:textId="77777777" w:rsidR="00C9344C" w:rsidRPr="00C9344C" w:rsidRDefault="00C9344C" w:rsidP="00C9344C">
      <w:pPr>
        <w:numPr>
          <w:ilvl w:val="0"/>
          <w:numId w:val="10"/>
        </w:numPr>
        <w:spacing w:after="120" w:line="240" w:lineRule="exact"/>
        <w:ind w:left="714" w:hanging="357"/>
        <w:contextualSpacing/>
        <w:rPr>
          <w:szCs w:val="20"/>
          <w:lang w:eastAsia="en-US"/>
        </w:rPr>
      </w:pPr>
      <w:r w:rsidRPr="00C9344C">
        <w:rPr>
          <w:szCs w:val="20"/>
          <w:lang w:eastAsia="en-US"/>
        </w:rPr>
        <w:t>formulare obiettivi verificabili;</w:t>
      </w:r>
    </w:p>
    <w:p w14:paraId="5435C3E1" w14:textId="77777777" w:rsidR="00C9344C" w:rsidRPr="00C9344C" w:rsidRDefault="00C9344C" w:rsidP="00C9344C">
      <w:pPr>
        <w:numPr>
          <w:ilvl w:val="0"/>
          <w:numId w:val="10"/>
        </w:numPr>
        <w:spacing w:after="120" w:line="240" w:lineRule="exact"/>
        <w:ind w:left="714" w:hanging="357"/>
        <w:contextualSpacing/>
        <w:rPr>
          <w:szCs w:val="20"/>
          <w:lang w:eastAsia="en-US"/>
        </w:rPr>
      </w:pPr>
      <w:r w:rsidRPr="00C9344C">
        <w:rPr>
          <w:szCs w:val="20"/>
          <w:lang w:eastAsia="en-US"/>
        </w:rPr>
        <w:t>scegliere metodi, tecniche e strumenti funzionali ai soggetti e ai contesti di riferimento;</w:t>
      </w:r>
    </w:p>
    <w:p w14:paraId="2DA878C3" w14:textId="77777777" w:rsidR="00C9344C" w:rsidRPr="00C9344C" w:rsidRDefault="00C9344C" w:rsidP="00C9344C">
      <w:pPr>
        <w:numPr>
          <w:ilvl w:val="0"/>
          <w:numId w:val="10"/>
        </w:numPr>
        <w:spacing w:after="120" w:line="240" w:lineRule="exact"/>
        <w:ind w:left="714" w:hanging="357"/>
        <w:contextualSpacing/>
        <w:rPr>
          <w:szCs w:val="20"/>
          <w:lang w:eastAsia="en-US"/>
        </w:rPr>
      </w:pPr>
      <w:r w:rsidRPr="00C9344C">
        <w:rPr>
          <w:szCs w:val="20"/>
          <w:lang w:eastAsia="en-US"/>
        </w:rPr>
        <w:t>temporizzare l’intervento;</w:t>
      </w:r>
    </w:p>
    <w:p w14:paraId="332DAB81" w14:textId="77777777" w:rsidR="00C9344C" w:rsidRPr="00C9344C" w:rsidRDefault="00C9344C" w:rsidP="00C9344C">
      <w:pPr>
        <w:numPr>
          <w:ilvl w:val="0"/>
          <w:numId w:val="10"/>
        </w:numPr>
        <w:spacing w:after="120" w:line="240" w:lineRule="exact"/>
        <w:ind w:left="714" w:hanging="357"/>
        <w:contextualSpacing/>
        <w:rPr>
          <w:szCs w:val="20"/>
          <w:lang w:eastAsia="en-US"/>
        </w:rPr>
      </w:pPr>
      <w:r w:rsidRPr="00C9344C">
        <w:rPr>
          <w:szCs w:val="20"/>
          <w:lang w:eastAsia="en-US"/>
        </w:rPr>
        <w:t>individuare le risorse;</w:t>
      </w:r>
    </w:p>
    <w:p w14:paraId="5042AB98" w14:textId="6F94219D" w:rsidR="005A6CA5" w:rsidRPr="00C9344C" w:rsidRDefault="00C9344C" w:rsidP="00C9344C">
      <w:pPr>
        <w:numPr>
          <w:ilvl w:val="0"/>
          <w:numId w:val="10"/>
        </w:numPr>
        <w:spacing w:after="120" w:line="240" w:lineRule="exact"/>
        <w:ind w:left="714" w:hanging="357"/>
        <w:contextualSpacing/>
        <w:rPr>
          <w:szCs w:val="20"/>
          <w:lang w:eastAsia="en-US"/>
        </w:rPr>
      </w:pPr>
      <w:r w:rsidRPr="00C9344C">
        <w:rPr>
          <w:szCs w:val="20"/>
          <w:lang w:eastAsia="en-US"/>
        </w:rPr>
        <w:t>prevedere strumenti di monitoraggio.</w:t>
      </w:r>
    </w:p>
    <w:p w14:paraId="0936E1F8" w14:textId="76532DC2" w:rsidR="000C726E" w:rsidRPr="0084602D" w:rsidRDefault="00EB265E" w:rsidP="000C726E">
      <w:pPr>
        <w:spacing w:before="240" w:after="120"/>
        <w:rPr>
          <w:rFonts w:ascii="Times" w:hAnsi="Times" w:cs="Times"/>
          <w:b/>
          <w:bCs/>
          <w:i/>
          <w:iCs/>
          <w:sz w:val="18"/>
          <w:szCs w:val="18"/>
        </w:rPr>
      </w:pPr>
      <w:bookmarkStart w:id="2" w:name="_Hlk117840662"/>
      <w:r>
        <w:rPr>
          <w:rFonts w:ascii="Times" w:hAnsi="Times" w:cs="Times"/>
          <w:b/>
          <w:bCs/>
          <w:i/>
          <w:iCs/>
          <w:sz w:val="18"/>
          <w:szCs w:val="18"/>
        </w:rPr>
        <w:t>DESCRIZIONE DELLE ATTIVITA’</w:t>
      </w:r>
    </w:p>
    <w:bookmarkEnd w:id="2"/>
    <w:p w14:paraId="01BE8628" w14:textId="0CAC0EC2" w:rsidR="00C9344C" w:rsidRDefault="00C9344C" w:rsidP="00C9344C">
      <w:pPr>
        <w:spacing w:before="120" w:after="120" w:line="240" w:lineRule="exact"/>
        <w:contextualSpacing/>
        <w:rPr>
          <w:iCs/>
          <w:szCs w:val="20"/>
        </w:rPr>
      </w:pPr>
      <w:r w:rsidRPr="00C9344C">
        <w:rPr>
          <w:iCs/>
          <w:szCs w:val="20"/>
        </w:rPr>
        <w:t>Gli incontri prevedono un’alternanza tra approfondimento ed esercitazioni applicative individuali e di gruppo, in relazione ai diversi ambiti di esercizio della professionalità educativa. Particolare attenzione sarà riservata alla progettazione nei servizi educativi per bambini e bambine da 0 a 3 anni.</w:t>
      </w:r>
    </w:p>
    <w:p w14:paraId="78C05B00" w14:textId="6088F8D2" w:rsidR="00C9344C" w:rsidRPr="00C9344C" w:rsidRDefault="00C9344C" w:rsidP="00C9344C">
      <w:pPr>
        <w:spacing w:before="240" w:after="120" w:line="240" w:lineRule="exact"/>
        <w:rPr>
          <w:iCs/>
          <w:szCs w:val="20"/>
        </w:rPr>
      </w:pPr>
      <w:r w:rsidRPr="00C9344C">
        <w:rPr>
          <w:iCs/>
          <w:szCs w:val="20"/>
        </w:rPr>
        <w:t xml:space="preserve">Le attività di laboratorio prevedono: </w:t>
      </w:r>
    </w:p>
    <w:p w14:paraId="71D4C9E1" w14:textId="77777777" w:rsidR="001968A2" w:rsidRPr="001968A2" w:rsidRDefault="001968A2" w:rsidP="001968A2">
      <w:pPr>
        <w:numPr>
          <w:ilvl w:val="0"/>
          <w:numId w:val="8"/>
        </w:numPr>
        <w:spacing w:before="120" w:after="120" w:line="240" w:lineRule="exact"/>
        <w:contextualSpacing/>
        <w:rPr>
          <w:iCs/>
          <w:szCs w:val="20"/>
        </w:rPr>
      </w:pPr>
      <w:r w:rsidRPr="001968A2">
        <w:rPr>
          <w:iCs/>
          <w:szCs w:val="20"/>
        </w:rPr>
        <w:t>l’analisi dei progetti: punti di forza e di debolezza;</w:t>
      </w:r>
    </w:p>
    <w:p w14:paraId="0B51C423" w14:textId="659DF2F8" w:rsidR="001968A2" w:rsidRPr="001968A2" w:rsidRDefault="001968A2" w:rsidP="001968A2">
      <w:pPr>
        <w:numPr>
          <w:ilvl w:val="0"/>
          <w:numId w:val="8"/>
        </w:numPr>
        <w:spacing w:before="120" w:after="120" w:line="240" w:lineRule="exact"/>
        <w:contextualSpacing/>
        <w:rPr>
          <w:iCs/>
          <w:szCs w:val="20"/>
        </w:rPr>
      </w:pPr>
      <w:r w:rsidRPr="001968A2">
        <w:rPr>
          <w:iCs/>
          <w:szCs w:val="20"/>
        </w:rPr>
        <w:t>la progettazione in funzione dei diversi contesti educativi</w:t>
      </w:r>
      <w:r w:rsidR="005303AD">
        <w:rPr>
          <w:iCs/>
          <w:szCs w:val="20"/>
        </w:rPr>
        <w:t xml:space="preserve"> </w:t>
      </w:r>
      <w:r w:rsidRPr="001968A2">
        <w:rPr>
          <w:iCs/>
          <w:szCs w:val="20"/>
        </w:rPr>
        <w:t>e formativi;</w:t>
      </w:r>
    </w:p>
    <w:p w14:paraId="5ADE2EE2" w14:textId="77777777" w:rsidR="001968A2" w:rsidRPr="001968A2" w:rsidRDefault="001968A2" w:rsidP="001968A2">
      <w:pPr>
        <w:numPr>
          <w:ilvl w:val="0"/>
          <w:numId w:val="8"/>
        </w:numPr>
        <w:spacing w:before="120" w:after="120" w:line="240" w:lineRule="exact"/>
        <w:contextualSpacing/>
        <w:rPr>
          <w:iCs/>
          <w:szCs w:val="20"/>
        </w:rPr>
      </w:pPr>
      <w:r w:rsidRPr="001968A2">
        <w:rPr>
          <w:iCs/>
          <w:szCs w:val="20"/>
        </w:rPr>
        <w:t>la gestione delle risorse in funzione della realizzazione di interventi educativi e formativi;</w:t>
      </w:r>
    </w:p>
    <w:p w14:paraId="18B96879" w14:textId="5E86D23A" w:rsidR="001968A2" w:rsidRPr="001968A2" w:rsidRDefault="001968A2" w:rsidP="001968A2">
      <w:pPr>
        <w:numPr>
          <w:ilvl w:val="0"/>
          <w:numId w:val="8"/>
        </w:numPr>
        <w:spacing w:before="120" w:after="120" w:line="240" w:lineRule="exact"/>
        <w:contextualSpacing/>
        <w:rPr>
          <w:iCs/>
          <w:szCs w:val="20"/>
        </w:rPr>
      </w:pPr>
      <w:r w:rsidRPr="001968A2">
        <w:rPr>
          <w:iCs/>
          <w:szCs w:val="20"/>
        </w:rPr>
        <w:t>gli strumenti della progettazione</w:t>
      </w:r>
      <w:r w:rsidR="005303AD">
        <w:rPr>
          <w:iCs/>
          <w:szCs w:val="20"/>
        </w:rPr>
        <w:t>;</w:t>
      </w:r>
    </w:p>
    <w:p w14:paraId="1BE9B1AA" w14:textId="00FF3EB3" w:rsidR="001968A2" w:rsidRPr="001968A2" w:rsidRDefault="005303AD" w:rsidP="001968A2">
      <w:pPr>
        <w:numPr>
          <w:ilvl w:val="0"/>
          <w:numId w:val="8"/>
        </w:numPr>
        <w:spacing w:before="120" w:after="120" w:line="240" w:lineRule="exact"/>
        <w:contextualSpacing/>
        <w:rPr>
          <w:iCs/>
          <w:szCs w:val="20"/>
        </w:rPr>
      </w:pPr>
      <w:r>
        <w:rPr>
          <w:iCs/>
          <w:szCs w:val="20"/>
        </w:rPr>
        <w:t>l’ascolto</w:t>
      </w:r>
      <w:r w:rsidR="001968A2" w:rsidRPr="001968A2">
        <w:rPr>
          <w:iCs/>
          <w:szCs w:val="20"/>
        </w:rPr>
        <w:t xml:space="preserve"> di progetti realizzati in ambiti educativi e formativi;</w:t>
      </w:r>
    </w:p>
    <w:p w14:paraId="574B2823" w14:textId="6F519A13" w:rsidR="00AC45CE" w:rsidRPr="005A6CA5" w:rsidRDefault="001968A2" w:rsidP="001968A2">
      <w:pPr>
        <w:numPr>
          <w:ilvl w:val="0"/>
          <w:numId w:val="8"/>
        </w:numPr>
        <w:spacing w:before="120" w:after="120" w:line="240" w:lineRule="exact"/>
        <w:contextualSpacing/>
        <w:rPr>
          <w:iCs/>
          <w:szCs w:val="20"/>
        </w:rPr>
      </w:pPr>
      <w:r w:rsidRPr="001968A2">
        <w:rPr>
          <w:iCs/>
          <w:szCs w:val="20"/>
        </w:rPr>
        <w:t>gli esercizi di progettazione in piccolo gruppo.</w:t>
      </w:r>
    </w:p>
    <w:p w14:paraId="644CE6CD" w14:textId="2EF8D846" w:rsidR="000C726E" w:rsidRPr="0084602D" w:rsidRDefault="00EB265E" w:rsidP="000C726E">
      <w:pPr>
        <w:spacing w:before="240" w:after="120"/>
        <w:rPr>
          <w:b/>
          <w:i/>
          <w:sz w:val="18"/>
        </w:rPr>
      </w:pPr>
      <w:bookmarkStart w:id="3" w:name="_Hlk77763458"/>
      <w:r>
        <w:rPr>
          <w:b/>
          <w:i/>
          <w:sz w:val="18"/>
        </w:rPr>
        <w:t>METODOLOGIE DIDATTICHE</w:t>
      </w:r>
    </w:p>
    <w:bookmarkEnd w:id="3"/>
    <w:p w14:paraId="3ED33365" w14:textId="77777777" w:rsidR="001968A2" w:rsidRDefault="00C9139B" w:rsidP="005A6CA5">
      <w:pPr>
        <w:spacing w:before="120" w:after="120" w:line="240" w:lineRule="exact"/>
        <w:contextualSpacing/>
        <w:rPr>
          <w:iCs/>
          <w:szCs w:val="20"/>
        </w:rPr>
      </w:pPr>
      <w:r w:rsidRPr="00C9139B">
        <w:rPr>
          <w:iCs/>
          <w:szCs w:val="20"/>
        </w:rPr>
        <w:t xml:space="preserve">Il laboratorio privilegia una forma di apprendimento attivo e impegna i partecipanti nella diretta esperienza pratica dei concetti teorici e delle abilità insegnate. </w:t>
      </w:r>
    </w:p>
    <w:p w14:paraId="0991BF14" w14:textId="77777777" w:rsidR="003D2BF0" w:rsidRDefault="00C9139B" w:rsidP="003D2BF0">
      <w:pPr>
        <w:spacing w:before="120" w:after="120" w:line="240" w:lineRule="exact"/>
        <w:contextualSpacing/>
        <w:rPr>
          <w:iCs/>
          <w:szCs w:val="20"/>
        </w:rPr>
      </w:pPr>
      <w:r w:rsidRPr="00C9139B">
        <w:rPr>
          <w:iCs/>
          <w:szCs w:val="20"/>
        </w:rPr>
        <w:t>Verranno proposte attività di ascolto ed analisi di progetti educativi, esempi di progetti realizzati raccontati da testimoni esperti nei vari settori</w:t>
      </w:r>
      <w:r w:rsidR="003D2BF0" w:rsidRPr="003D2BF0">
        <w:rPr>
          <w:iCs/>
          <w:szCs w:val="20"/>
        </w:rPr>
        <w:t>, esercitazioni e sperimentazioni in sottogruppo, rilettura e rielaborazione in plenaria dei lavori svolti.</w:t>
      </w:r>
    </w:p>
    <w:p w14:paraId="61A7D2D5" w14:textId="15F22AFB" w:rsidR="000C726E" w:rsidRPr="0084602D" w:rsidRDefault="003807F2" w:rsidP="000C726E">
      <w:pPr>
        <w:spacing w:before="240" w:after="120"/>
        <w:rPr>
          <w:rFonts w:ascii="Times" w:hAnsi="Times" w:cs="Times"/>
          <w:b/>
          <w:bCs/>
          <w:i/>
          <w:iCs/>
          <w:sz w:val="18"/>
          <w:szCs w:val="18"/>
        </w:rPr>
      </w:pPr>
      <w:bookmarkStart w:id="4" w:name="_Hlk117840679"/>
      <w:r>
        <w:rPr>
          <w:b/>
          <w:i/>
          <w:sz w:val="18"/>
        </w:rPr>
        <w:lastRenderedPageBreak/>
        <w:t>CRITERI DI VALUTAZIONE</w:t>
      </w:r>
    </w:p>
    <w:bookmarkEnd w:id="4"/>
    <w:p w14:paraId="0C037CE6" w14:textId="77777777" w:rsidR="005A6CA5" w:rsidRPr="005A6CA5" w:rsidRDefault="005A6CA5" w:rsidP="005A6CA5">
      <w:pPr>
        <w:spacing w:before="240" w:after="120" w:line="240" w:lineRule="exact"/>
        <w:rPr>
          <w:szCs w:val="20"/>
        </w:rPr>
      </w:pPr>
      <w:r w:rsidRPr="005A6CA5">
        <w:rPr>
          <w:szCs w:val="20"/>
        </w:rPr>
        <w:t>La valutazione finale prevederà la scrittura, in piccolo gruppo, di un elaborato progettuale e la successiva presentazione e discussione del documento in plenaria.</w:t>
      </w:r>
    </w:p>
    <w:p w14:paraId="7CDB2A70" w14:textId="5606BFAA" w:rsidR="005A6CA5" w:rsidRPr="005A6CA5" w:rsidRDefault="005A6CA5" w:rsidP="005A6CA5">
      <w:pPr>
        <w:spacing w:before="240" w:after="120" w:line="240" w:lineRule="exact"/>
        <w:rPr>
          <w:szCs w:val="20"/>
        </w:rPr>
      </w:pPr>
      <w:r w:rsidRPr="005A6CA5">
        <w:rPr>
          <w:szCs w:val="20"/>
        </w:rPr>
        <w:t>Le modalità di partecipazione al laboratorio, alle attività proposte, al lavoro di gruppo, alla present</w:t>
      </w:r>
      <w:r w:rsidR="001968A2">
        <w:rPr>
          <w:szCs w:val="20"/>
        </w:rPr>
        <w:t>a</w:t>
      </w:r>
      <w:r w:rsidRPr="005A6CA5">
        <w:rPr>
          <w:szCs w:val="20"/>
        </w:rPr>
        <w:t>zione del progetto, forniranno ulteriori elementi per verificare i risultati di apprendimento attesi e quindi approvare il superamento del laboratorio.</w:t>
      </w:r>
    </w:p>
    <w:p w14:paraId="120E7ECD" w14:textId="7EF8154D" w:rsidR="00C33329" w:rsidRDefault="005A6CA5" w:rsidP="005A6CA5">
      <w:pPr>
        <w:spacing w:before="240" w:after="120" w:line="240" w:lineRule="exact"/>
        <w:rPr>
          <w:szCs w:val="20"/>
        </w:rPr>
      </w:pPr>
      <w:r w:rsidRPr="005A6CA5">
        <w:rPr>
          <w:i/>
          <w:iCs/>
          <w:szCs w:val="20"/>
        </w:rPr>
        <w:t>“Il laboratorio potrà essere convalidato previa verifica della frequenza dello studente alle attività d’aula per l’intero monte ore previsto.”</w:t>
      </w:r>
    </w:p>
    <w:p w14:paraId="4CAB4EF2" w14:textId="6A06F4AA" w:rsidR="000C726E" w:rsidRDefault="003807F2" w:rsidP="000C726E">
      <w:pPr>
        <w:spacing w:before="240" w:after="120" w:line="240" w:lineRule="exact"/>
        <w:rPr>
          <w:szCs w:val="20"/>
        </w:rPr>
      </w:pPr>
      <w:r>
        <w:rPr>
          <w:b/>
          <w:i/>
          <w:sz w:val="18"/>
        </w:rPr>
        <w:t>AVVERTENZE</w:t>
      </w:r>
    </w:p>
    <w:p w14:paraId="119FC2DC" w14:textId="0BD6881A" w:rsidR="0092595D" w:rsidRPr="008A3FA8" w:rsidRDefault="00561839" w:rsidP="000C726E">
      <w:pPr>
        <w:spacing w:after="120" w:line="240" w:lineRule="exact"/>
        <w:rPr>
          <w:szCs w:val="20"/>
        </w:rPr>
      </w:pPr>
      <w:r w:rsidRPr="008A3FA8">
        <w:rPr>
          <w:szCs w:val="20"/>
        </w:rPr>
        <w:t xml:space="preserve">È possibile contattare il docente al seguente indirizzo mail: </w:t>
      </w:r>
      <w:r w:rsidR="0072459E">
        <w:rPr>
          <w:szCs w:val="20"/>
        </w:rPr>
        <w:t>paola.ronchi</w:t>
      </w:r>
      <w:r w:rsidR="00C9139B">
        <w:rPr>
          <w:szCs w:val="20"/>
        </w:rPr>
        <w:t>@unicatt.it</w:t>
      </w:r>
    </w:p>
    <w:sectPr w:rsidR="0092595D" w:rsidRPr="008A3FA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3D628" w14:textId="77777777" w:rsidR="00CE1ADF" w:rsidRDefault="00CE1ADF" w:rsidP="00DD2790">
      <w:pPr>
        <w:spacing w:line="240" w:lineRule="auto"/>
      </w:pPr>
      <w:r>
        <w:separator/>
      </w:r>
    </w:p>
  </w:endnote>
  <w:endnote w:type="continuationSeparator" w:id="0">
    <w:p w14:paraId="12EB9BB5" w14:textId="77777777" w:rsidR="00CE1ADF" w:rsidRDefault="00CE1ADF" w:rsidP="00DD2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4DE34" w14:textId="77777777" w:rsidR="00CE1ADF" w:rsidRDefault="00CE1ADF" w:rsidP="00DD2790">
      <w:pPr>
        <w:spacing w:line="240" w:lineRule="auto"/>
      </w:pPr>
      <w:r>
        <w:separator/>
      </w:r>
    </w:p>
  </w:footnote>
  <w:footnote w:type="continuationSeparator" w:id="0">
    <w:p w14:paraId="58145A32" w14:textId="77777777" w:rsidR="00CE1ADF" w:rsidRDefault="00CE1ADF" w:rsidP="00DD27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67F1"/>
    <w:multiLevelType w:val="multilevel"/>
    <w:tmpl w:val="B15A66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5E7035"/>
    <w:multiLevelType w:val="hybridMultilevel"/>
    <w:tmpl w:val="E97857BC"/>
    <w:lvl w:ilvl="0" w:tplc="DFE296F6"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D1228"/>
    <w:multiLevelType w:val="hybridMultilevel"/>
    <w:tmpl w:val="9E4C6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54069"/>
    <w:multiLevelType w:val="multilevel"/>
    <w:tmpl w:val="7F6CBC8E"/>
    <w:lvl w:ilvl="0">
      <w:start w:val="1"/>
      <w:numFmt w:val="bullet"/>
      <w:lvlText w:val="-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6A5E2E"/>
    <w:multiLevelType w:val="hybridMultilevel"/>
    <w:tmpl w:val="D5222B56"/>
    <w:lvl w:ilvl="0" w:tplc="D6D42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03C98"/>
    <w:multiLevelType w:val="hybridMultilevel"/>
    <w:tmpl w:val="C728D00A"/>
    <w:lvl w:ilvl="0" w:tplc="78B06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6706B"/>
    <w:multiLevelType w:val="hybridMultilevel"/>
    <w:tmpl w:val="37A87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263DC"/>
    <w:multiLevelType w:val="multilevel"/>
    <w:tmpl w:val="9C46D5BA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FE34EC8"/>
    <w:multiLevelType w:val="hybridMultilevel"/>
    <w:tmpl w:val="39783E1E"/>
    <w:lvl w:ilvl="0" w:tplc="0C1C0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C3B67"/>
    <w:multiLevelType w:val="hybridMultilevel"/>
    <w:tmpl w:val="19367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433A6"/>
    <w:multiLevelType w:val="hybridMultilevel"/>
    <w:tmpl w:val="358E0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254993">
    <w:abstractNumId w:val="7"/>
  </w:num>
  <w:num w:numId="2" w16cid:durableId="909776146">
    <w:abstractNumId w:val="0"/>
  </w:num>
  <w:num w:numId="3" w16cid:durableId="386073205">
    <w:abstractNumId w:val="10"/>
  </w:num>
  <w:num w:numId="4" w16cid:durableId="217985013">
    <w:abstractNumId w:val="2"/>
  </w:num>
  <w:num w:numId="5" w16cid:durableId="1204446715">
    <w:abstractNumId w:val="9"/>
  </w:num>
  <w:num w:numId="6" w16cid:durableId="947395904">
    <w:abstractNumId w:val="3"/>
  </w:num>
  <w:num w:numId="7" w16cid:durableId="1631738214">
    <w:abstractNumId w:val="1"/>
  </w:num>
  <w:num w:numId="8" w16cid:durableId="816729133">
    <w:abstractNumId w:val="5"/>
  </w:num>
  <w:num w:numId="9" w16cid:durableId="1555236626">
    <w:abstractNumId w:val="8"/>
  </w:num>
  <w:num w:numId="10" w16cid:durableId="963537005">
    <w:abstractNumId w:val="6"/>
  </w:num>
  <w:num w:numId="11" w16cid:durableId="10269055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75"/>
    <w:rsid w:val="00081E36"/>
    <w:rsid w:val="000C4DCB"/>
    <w:rsid w:val="000C726E"/>
    <w:rsid w:val="000E38C6"/>
    <w:rsid w:val="00146361"/>
    <w:rsid w:val="00187B99"/>
    <w:rsid w:val="001968A2"/>
    <w:rsid w:val="00196AD5"/>
    <w:rsid w:val="002014DD"/>
    <w:rsid w:val="00273EC3"/>
    <w:rsid w:val="002751E1"/>
    <w:rsid w:val="00280256"/>
    <w:rsid w:val="002912E5"/>
    <w:rsid w:val="002D5E17"/>
    <w:rsid w:val="002D643C"/>
    <w:rsid w:val="003035EB"/>
    <w:rsid w:val="003807F2"/>
    <w:rsid w:val="00384950"/>
    <w:rsid w:val="00395C1F"/>
    <w:rsid w:val="003A7337"/>
    <w:rsid w:val="003D16EA"/>
    <w:rsid w:val="003D2BF0"/>
    <w:rsid w:val="0040149A"/>
    <w:rsid w:val="00433B30"/>
    <w:rsid w:val="00472923"/>
    <w:rsid w:val="004C192E"/>
    <w:rsid w:val="004D1217"/>
    <w:rsid w:val="004D6008"/>
    <w:rsid w:val="004F0389"/>
    <w:rsid w:val="004F4EF3"/>
    <w:rsid w:val="00505AC4"/>
    <w:rsid w:val="005303AD"/>
    <w:rsid w:val="00553009"/>
    <w:rsid w:val="00561839"/>
    <w:rsid w:val="00592EB0"/>
    <w:rsid w:val="005A6CA5"/>
    <w:rsid w:val="005D419F"/>
    <w:rsid w:val="005F12AE"/>
    <w:rsid w:val="00605D8B"/>
    <w:rsid w:val="00640794"/>
    <w:rsid w:val="006731F5"/>
    <w:rsid w:val="006A68AE"/>
    <w:rsid w:val="006F1772"/>
    <w:rsid w:val="006F5E22"/>
    <w:rsid w:val="007071FA"/>
    <w:rsid w:val="0072459E"/>
    <w:rsid w:val="00731EBD"/>
    <w:rsid w:val="00732C10"/>
    <w:rsid w:val="00755FDF"/>
    <w:rsid w:val="007F4C81"/>
    <w:rsid w:val="008026E7"/>
    <w:rsid w:val="00816F49"/>
    <w:rsid w:val="00831683"/>
    <w:rsid w:val="00833416"/>
    <w:rsid w:val="008942E7"/>
    <w:rsid w:val="008A1204"/>
    <w:rsid w:val="008A3FA8"/>
    <w:rsid w:val="008B4CB8"/>
    <w:rsid w:val="00900CCA"/>
    <w:rsid w:val="00910922"/>
    <w:rsid w:val="00924B77"/>
    <w:rsid w:val="0092595D"/>
    <w:rsid w:val="00940DA2"/>
    <w:rsid w:val="009A3F1A"/>
    <w:rsid w:val="009A6944"/>
    <w:rsid w:val="009E055C"/>
    <w:rsid w:val="00A304EA"/>
    <w:rsid w:val="00A72BB6"/>
    <w:rsid w:val="00A74F6F"/>
    <w:rsid w:val="00A96592"/>
    <w:rsid w:val="00AC45CE"/>
    <w:rsid w:val="00AD3258"/>
    <w:rsid w:val="00AD7557"/>
    <w:rsid w:val="00AE4B95"/>
    <w:rsid w:val="00B50C5D"/>
    <w:rsid w:val="00B51253"/>
    <w:rsid w:val="00B525CC"/>
    <w:rsid w:val="00B80443"/>
    <w:rsid w:val="00BA4E9A"/>
    <w:rsid w:val="00C015E9"/>
    <w:rsid w:val="00C22D77"/>
    <w:rsid w:val="00C33329"/>
    <w:rsid w:val="00C9139B"/>
    <w:rsid w:val="00C93194"/>
    <w:rsid w:val="00C9344C"/>
    <w:rsid w:val="00CA2923"/>
    <w:rsid w:val="00CE1ADF"/>
    <w:rsid w:val="00CE417C"/>
    <w:rsid w:val="00D27A4B"/>
    <w:rsid w:val="00D35143"/>
    <w:rsid w:val="00D373AD"/>
    <w:rsid w:val="00D404F2"/>
    <w:rsid w:val="00D75344"/>
    <w:rsid w:val="00D82F3A"/>
    <w:rsid w:val="00DB7D8E"/>
    <w:rsid w:val="00DD2790"/>
    <w:rsid w:val="00DE6445"/>
    <w:rsid w:val="00E607E6"/>
    <w:rsid w:val="00E86D7A"/>
    <w:rsid w:val="00EB265E"/>
    <w:rsid w:val="00ED78D6"/>
    <w:rsid w:val="00EF3C75"/>
    <w:rsid w:val="00F92575"/>
    <w:rsid w:val="00FD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39327"/>
  <w15:docId w15:val="{6F796F90-E4CD-4637-878B-95452ADA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92595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505AC4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rsid w:val="00DD279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D2790"/>
  </w:style>
  <w:style w:type="character" w:styleId="Rimandonotaapidipagina">
    <w:name w:val="footnote reference"/>
    <w:basedOn w:val="Carpredefinitoparagrafo"/>
    <w:rsid w:val="00DD2790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28025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80256"/>
    <w:rPr>
      <w:szCs w:val="24"/>
    </w:rPr>
  </w:style>
  <w:style w:type="paragraph" w:styleId="Pidipagina">
    <w:name w:val="footer"/>
    <w:basedOn w:val="Normale"/>
    <w:link w:val="PidipaginaCarattere"/>
    <w:unhideWhenUsed/>
    <w:rsid w:val="0028025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8025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0140F-1D39-4653-9466-5F0A35B9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75</TotalTime>
  <Pages>2</Pages>
  <Words>349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Mensi Rossella</cp:lastModifiedBy>
  <cp:revision>27</cp:revision>
  <cp:lastPrinted>2003-03-27T10:42:00Z</cp:lastPrinted>
  <dcterms:created xsi:type="dcterms:W3CDTF">2022-09-30T10:20:00Z</dcterms:created>
  <dcterms:modified xsi:type="dcterms:W3CDTF">2023-07-07T14:41:00Z</dcterms:modified>
</cp:coreProperties>
</file>