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37F8" w14:textId="77777777" w:rsidR="000564CD" w:rsidRPr="006601FA" w:rsidRDefault="000564CD" w:rsidP="000564CD">
      <w:pPr>
        <w:rPr>
          <w:rFonts w:ascii="Times New Roman" w:hAnsi="Times New Roman"/>
          <w:b/>
        </w:rPr>
      </w:pPr>
      <w:r w:rsidRPr="006601FA">
        <w:rPr>
          <w:rFonts w:ascii="Times New Roman" w:hAnsi="Times New Roman"/>
          <w:b/>
        </w:rPr>
        <w:t>Lingua e letteratura inglese 3 (LT) – Letteratura inglese (LM)</w:t>
      </w:r>
    </w:p>
    <w:p w14:paraId="195D0993" w14:textId="4173E296" w:rsidR="000564CD" w:rsidRDefault="000564CD" w:rsidP="000564CD">
      <w:pPr>
        <w:rPr>
          <w:rFonts w:ascii="Times New Roman" w:hAnsi="Times New Roman"/>
          <w:bCs/>
          <w:smallCaps/>
          <w:sz w:val="18"/>
          <w:szCs w:val="18"/>
        </w:rPr>
      </w:pPr>
      <w:r w:rsidRPr="006601FA">
        <w:rPr>
          <w:rFonts w:ascii="Times New Roman" w:hAnsi="Times New Roman"/>
          <w:bCs/>
          <w:smallCaps/>
          <w:sz w:val="18"/>
          <w:szCs w:val="18"/>
        </w:rPr>
        <w:t>P</w:t>
      </w:r>
      <w:r>
        <w:rPr>
          <w:rFonts w:ascii="Times New Roman" w:hAnsi="Times New Roman"/>
          <w:bCs/>
          <w:smallCaps/>
          <w:sz w:val="18"/>
          <w:szCs w:val="18"/>
        </w:rPr>
        <w:t>roff.</w:t>
      </w:r>
      <w:r w:rsidR="009F64A8">
        <w:rPr>
          <w:rFonts w:ascii="Times New Roman" w:hAnsi="Times New Roman"/>
          <w:bCs/>
          <w:smallCaps/>
          <w:sz w:val="18"/>
          <w:szCs w:val="18"/>
        </w:rPr>
        <w:t xml:space="preserve"> </w:t>
      </w:r>
      <w:r>
        <w:rPr>
          <w:rFonts w:ascii="Times New Roman" w:hAnsi="Times New Roman"/>
          <w:bCs/>
          <w:smallCaps/>
          <w:sz w:val="18"/>
          <w:szCs w:val="18"/>
        </w:rPr>
        <w:t>Valentina Varinelli, Francesco Rognoni</w:t>
      </w:r>
    </w:p>
    <w:p w14:paraId="3B50DCE3" w14:textId="77777777" w:rsidR="001E1725" w:rsidRDefault="001E1725" w:rsidP="000564CD">
      <w:pPr>
        <w:rPr>
          <w:rFonts w:ascii="Times New Roman" w:hAnsi="Times New Roman"/>
          <w:bCs/>
          <w:smallCaps/>
          <w:sz w:val="18"/>
          <w:szCs w:val="18"/>
        </w:rPr>
      </w:pPr>
    </w:p>
    <w:p w14:paraId="24F4E527" w14:textId="3EE23B80" w:rsidR="001E1725" w:rsidRPr="005860CD" w:rsidRDefault="001E1725" w:rsidP="001E1725">
      <w:pPr>
        <w:shd w:val="clear" w:color="auto" w:fill="FFFFFF"/>
        <w:ind w:hanging="284"/>
        <w:rPr>
          <w:rFonts w:ascii="Times New Roman" w:hAnsi="Times New Roman"/>
          <w:color w:val="000000"/>
          <w:sz w:val="18"/>
          <w:szCs w:val="18"/>
        </w:rPr>
      </w:pPr>
      <w:r>
        <w:rPr>
          <w:rFonts w:ascii="Times New Roman" w:hAnsi="Times New Roman"/>
          <w:b/>
          <w:bCs/>
          <w:color w:val="000000"/>
        </w:rPr>
        <w:tab/>
      </w:r>
      <w:r w:rsidRPr="005860CD">
        <w:rPr>
          <w:rFonts w:ascii="Times New Roman" w:hAnsi="Times New Roman"/>
          <w:b/>
          <w:bCs/>
          <w:color w:val="000000"/>
        </w:rPr>
        <w:t>Esercitazioni di Lingua Inglese 3 (Tutti i curricula)</w:t>
      </w:r>
    </w:p>
    <w:p w14:paraId="6207CFC0" w14:textId="1F3EEBBF" w:rsidR="001E1725" w:rsidRPr="005860CD" w:rsidRDefault="001E1725" w:rsidP="001E1725">
      <w:pPr>
        <w:pStyle w:val="Titolo2"/>
        <w:jc w:val="both"/>
        <w:rPr>
          <w:rFonts w:ascii="Times New Roman" w:hAnsi="Times New Roman"/>
          <w:color w:val="000000"/>
          <w:sz w:val="36"/>
          <w:szCs w:val="36"/>
        </w:rPr>
      </w:pPr>
      <w:r w:rsidRPr="005860CD">
        <w:rPr>
          <w:rFonts w:ascii="Times New Roman" w:hAnsi="Times New Roman"/>
          <w:color w:val="000000"/>
        </w:rPr>
        <w:t>Dott.sse Chiara Canova, Margaret Fox, June Gibson, Michelle Hanson,</w:t>
      </w:r>
      <w:r>
        <w:rPr>
          <w:rFonts w:ascii="Times New Roman" w:hAnsi="Times New Roman"/>
          <w:color w:val="000000"/>
        </w:rPr>
        <w:t xml:space="preserve"> </w:t>
      </w:r>
      <w:r w:rsidRPr="005860CD">
        <w:rPr>
          <w:rFonts w:ascii="Times New Roman" w:hAnsi="Times New Roman"/>
          <w:color w:val="000000"/>
        </w:rPr>
        <w:t>Jenovia Smith, Bonnie Tamplin</w:t>
      </w:r>
    </w:p>
    <w:p w14:paraId="59E79967" w14:textId="77777777" w:rsidR="001E1725" w:rsidRPr="006601FA" w:rsidRDefault="001E1725" w:rsidP="000564CD">
      <w:pPr>
        <w:rPr>
          <w:rFonts w:ascii="Times New Roman" w:hAnsi="Times New Roman"/>
          <w:bCs/>
          <w:smallCaps/>
          <w:sz w:val="18"/>
          <w:szCs w:val="18"/>
        </w:rPr>
      </w:pPr>
    </w:p>
    <w:p w14:paraId="5650CCE4" w14:textId="77777777" w:rsidR="000564CD" w:rsidRPr="006601FA" w:rsidRDefault="000564CD" w:rsidP="00F13360">
      <w:pPr>
        <w:rPr>
          <w:rFonts w:ascii="Times New Roman" w:hAnsi="Times New Roman"/>
          <w:bCs/>
          <w:sz w:val="18"/>
          <w:szCs w:val="18"/>
        </w:rPr>
      </w:pPr>
    </w:p>
    <w:p w14:paraId="47D136B8" w14:textId="77777777" w:rsidR="00F13360" w:rsidRDefault="00F13360" w:rsidP="00225F8D">
      <w:pPr>
        <w:rPr>
          <w:rFonts w:ascii="Times New Roman" w:hAnsi="Times New Roman"/>
          <w:b/>
          <w:i/>
          <w:iCs/>
          <w:sz w:val="24"/>
          <w:szCs w:val="24"/>
          <w:u w:val="single"/>
        </w:rPr>
      </w:pPr>
    </w:p>
    <w:p w14:paraId="3D7EF7B4" w14:textId="7E1DC38E" w:rsidR="00C066AE" w:rsidRPr="006601FA" w:rsidRDefault="00C066AE" w:rsidP="00225F8D">
      <w:pPr>
        <w:rPr>
          <w:rFonts w:ascii="Times New Roman" w:hAnsi="Times New Roman"/>
          <w:b/>
          <w:i/>
          <w:iCs/>
          <w:u w:val="single"/>
        </w:rPr>
      </w:pPr>
      <w:r w:rsidRPr="006601FA">
        <w:rPr>
          <w:rFonts w:ascii="Times New Roman" w:hAnsi="Times New Roman"/>
          <w:b/>
          <w:i/>
          <w:iCs/>
          <w:u w:val="single"/>
        </w:rPr>
        <w:t xml:space="preserve">Primo </w:t>
      </w:r>
      <w:r w:rsidR="00025C74">
        <w:rPr>
          <w:rFonts w:ascii="Times New Roman" w:hAnsi="Times New Roman"/>
          <w:b/>
          <w:i/>
          <w:iCs/>
          <w:u w:val="single"/>
        </w:rPr>
        <w:t>modulo</w:t>
      </w:r>
      <w:r w:rsidRPr="006601FA">
        <w:rPr>
          <w:rFonts w:ascii="Times New Roman" w:hAnsi="Times New Roman"/>
          <w:b/>
          <w:i/>
          <w:iCs/>
          <w:u w:val="single"/>
        </w:rPr>
        <w:t>: Prof.ssa Valentina Varinelli</w:t>
      </w:r>
    </w:p>
    <w:p w14:paraId="556886D7" w14:textId="77777777" w:rsidR="00810BD0" w:rsidRPr="006601FA" w:rsidRDefault="00810BD0" w:rsidP="00225F8D">
      <w:pPr>
        <w:rPr>
          <w:rFonts w:ascii="Times New Roman" w:hAnsi="Times New Roman"/>
          <w:b/>
          <w:i/>
        </w:rPr>
      </w:pPr>
    </w:p>
    <w:p w14:paraId="0EC2C5CE" w14:textId="068FCAEC" w:rsidR="004D6D7A" w:rsidRPr="003453F3" w:rsidRDefault="004D6D7A" w:rsidP="00225F8D">
      <w:pPr>
        <w:rPr>
          <w:rFonts w:ascii="Times New Roman" w:hAnsi="Times New Roman"/>
          <w:b/>
          <w:sz w:val="18"/>
          <w:szCs w:val="18"/>
        </w:rPr>
      </w:pPr>
      <w:r w:rsidRPr="003453F3">
        <w:rPr>
          <w:rFonts w:ascii="Times New Roman" w:hAnsi="Times New Roman"/>
          <w:b/>
          <w:i/>
          <w:sz w:val="18"/>
          <w:szCs w:val="18"/>
        </w:rPr>
        <w:t>OBIETTIVO DEL CORSO</w:t>
      </w:r>
      <w:r w:rsidR="005252A7" w:rsidRPr="003453F3">
        <w:rPr>
          <w:rFonts w:ascii="Times New Roman" w:hAnsi="Times New Roman"/>
          <w:b/>
          <w:i/>
          <w:sz w:val="18"/>
          <w:szCs w:val="18"/>
        </w:rPr>
        <w:t xml:space="preserve"> E RISULTATI DI APPRENDIMENTO ATTESI</w:t>
      </w:r>
    </w:p>
    <w:p w14:paraId="72DA287F" w14:textId="77777777" w:rsidR="00810BD0" w:rsidRPr="003453F3" w:rsidRDefault="00810BD0" w:rsidP="00225F8D">
      <w:pPr>
        <w:rPr>
          <w:rFonts w:ascii="Times New Roman" w:hAnsi="Times New Roman"/>
          <w:bCs/>
          <w:sz w:val="18"/>
          <w:szCs w:val="18"/>
        </w:rPr>
      </w:pPr>
    </w:p>
    <w:p w14:paraId="4C81B97C" w14:textId="206AD110" w:rsidR="00810BD0" w:rsidRDefault="00BF24C5" w:rsidP="00225F8D">
      <w:pPr>
        <w:rPr>
          <w:rFonts w:ascii="Times New Roman" w:hAnsi="Times New Roman"/>
          <w:bCs/>
        </w:rPr>
      </w:pPr>
      <w:r w:rsidRPr="00B65DB2">
        <w:rPr>
          <w:rFonts w:ascii="Times New Roman" w:hAnsi="Times New Roman"/>
          <w:bCs/>
        </w:rPr>
        <w:t xml:space="preserve">Obiettivo del corso è </w:t>
      </w:r>
      <w:r w:rsidR="00494747" w:rsidRPr="00B65DB2">
        <w:rPr>
          <w:rFonts w:ascii="Times New Roman" w:hAnsi="Times New Roman"/>
          <w:bCs/>
        </w:rPr>
        <w:t xml:space="preserve">studiare </w:t>
      </w:r>
      <w:r w:rsidR="00EF0B47" w:rsidRPr="008444CE">
        <w:rPr>
          <w:rFonts w:ascii="Times New Roman" w:hAnsi="Times New Roman"/>
          <w:bCs/>
        </w:rPr>
        <w:t xml:space="preserve">un testo centrale nel canone della letteratura inglese, </w:t>
      </w:r>
      <w:r w:rsidR="008444CE" w:rsidRPr="008444CE">
        <w:rPr>
          <w:rFonts w:ascii="Times New Roman" w:hAnsi="Times New Roman"/>
          <w:bCs/>
          <w:i/>
          <w:iCs/>
        </w:rPr>
        <w:t>Paradise Lost</w:t>
      </w:r>
      <w:r w:rsidR="00220CA0" w:rsidRPr="008444CE">
        <w:rPr>
          <w:rFonts w:ascii="Times New Roman" w:hAnsi="Times New Roman"/>
          <w:bCs/>
        </w:rPr>
        <w:t xml:space="preserve">. </w:t>
      </w:r>
      <w:r w:rsidR="004E63D9">
        <w:rPr>
          <w:rFonts w:ascii="Times New Roman" w:hAnsi="Times New Roman"/>
          <w:bCs/>
        </w:rPr>
        <w:t xml:space="preserve">Si </w:t>
      </w:r>
      <w:r w:rsidR="002C2F31">
        <w:rPr>
          <w:rFonts w:ascii="Times New Roman" w:hAnsi="Times New Roman"/>
          <w:bCs/>
        </w:rPr>
        <w:t>leggerà l</w:t>
      </w:r>
      <w:r w:rsidR="005D5F2F">
        <w:rPr>
          <w:rFonts w:ascii="Times New Roman" w:hAnsi="Times New Roman"/>
          <w:bCs/>
        </w:rPr>
        <w:t xml:space="preserve">’opera </w:t>
      </w:r>
      <w:r w:rsidR="00937FFA">
        <w:rPr>
          <w:rFonts w:ascii="Times New Roman" w:hAnsi="Times New Roman"/>
          <w:bCs/>
        </w:rPr>
        <w:t>utilizzando</w:t>
      </w:r>
      <w:r w:rsidR="00044067">
        <w:rPr>
          <w:rFonts w:ascii="Times New Roman" w:hAnsi="Times New Roman"/>
          <w:bCs/>
        </w:rPr>
        <w:t xml:space="preserve"> l’approccio del</w:t>
      </w:r>
      <w:r w:rsidR="002C2F31">
        <w:rPr>
          <w:rFonts w:ascii="Times New Roman" w:hAnsi="Times New Roman"/>
          <w:bCs/>
        </w:rPr>
        <w:t xml:space="preserve"> </w:t>
      </w:r>
      <w:r w:rsidR="002C2F31" w:rsidRPr="00044067">
        <w:rPr>
          <w:rFonts w:ascii="Times New Roman" w:hAnsi="Times New Roman"/>
          <w:bCs/>
          <w:i/>
          <w:iCs/>
        </w:rPr>
        <w:t>close reading</w:t>
      </w:r>
      <w:r w:rsidR="002C2F31">
        <w:rPr>
          <w:rFonts w:ascii="Times New Roman" w:hAnsi="Times New Roman"/>
          <w:bCs/>
        </w:rPr>
        <w:t xml:space="preserve"> </w:t>
      </w:r>
      <w:r w:rsidR="00877625">
        <w:rPr>
          <w:rFonts w:ascii="Times New Roman" w:hAnsi="Times New Roman"/>
          <w:bCs/>
        </w:rPr>
        <w:t>e</w:t>
      </w:r>
      <w:r w:rsidR="002C2F31">
        <w:rPr>
          <w:rFonts w:ascii="Times New Roman" w:hAnsi="Times New Roman"/>
          <w:bCs/>
        </w:rPr>
        <w:t xml:space="preserve"> la si</w:t>
      </w:r>
      <w:r w:rsidR="005D5F2F">
        <w:rPr>
          <w:rFonts w:ascii="Times New Roman" w:hAnsi="Times New Roman"/>
          <w:bCs/>
        </w:rPr>
        <w:t xml:space="preserve"> </w:t>
      </w:r>
      <w:r w:rsidR="00FC3690">
        <w:rPr>
          <w:rFonts w:ascii="Times New Roman" w:hAnsi="Times New Roman"/>
          <w:bCs/>
        </w:rPr>
        <w:t>inserirà nel suo</w:t>
      </w:r>
      <w:r w:rsidR="004E63D9">
        <w:rPr>
          <w:rFonts w:ascii="Times New Roman" w:hAnsi="Times New Roman"/>
          <w:bCs/>
        </w:rPr>
        <w:t xml:space="preserve"> contesto politico</w:t>
      </w:r>
      <w:r w:rsidR="008957A3">
        <w:rPr>
          <w:rFonts w:ascii="Times New Roman" w:hAnsi="Times New Roman"/>
          <w:bCs/>
        </w:rPr>
        <w:t>, religioso</w:t>
      </w:r>
      <w:r w:rsidR="004E63D9">
        <w:rPr>
          <w:rFonts w:ascii="Times New Roman" w:hAnsi="Times New Roman"/>
          <w:bCs/>
        </w:rPr>
        <w:t xml:space="preserve"> </w:t>
      </w:r>
      <w:r w:rsidR="002F0D02">
        <w:rPr>
          <w:rFonts w:ascii="Times New Roman" w:hAnsi="Times New Roman"/>
          <w:bCs/>
        </w:rPr>
        <w:t xml:space="preserve">e letterario </w:t>
      </w:r>
      <w:r w:rsidR="00AA41D9">
        <w:rPr>
          <w:rFonts w:ascii="Times New Roman" w:hAnsi="Times New Roman"/>
          <w:bCs/>
        </w:rPr>
        <w:t>per metterne</w:t>
      </w:r>
      <w:r w:rsidR="004E63D9">
        <w:rPr>
          <w:rFonts w:ascii="Times New Roman" w:hAnsi="Times New Roman"/>
          <w:bCs/>
        </w:rPr>
        <w:t xml:space="preserve"> in luce la portata </w:t>
      </w:r>
      <w:r w:rsidR="00F063EF">
        <w:rPr>
          <w:rFonts w:ascii="Times New Roman" w:hAnsi="Times New Roman"/>
          <w:bCs/>
        </w:rPr>
        <w:t>rivoluzionaria</w:t>
      </w:r>
      <w:r w:rsidR="00877625">
        <w:rPr>
          <w:rFonts w:ascii="Times New Roman" w:hAnsi="Times New Roman"/>
          <w:bCs/>
        </w:rPr>
        <w:t xml:space="preserve">, ma anche </w:t>
      </w:r>
      <w:r w:rsidR="003C20C2">
        <w:rPr>
          <w:rFonts w:ascii="Times New Roman" w:hAnsi="Times New Roman"/>
          <w:bCs/>
        </w:rPr>
        <w:t xml:space="preserve">per evidenziarne </w:t>
      </w:r>
      <w:r w:rsidR="000117B1">
        <w:rPr>
          <w:rFonts w:ascii="Times New Roman" w:hAnsi="Times New Roman"/>
          <w:bCs/>
        </w:rPr>
        <w:t>la</w:t>
      </w:r>
      <w:r w:rsidR="00877625">
        <w:rPr>
          <w:rFonts w:ascii="Times New Roman" w:hAnsi="Times New Roman"/>
          <w:bCs/>
        </w:rPr>
        <w:t xml:space="preserve"> fitt</w:t>
      </w:r>
      <w:r w:rsidR="000117B1">
        <w:rPr>
          <w:rFonts w:ascii="Times New Roman" w:hAnsi="Times New Roman"/>
          <w:bCs/>
        </w:rPr>
        <w:t xml:space="preserve">a trama </w:t>
      </w:r>
      <w:r w:rsidR="00877625">
        <w:rPr>
          <w:rFonts w:ascii="Times New Roman" w:hAnsi="Times New Roman"/>
          <w:bCs/>
        </w:rPr>
        <w:t>intertestuale</w:t>
      </w:r>
      <w:r w:rsidR="007A5125">
        <w:rPr>
          <w:rFonts w:ascii="Times New Roman" w:hAnsi="Times New Roman"/>
          <w:bCs/>
        </w:rPr>
        <w:t xml:space="preserve"> </w:t>
      </w:r>
      <w:r w:rsidR="00877625">
        <w:rPr>
          <w:rFonts w:ascii="Times New Roman" w:hAnsi="Times New Roman"/>
          <w:bCs/>
        </w:rPr>
        <w:t xml:space="preserve">e </w:t>
      </w:r>
      <w:r w:rsidR="003C20C2">
        <w:rPr>
          <w:rFonts w:ascii="Times New Roman" w:hAnsi="Times New Roman"/>
          <w:bCs/>
        </w:rPr>
        <w:t>l’influenza sul</w:t>
      </w:r>
      <w:r w:rsidR="0017281E">
        <w:rPr>
          <w:rFonts w:ascii="Times New Roman" w:hAnsi="Times New Roman"/>
          <w:bCs/>
        </w:rPr>
        <w:t>lo sviluppo della poesia inglese dei secoli successivi</w:t>
      </w:r>
      <w:r w:rsidR="00522755">
        <w:rPr>
          <w:rFonts w:ascii="Times New Roman" w:hAnsi="Times New Roman"/>
          <w:bCs/>
        </w:rPr>
        <w:t>.</w:t>
      </w:r>
      <w:r w:rsidR="008957A3">
        <w:rPr>
          <w:rFonts w:ascii="Times New Roman" w:hAnsi="Times New Roman"/>
          <w:bCs/>
        </w:rPr>
        <w:t xml:space="preserve"> </w:t>
      </w:r>
    </w:p>
    <w:p w14:paraId="1C692901" w14:textId="77777777" w:rsidR="004E63D9" w:rsidRPr="006601FA" w:rsidRDefault="004E63D9" w:rsidP="00225F8D">
      <w:pPr>
        <w:rPr>
          <w:rFonts w:ascii="Times New Roman" w:hAnsi="Times New Roman"/>
          <w:bCs/>
        </w:rPr>
      </w:pPr>
    </w:p>
    <w:p w14:paraId="423A7720" w14:textId="13BF6B43" w:rsidR="00BF24C5" w:rsidRPr="006601FA" w:rsidRDefault="00092182" w:rsidP="00225F8D">
      <w:pPr>
        <w:rPr>
          <w:rFonts w:ascii="Times New Roman" w:hAnsi="Times New Roman"/>
          <w:bCs/>
        </w:rPr>
      </w:pPr>
      <w:r w:rsidRPr="006601FA">
        <w:rPr>
          <w:rFonts w:ascii="Times New Roman" w:hAnsi="Times New Roman"/>
          <w:bCs/>
        </w:rPr>
        <w:t xml:space="preserve">Al termine dell’insegnamento lo studente avrà </w:t>
      </w:r>
      <w:r w:rsidR="00D505D6" w:rsidRPr="006601FA">
        <w:rPr>
          <w:rFonts w:ascii="Times New Roman" w:hAnsi="Times New Roman"/>
          <w:bCs/>
        </w:rPr>
        <w:t>approfondito</w:t>
      </w:r>
      <w:r w:rsidRPr="006601FA">
        <w:rPr>
          <w:rFonts w:ascii="Times New Roman" w:hAnsi="Times New Roman"/>
          <w:bCs/>
        </w:rPr>
        <w:t xml:space="preserve"> la conoscenza della materia</w:t>
      </w:r>
      <w:r w:rsidR="00D505D6" w:rsidRPr="006601FA">
        <w:rPr>
          <w:rFonts w:ascii="Times New Roman" w:hAnsi="Times New Roman"/>
          <w:bCs/>
        </w:rPr>
        <w:t xml:space="preserve"> e</w:t>
      </w:r>
      <w:r w:rsidRPr="006601FA">
        <w:rPr>
          <w:rFonts w:ascii="Times New Roman" w:hAnsi="Times New Roman"/>
          <w:bCs/>
        </w:rPr>
        <w:t xml:space="preserve"> </w:t>
      </w:r>
      <w:r w:rsidR="00D505D6" w:rsidRPr="006601FA">
        <w:rPr>
          <w:rFonts w:ascii="Times New Roman" w:hAnsi="Times New Roman"/>
          <w:bCs/>
        </w:rPr>
        <w:t xml:space="preserve">consolidato </w:t>
      </w:r>
      <w:r w:rsidRPr="006601FA">
        <w:rPr>
          <w:rFonts w:ascii="Times New Roman" w:hAnsi="Times New Roman"/>
          <w:bCs/>
        </w:rPr>
        <w:t>l</w:t>
      </w:r>
      <w:r w:rsidR="001C552E" w:rsidRPr="006601FA">
        <w:rPr>
          <w:rFonts w:ascii="Times New Roman" w:hAnsi="Times New Roman"/>
          <w:bCs/>
        </w:rPr>
        <w:t>e</w:t>
      </w:r>
      <w:r w:rsidRPr="006601FA">
        <w:rPr>
          <w:rFonts w:ascii="Times New Roman" w:hAnsi="Times New Roman"/>
          <w:bCs/>
        </w:rPr>
        <w:t xml:space="preserve"> capacità espressiv</w:t>
      </w:r>
      <w:r w:rsidR="001C552E" w:rsidRPr="006601FA">
        <w:rPr>
          <w:rFonts w:ascii="Times New Roman" w:hAnsi="Times New Roman"/>
          <w:bCs/>
        </w:rPr>
        <w:t>e</w:t>
      </w:r>
      <w:r w:rsidRPr="006601FA">
        <w:rPr>
          <w:rFonts w:ascii="Times New Roman" w:hAnsi="Times New Roman"/>
          <w:bCs/>
        </w:rPr>
        <w:t xml:space="preserve"> e argomentativ</w:t>
      </w:r>
      <w:r w:rsidR="001C552E" w:rsidRPr="006601FA">
        <w:rPr>
          <w:rFonts w:ascii="Times New Roman" w:hAnsi="Times New Roman"/>
          <w:bCs/>
        </w:rPr>
        <w:t>e</w:t>
      </w:r>
      <w:r w:rsidR="0087495D" w:rsidRPr="006601FA">
        <w:rPr>
          <w:rFonts w:ascii="Times New Roman" w:hAnsi="Times New Roman"/>
          <w:bCs/>
        </w:rPr>
        <w:t>, l’uso della terminologia specifica</w:t>
      </w:r>
      <w:r w:rsidR="00D505D6" w:rsidRPr="006601FA">
        <w:rPr>
          <w:rFonts w:ascii="Times New Roman" w:hAnsi="Times New Roman"/>
          <w:bCs/>
        </w:rPr>
        <w:t xml:space="preserve"> e l’abilità di </w:t>
      </w:r>
      <w:r w:rsidR="00CD7FC5" w:rsidRPr="006601FA">
        <w:rPr>
          <w:rFonts w:ascii="Times New Roman" w:hAnsi="Times New Roman"/>
          <w:bCs/>
        </w:rPr>
        <w:t>analisi</w:t>
      </w:r>
      <w:r w:rsidR="00D505D6" w:rsidRPr="006601FA">
        <w:rPr>
          <w:rFonts w:ascii="Times New Roman" w:hAnsi="Times New Roman"/>
          <w:bCs/>
        </w:rPr>
        <w:t xml:space="preserve"> critica </w:t>
      </w:r>
      <w:r w:rsidR="00152B58" w:rsidRPr="006601FA">
        <w:rPr>
          <w:rFonts w:ascii="Times New Roman" w:hAnsi="Times New Roman"/>
          <w:bCs/>
        </w:rPr>
        <w:t xml:space="preserve">autonoma </w:t>
      </w:r>
      <w:r w:rsidR="00D505D6" w:rsidRPr="006601FA">
        <w:rPr>
          <w:rFonts w:ascii="Times New Roman" w:hAnsi="Times New Roman"/>
          <w:bCs/>
        </w:rPr>
        <w:t>d</w:t>
      </w:r>
      <w:r w:rsidR="00A67D75" w:rsidRPr="006601FA">
        <w:rPr>
          <w:rFonts w:ascii="Times New Roman" w:hAnsi="Times New Roman"/>
          <w:bCs/>
        </w:rPr>
        <w:t>el</w:t>
      </w:r>
      <w:r w:rsidR="00D505D6" w:rsidRPr="006601FA">
        <w:rPr>
          <w:rFonts w:ascii="Times New Roman" w:hAnsi="Times New Roman"/>
          <w:bCs/>
        </w:rPr>
        <w:t xml:space="preserve"> test</w:t>
      </w:r>
      <w:r w:rsidR="00A67D75" w:rsidRPr="006601FA">
        <w:rPr>
          <w:rFonts w:ascii="Times New Roman" w:hAnsi="Times New Roman"/>
          <w:bCs/>
        </w:rPr>
        <w:t>o</w:t>
      </w:r>
      <w:r w:rsidR="00D505D6" w:rsidRPr="006601FA">
        <w:rPr>
          <w:rFonts w:ascii="Times New Roman" w:hAnsi="Times New Roman"/>
          <w:bCs/>
        </w:rPr>
        <w:t xml:space="preserve"> letterari</w:t>
      </w:r>
      <w:r w:rsidR="00A67D75" w:rsidRPr="006601FA">
        <w:rPr>
          <w:rFonts w:ascii="Times New Roman" w:hAnsi="Times New Roman"/>
          <w:bCs/>
        </w:rPr>
        <w:t>o</w:t>
      </w:r>
      <w:r w:rsidRPr="006601FA">
        <w:rPr>
          <w:rFonts w:ascii="Times New Roman" w:hAnsi="Times New Roman"/>
          <w:bCs/>
        </w:rPr>
        <w:t xml:space="preserve"> precedentemente </w:t>
      </w:r>
      <w:r w:rsidR="00D505D6" w:rsidRPr="006601FA">
        <w:rPr>
          <w:rFonts w:ascii="Times New Roman" w:hAnsi="Times New Roman"/>
          <w:bCs/>
        </w:rPr>
        <w:t>acquisite.</w:t>
      </w:r>
      <w:r w:rsidRPr="006601FA">
        <w:rPr>
          <w:rFonts w:ascii="Times New Roman" w:hAnsi="Times New Roman"/>
          <w:bCs/>
        </w:rPr>
        <w:t xml:space="preserve"> </w:t>
      </w:r>
      <w:r w:rsidR="008F577E">
        <w:rPr>
          <w:rFonts w:ascii="Times New Roman" w:hAnsi="Times New Roman"/>
          <w:bCs/>
        </w:rPr>
        <w:t>S</w:t>
      </w:r>
      <w:r w:rsidR="00CE4C29" w:rsidRPr="00FC11A3">
        <w:rPr>
          <w:rFonts w:ascii="Times New Roman" w:hAnsi="Times New Roman"/>
          <w:bCs/>
        </w:rPr>
        <w:t>arà in grado</w:t>
      </w:r>
      <w:r w:rsidR="008F577E">
        <w:rPr>
          <w:rFonts w:ascii="Times New Roman" w:hAnsi="Times New Roman"/>
          <w:bCs/>
        </w:rPr>
        <w:t>, inoltre,</w:t>
      </w:r>
      <w:r w:rsidR="00CE4C29" w:rsidRPr="00FC11A3">
        <w:rPr>
          <w:rFonts w:ascii="Times New Roman" w:hAnsi="Times New Roman"/>
          <w:bCs/>
        </w:rPr>
        <w:t xml:space="preserve"> di riconoscere</w:t>
      </w:r>
      <w:r w:rsidR="008F577E">
        <w:rPr>
          <w:rFonts w:ascii="Times New Roman" w:hAnsi="Times New Roman"/>
          <w:bCs/>
        </w:rPr>
        <w:t xml:space="preserve"> e apprezzare</w:t>
      </w:r>
      <w:r w:rsidR="00CE4C29" w:rsidRPr="00FC11A3">
        <w:rPr>
          <w:rFonts w:ascii="Times New Roman" w:hAnsi="Times New Roman"/>
          <w:bCs/>
        </w:rPr>
        <w:t xml:space="preserve"> il gioco intertestuale tra opere di epoche</w:t>
      </w:r>
      <w:r w:rsidR="008F577E">
        <w:rPr>
          <w:rFonts w:ascii="Times New Roman" w:hAnsi="Times New Roman"/>
          <w:bCs/>
        </w:rPr>
        <w:t xml:space="preserve"> e tradizioni</w:t>
      </w:r>
      <w:r w:rsidR="00CE4C29" w:rsidRPr="00FC11A3">
        <w:rPr>
          <w:rFonts w:ascii="Times New Roman" w:hAnsi="Times New Roman"/>
          <w:bCs/>
        </w:rPr>
        <w:t xml:space="preserve"> diverse.</w:t>
      </w:r>
      <w:r w:rsidR="008F577E">
        <w:rPr>
          <w:rFonts w:ascii="Times New Roman" w:hAnsi="Times New Roman"/>
          <w:bCs/>
        </w:rPr>
        <w:t xml:space="preserve"> </w:t>
      </w:r>
    </w:p>
    <w:p w14:paraId="00EF4F86" w14:textId="77777777" w:rsidR="00810BD0" w:rsidRPr="00225F8D" w:rsidRDefault="00810BD0" w:rsidP="00225F8D">
      <w:pPr>
        <w:rPr>
          <w:rFonts w:ascii="Times New Roman" w:hAnsi="Times New Roman"/>
          <w:b/>
          <w:i/>
          <w:sz w:val="24"/>
          <w:szCs w:val="24"/>
        </w:rPr>
      </w:pPr>
    </w:p>
    <w:p w14:paraId="76DFCF23" w14:textId="27B5B50C" w:rsidR="00FF4B83" w:rsidRPr="00E96644" w:rsidRDefault="004D6D7A" w:rsidP="00225F8D">
      <w:pPr>
        <w:rPr>
          <w:rFonts w:ascii="Times New Roman" w:hAnsi="Times New Roman"/>
          <w:b/>
          <w:sz w:val="18"/>
          <w:szCs w:val="18"/>
        </w:rPr>
      </w:pPr>
      <w:r w:rsidRPr="00E96644">
        <w:rPr>
          <w:rFonts w:ascii="Times New Roman" w:hAnsi="Times New Roman"/>
          <w:b/>
          <w:i/>
          <w:sz w:val="18"/>
          <w:szCs w:val="18"/>
        </w:rPr>
        <w:t>PROGRAMMA DEL CORSO</w:t>
      </w:r>
    </w:p>
    <w:p w14:paraId="17734D19" w14:textId="77777777" w:rsidR="00A53924" w:rsidRPr="00E96644" w:rsidRDefault="00A53924" w:rsidP="00225F8D">
      <w:pPr>
        <w:rPr>
          <w:rFonts w:ascii="Times New Roman" w:hAnsi="Times New Roman"/>
          <w:smallCaps/>
        </w:rPr>
      </w:pPr>
    </w:p>
    <w:p w14:paraId="7B823FBD" w14:textId="1D155C6F" w:rsidR="00A53924" w:rsidRPr="00E96644" w:rsidRDefault="00F21833" w:rsidP="00225F8D">
      <w:pPr>
        <w:rPr>
          <w:rFonts w:ascii="Times New Roman" w:hAnsi="Times New Roman"/>
          <w:i/>
          <w:iCs/>
          <w:smallCaps/>
        </w:rPr>
      </w:pPr>
      <w:r w:rsidRPr="00E96644">
        <w:rPr>
          <w:rFonts w:ascii="Times New Roman" w:hAnsi="Times New Roman"/>
          <w:smallCaps/>
        </w:rPr>
        <w:t xml:space="preserve">Milton’s </w:t>
      </w:r>
      <w:r w:rsidRPr="00E96644">
        <w:rPr>
          <w:rFonts w:ascii="Times New Roman" w:hAnsi="Times New Roman"/>
          <w:i/>
          <w:iCs/>
          <w:smallCaps/>
        </w:rPr>
        <w:t>Paradise Lost</w:t>
      </w:r>
    </w:p>
    <w:p w14:paraId="4ED42AFF" w14:textId="77777777" w:rsidR="00A53924" w:rsidRPr="00E96644" w:rsidRDefault="00A53924" w:rsidP="00225F8D">
      <w:pPr>
        <w:rPr>
          <w:rFonts w:ascii="Times New Roman" w:hAnsi="Times New Roman"/>
        </w:rPr>
      </w:pPr>
    </w:p>
    <w:p w14:paraId="3C8263DC" w14:textId="0E4CBCBB" w:rsidR="00A53924" w:rsidRPr="006601FA" w:rsidRDefault="00A53924" w:rsidP="00225F8D">
      <w:pPr>
        <w:rPr>
          <w:rFonts w:ascii="Times New Roman" w:hAnsi="Times New Roman"/>
          <w:smallCaps/>
        </w:rPr>
      </w:pPr>
      <w:r w:rsidRPr="006601FA">
        <w:rPr>
          <w:rFonts w:ascii="Times New Roman" w:hAnsi="Times New Roman"/>
        </w:rPr>
        <w:t>Il corso ha per oggetto</w:t>
      </w:r>
      <w:r w:rsidR="00800526" w:rsidRPr="006601FA">
        <w:rPr>
          <w:rFonts w:ascii="Times New Roman" w:hAnsi="Times New Roman"/>
        </w:rPr>
        <w:t xml:space="preserve"> </w:t>
      </w:r>
      <w:r w:rsidR="004D2C8D">
        <w:rPr>
          <w:rFonts w:ascii="Times New Roman" w:hAnsi="Times New Roman"/>
        </w:rPr>
        <w:t xml:space="preserve">il poema capolavoro di </w:t>
      </w:r>
      <w:r w:rsidR="004D2C8D" w:rsidRPr="008444CE">
        <w:rPr>
          <w:rFonts w:ascii="Times New Roman" w:hAnsi="Times New Roman"/>
          <w:bCs/>
        </w:rPr>
        <w:t xml:space="preserve">John </w:t>
      </w:r>
      <w:r w:rsidR="004D2C8D">
        <w:rPr>
          <w:rFonts w:ascii="Times New Roman" w:hAnsi="Times New Roman"/>
        </w:rPr>
        <w:t xml:space="preserve">Milton, </w:t>
      </w:r>
      <w:r w:rsidR="004D2C8D" w:rsidRPr="00F063EF">
        <w:rPr>
          <w:rFonts w:ascii="Times New Roman" w:hAnsi="Times New Roman"/>
          <w:i/>
          <w:iCs/>
        </w:rPr>
        <w:t>Paradise Lost</w:t>
      </w:r>
      <w:r w:rsidR="00F063EF">
        <w:rPr>
          <w:rFonts w:ascii="Times New Roman" w:hAnsi="Times New Roman"/>
        </w:rPr>
        <w:t xml:space="preserve">, del quale sarà proposta una lettura integrale guidata. </w:t>
      </w:r>
      <w:r w:rsidR="00B54B0B" w:rsidRPr="00B54B0B">
        <w:rPr>
          <w:rFonts w:ascii="Times New Roman" w:hAnsi="Times New Roman"/>
        </w:rPr>
        <w:t>A</w:t>
      </w:r>
      <w:r w:rsidR="007D73A3" w:rsidRPr="00B54B0B">
        <w:rPr>
          <w:rFonts w:ascii="Times New Roman" w:hAnsi="Times New Roman"/>
        </w:rPr>
        <w:t xml:space="preserve"> </w:t>
      </w:r>
      <w:r w:rsidR="00145316" w:rsidRPr="00B54B0B">
        <w:rPr>
          <w:rFonts w:ascii="Times New Roman" w:hAnsi="Times New Roman"/>
        </w:rPr>
        <w:t xml:space="preserve">una </w:t>
      </w:r>
      <w:r w:rsidR="00C058F0" w:rsidRPr="00B54B0B">
        <w:rPr>
          <w:rFonts w:ascii="Times New Roman" w:hAnsi="Times New Roman"/>
        </w:rPr>
        <w:t>contestualizzazione storic</w:t>
      </w:r>
      <w:r w:rsidR="00512165">
        <w:rPr>
          <w:rFonts w:ascii="Times New Roman" w:hAnsi="Times New Roman"/>
        </w:rPr>
        <w:t>a</w:t>
      </w:r>
      <w:r w:rsidR="00181972">
        <w:rPr>
          <w:rFonts w:ascii="Times New Roman" w:hAnsi="Times New Roman"/>
        </w:rPr>
        <w:t xml:space="preserve"> </w:t>
      </w:r>
      <w:r w:rsidR="00B54B0B">
        <w:rPr>
          <w:rFonts w:ascii="Times New Roman" w:hAnsi="Times New Roman"/>
        </w:rPr>
        <w:t>dell’autore e dell</w:t>
      </w:r>
      <w:r w:rsidR="00A14877">
        <w:rPr>
          <w:rFonts w:ascii="Times New Roman" w:hAnsi="Times New Roman"/>
        </w:rPr>
        <w:t xml:space="preserve">e sue </w:t>
      </w:r>
      <w:r w:rsidR="00B54B0B">
        <w:rPr>
          <w:rFonts w:ascii="Times New Roman" w:hAnsi="Times New Roman"/>
        </w:rPr>
        <w:t>oper</w:t>
      </w:r>
      <w:r w:rsidR="00A14877">
        <w:rPr>
          <w:rFonts w:ascii="Times New Roman" w:hAnsi="Times New Roman"/>
        </w:rPr>
        <w:t>e</w:t>
      </w:r>
      <w:r w:rsidR="00B54B0B">
        <w:rPr>
          <w:rFonts w:ascii="Times New Roman" w:hAnsi="Times New Roman"/>
        </w:rPr>
        <w:t xml:space="preserve"> seguirà</w:t>
      </w:r>
      <w:r w:rsidR="00B54B0B" w:rsidRPr="00B54B0B">
        <w:rPr>
          <w:rFonts w:ascii="Times New Roman" w:hAnsi="Times New Roman"/>
        </w:rPr>
        <w:t xml:space="preserve"> </w:t>
      </w:r>
      <w:r w:rsidR="00B54B0B">
        <w:rPr>
          <w:rFonts w:ascii="Times New Roman" w:hAnsi="Times New Roman"/>
        </w:rPr>
        <w:t xml:space="preserve">l’analisi critica del </w:t>
      </w:r>
      <w:r w:rsidR="00A14877">
        <w:rPr>
          <w:rFonts w:ascii="Times New Roman" w:hAnsi="Times New Roman"/>
        </w:rPr>
        <w:t>poema</w:t>
      </w:r>
      <w:r w:rsidR="00B54B0B">
        <w:rPr>
          <w:rFonts w:ascii="Times New Roman" w:hAnsi="Times New Roman"/>
        </w:rPr>
        <w:t xml:space="preserve">, in cui </w:t>
      </w:r>
      <w:r w:rsidR="00B37A3B">
        <w:rPr>
          <w:rFonts w:ascii="Times New Roman" w:hAnsi="Times New Roman"/>
        </w:rPr>
        <w:t xml:space="preserve">si presterà particolare attenzione </w:t>
      </w:r>
      <w:r w:rsidR="00B37A3B">
        <w:rPr>
          <w:rFonts w:ascii="Times New Roman" w:hAnsi="Times New Roman"/>
          <w:bCs/>
        </w:rPr>
        <w:t xml:space="preserve">al dialogo </w:t>
      </w:r>
      <w:r w:rsidR="00A14877">
        <w:rPr>
          <w:rFonts w:ascii="Times New Roman" w:hAnsi="Times New Roman"/>
          <w:bCs/>
        </w:rPr>
        <w:t>da</w:t>
      </w:r>
      <w:r w:rsidR="002B55BF">
        <w:rPr>
          <w:rFonts w:ascii="Times New Roman" w:hAnsi="Times New Roman"/>
          <w:bCs/>
        </w:rPr>
        <w:t xml:space="preserve"> esso instaurato </w:t>
      </w:r>
      <w:r w:rsidR="00B37A3B">
        <w:rPr>
          <w:rFonts w:ascii="Times New Roman" w:hAnsi="Times New Roman"/>
          <w:bCs/>
        </w:rPr>
        <w:t xml:space="preserve">con </w:t>
      </w:r>
      <w:r w:rsidR="00D2512B">
        <w:rPr>
          <w:rFonts w:ascii="Times New Roman" w:hAnsi="Times New Roman"/>
          <w:bCs/>
        </w:rPr>
        <w:t>tutta la</w:t>
      </w:r>
      <w:r w:rsidR="00B37A3B">
        <w:rPr>
          <w:rFonts w:ascii="Times New Roman" w:hAnsi="Times New Roman"/>
          <w:bCs/>
        </w:rPr>
        <w:t xml:space="preserve"> tradizione </w:t>
      </w:r>
      <w:r w:rsidR="00D2512B">
        <w:rPr>
          <w:rFonts w:ascii="Times New Roman" w:hAnsi="Times New Roman"/>
          <w:bCs/>
        </w:rPr>
        <w:t>letteraria</w:t>
      </w:r>
      <w:r w:rsidR="002B55BF">
        <w:rPr>
          <w:rFonts w:ascii="Times New Roman" w:hAnsi="Times New Roman"/>
          <w:bCs/>
        </w:rPr>
        <w:t xml:space="preserve"> </w:t>
      </w:r>
      <w:r w:rsidR="00D2512B">
        <w:rPr>
          <w:rFonts w:ascii="Times New Roman" w:hAnsi="Times New Roman"/>
          <w:bCs/>
        </w:rPr>
        <w:t xml:space="preserve">europea </w:t>
      </w:r>
      <w:r w:rsidR="002B55BF">
        <w:rPr>
          <w:rFonts w:ascii="Times New Roman" w:hAnsi="Times New Roman"/>
          <w:bCs/>
        </w:rPr>
        <w:t>precedente</w:t>
      </w:r>
      <w:r w:rsidR="00222B0F">
        <w:rPr>
          <w:rFonts w:ascii="Times New Roman" w:hAnsi="Times New Roman"/>
          <w:bCs/>
        </w:rPr>
        <w:t xml:space="preserve">, </w:t>
      </w:r>
      <w:r w:rsidR="00D2512B">
        <w:rPr>
          <w:rFonts w:ascii="Times New Roman" w:hAnsi="Times New Roman"/>
          <w:bCs/>
        </w:rPr>
        <w:t xml:space="preserve">ma </w:t>
      </w:r>
      <w:r w:rsidR="00222B0F">
        <w:rPr>
          <w:rFonts w:ascii="Times New Roman" w:hAnsi="Times New Roman"/>
          <w:bCs/>
        </w:rPr>
        <w:t xml:space="preserve">specialmente </w:t>
      </w:r>
      <w:r w:rsidR="00D2512B">
        <w:rPr>
          <w:rFonts w:ascii="Times New Roman" w:hAnsi="Times New Roman"/>
          <w:bCs/>
        </w:rPr>
        <w:t xml:space="preserve">con quella </w:t>
      </w:r>
      <w:r w:rsidR="00222B0F">
        <w:rPr>
          <w:rFonts w:ascii="Times New Roman" w:hAnsi="Times New Roman"/>
          <w:bCs/>
        </w:rPr>
        <w:t>classica e italiana,</w:t>
      </w:r>
      <w:r w:rsidR="002B55BF">
        <w:rPr>
          <w:rFonts w:ascii="Times New Roman" w:hAnsi="Times New Roman"/>
          <w:bCs/>
        </w:rPr>
        <w:t xml:space="preserve"> nonché al rapporto </w:t>
      </w:r>
      <w:r w:rsidR="00520968">
        <w:rPr>
          <w:rFonts w:ascii="Times New Roman" w:hAnsi="Times New Roman"/>
          <w:bCs/>
        </w:rPr>
        <w:t xml:space="preserve">di Milton </w:t>
      </w:r>
      <w:r w:rsidR="002B55BF">
        <w:rPr>
          <w:rFonts w:ascii="Times New Roman" w:hAnsi="Times New Roman"/>
          <w:bCs/>
        </w:rPr>
        <w:t xml:space="preserve">con il </w:t>
      </w:r>
      <w:r w:rsidR="008957A3">
        <w:rPr>
          <w:rFonts w:ascii="Times New Roman" w:hAnsi="Times New Roman"/>
          <w:bCs/>
        </w:rPr>
        <w:t xml:space="preserve">suo </w:t>
      </w:r>
      <w:r w:rsidR="002B55BF">
        <w:rPr>
          <w:rFonts w:ascii="Times New Roman" w:hAnsi="Times New Roman"/>
          <w:bCs/>
        </w:rPr>
        <w:t>modello biblico</w:t>
      </w:r>
      <w:r w:rsidR="003912E5">
        <w:rPr>
          <w:rFonts w:ascii="Times New Roman" w:hAnsi="Times New Roman"/>
          <w:bCs/>
        </w:rPr>
        <w:t xml:space="preserve"> e alla </w:t>
      </w:r>
      <w:r w:rsidR="005B25EB">
        <w:rPr>
          <w:rFonts w:ascii="Times New Roman" w:hAnsi="Times New Roman"/>
          <w:bCs/>
        </w:rPr>
        <w:t xml:space="preserve">sua </w:t>
      </w:r>
      <w:r w:rsidR="003912E5">
        <w:rPr>
          <w:rFonts w:ascii="Times New Roman" w:hAnsi="Times New Roman"/>
          <w:bCs/>
        </w:rPr>
        <w:t>ricezione moderna</w:t>
      </w:r>
      <w:r w:rsidR="00AC204F">
        <w:rPr>
          <w:rFonts w:ascii="Times New Roman" w:hAnsi="Times New Roman"/>
          <w:bCs/>
        </w:rPr>
        <w:t>.</w:t>
      </w:r>
    </w:p>
    <w:p w14:paraId="2DE97C5D" w14:textId="77777777" w:rsidR="00810BD0" w:rsidRPr="006601FA" w:rsidRDefault="00810BD0" w:rsidP="00225F8D">
      <w:pPr>
        <w:keepNext/>
        <w:rPr>
          <w:rFonts w:ascii="Times New Roman" w:hAnsi="Times New Roman"/>
          <w:sz w:val="24"/>
          <w:szCs w:val="24"/>
        </w:rPr>
      </w:pPr>
    </w:p>
    <w:p w14:paraId="5D693A3F" w14:textId="4594E79E" w:rsidR="00810BD0" w:rsidRPr="006601FA" w:rsidRDefault="004D6D7A" w:rsidP="00225F8D">
      <w:pPr>
        <w:keepNext/>
        <w:rPr>
          <w:rFonts w:ascii="Times New Roman" w:hAnsi="Times New Roman"/>
          <w:b/>
          <w:sz w:val="18"/>
          <w:szCs w:val="18"/>
        </w:rPr>
      </w:pPr>
      <w:r w:rsidRPr="006601FA">
        <w:rPr>
          <w:rFonts w:ascii="Times New Roman" w:hAnsi="Times New Roman"/>
          <w:b/>
          <w:i/>
          <w:sz w:val="18"/>
          <w:szCs w:val="18"/>
        </w:rPr>
        <w:t>BIBLIOGRAFIA</w:t>
      </w:r>
    </w:p>
    <w:p w14:paraId="36332382" w14:textId="77777777" w:rsidR="00810BD0" w:rsidRPr="00225F8D" w:rsidRDefault="00810BD0" w:rsidP="00225F8D">
      <w:pPr>
        <w:rPr>
          <w:rFonts w:ascii="Times New Roman" w:hAnsi="Times New Roman"/>
          <w:sz w:val="24"/>
          <w:szCs w:val="24"/>
        </w:rPr>
      </w:pPr>
    </w:p>
    <w:p w14:paraId="49EE103F" w14:textId="002312AE" w:rsidR="000804FA" w:rsidRPr="006601FA" w:rsidRDefault="000804FA" w:rsidP="00225F8D">
      <w:pPr>
        <w:rPr>
          <w:rFonts w:ascii="Times New Roman" w:hAnsi="Times New Roman"/>
          <w:sz w:val="18"/>
          <w:szCs w:val="18"/>
        </w:rPr>
      </w:pPr>
      <w:r w:rsidRPr="006601FA">
        <w:rPr>
          <w:rFonts w:ascii="Times New Roman" w:hAnsi="Times New Roman"/>
          <w:sz w:val="18"/>
          <w:szCs w:val="18"/>
          <w:u w:val="single"/>
        </w:rPr>
        <w:t>Per tutti gli studenti</w:t>
      </w:r>
      <w:r w:rsidRPr="006601FA">
        <w:rPr>
          <w:rFonts w:ascii="Times New Roman" w:hAnsi="Times New Roman"/>
          <w:sz w:val="18"/>
          <w:szCs w:val="18"/>
        </w:rPr>
        <w:t>:</w:t>
      </w:r>
    </w:p>
    <w:p w14:paraId="7F489F9E" w14:textId="77777777" w:rsidR="000804FA" w:rsidRPr="006601FA" w:rsidRDefault="000804FA" w:rsidP="00225F8D">
      <w:pPr>
        <w:rPr>
          <w:rFonts w:ascii="Times New Roman" w:hAnsi="Times New Roman"/>
          <w:sz w:val="18"/>
          <w:szCs w:val="18"/>
        </w:rPr>
      </w:pPr>
    </w:p>
    <w:p w14:paraId="51597D5F" w14:textId="6D860802" w:rsidR="007A4522" w:rsidRPr="006601FA" w:rsidRDefault="0082007E" w:rsidP="00225F8D">
      <w:pPr>
        <w:rPr>
          <w:rFonts w:ascii="Times New Roman" w:hAnsi="Times New Roman"/>
          <w:sz w:val="18"/>
          <w:szCs w:val="18"/>
          <w:lang w:val="en-GB"/>
        </w:rPr>
      </w:pPr>
      <w:r w:rsidRPr="006601FA">
        <w:rPr>
          <w:rFonts w:ascii="Times New Roman" w:hAnsi="Times New Roman"/>
          <w:smallCaps/>
          <w:sz w:val="16"/>
          <w:szCs w:val="16"/>
          <w:lang w:val="en-GB"/>
        </w:rPr>
        <w:lastRenderedPageBreak/>
        <w:t>J</w:t>
      </w:r>
      <w:r w:rsidR="00E105B5">
        <w:rPr>
          <w:rFonts w:ascii="Times New Roman" w:hAnsi="Times New Roman"/>
          <w:smallCaps/>
          <w:sz w:val="16"/>
          <w:szCs w:val="16"/>
          <w:lang w:val="en-GB"/>
        </w:rPr>
        <w:t>ohn Milton</w:t>
      </w:r>
      <w:r w:rsidR="00182D78" w:rsidRPr="006601FA">
        <w:rPr>
          <w:rFonts w:ascii="Times New Roman" w:hAnsi="Times New Roman"/>
          <w:sz w:val="18"/>
          <w:szCs w:val="18"/>
          <w:lang w:val="en-GB"/>
        </w:rPr>
        <w:t xml:space="preserve">, </w:t>
      </w:r>
      <w:r w:rsidR="00E105B5">
        <w:rPr>
          <w:rFonts w:ascii="Times New Roman" w:hAnsi="Times New Roman"/>
          <w:i/>
          <w:iCs/>
          <w:sz w:val="18"/>
          <w:szCs w:val="18"/>
          <w:lang w:val="en-GB"/>
        </w:rPr>
        <w:t>Paradise Lost</w:t>
      </w:r>
      <w:r w:rsidR="00182D78" w:rsidRPr="006601FA">
        <w:rPr>
          <w:rFonts w:ascii="Times New Roman" w:hAnsi="Times New Roman"/>
          <w:sz w:val="18"/>
          <w:szCs w:val="18"/>
          <w:lang w:val="en-GB"/>
        </w:rPr>
        <w:t xml:space="preserve">, </w:t>
      </w:r>
      <w:r w:rsidR="003049CE" w:rsidRPr="006601FA">
        <w:rPr>
          <w:rFonts w:ascii="Times New Roman" w:hAnsi="Times New Roman"/>
          <w:sz w:val="18"/>
          <w:szCs w:val="18"/>
          <w:lang w:val="en-GB"/>
        </w:rPr>
        <w:t>E</w:t>
      </w:r>
      <w:r w:rsidR="000303C0" w:rsidRPr="006601FA">
        <w:rPr>
          <w:rFonts w:ascii="Times New Roman" w:hAnsi="Times New Roman"/>
          <w:sz w:val="18"/>
          <w:szCs w:val="18"/>
          <w:lang w:val="en-GB"/>
        </w:rPr>
        <w:t>d</w:t>
      </w:r>
      <w:r w:rsidR="003049CE" w:rsidRPr="006601FA">
        <w:rPr>
          <w:rFonts w:ascii="Times New Roman" w:hAnsi="Times New Roman"/>
          <w:sz w:val="18"/>
          <w:szCs w:val="18"/>
          <w:lang w:val="en-GB"/>
        </w:rPr>
        <w:t>ited</w:t>
      </w:r>
      <w:r w:rsidR="000303C0" w:rsidRPr="006601FA">
        <w:rPr>
          <w:rFonts w:ascii="Times New Roman" w:hAnsi="Times New Roman"/>
          <w:sz w:val="18"/>
          <w:szCs w:val="18"/>
          <w:lang w:val="en-GB"/>
        </w:rPr>
        <w:t xml:space="preserve"> by </w:t>
      </w:r>
      <w:r w:rsidR="00FC6DC9" w:rsidRPr="00FC6DC9">
        <w:rPr>
          <w:rFonts w:ascii="Times New Roman" w:hAnsi="Times New Roman"/>
          <w:sz w:val="18"/>
          <w:szCs w:val="18"/>
          <w:lang w:val="en-GB"/>
        </w:rPr>
        <w:t>Stephen Orgel and Jonathan Goldberg</w:t>
      </w:r>
      <w:r w:rsidR="000303C0" w:rsidRPr="006601FA">
        <w:rPr>
          <w:rFonts w:ascii="Times New Roman" w:hAnsi="Times New Roman"/>
          <w:sz w:val="18"/>
          <w:szCs w:val="18"/>
          <w:lang w:val="en-GB"/>
        </w:rPr>
        <w:t xml:space="preserve">, </w:t>
      </w:r>
      <w:r w:rsidR="007D73A3" w:rsidRPr="006601FA">
        <w:rPr>
          <w:rFonts w:ascii="Times New Roman" w:hAnsi="Times New Roman"/>
          <w:sz w:val="18"/>
          <w:szCs w:val="18"/>
          <w:lang w:val="en-GB"/>
        </w:rPr>
        <w:t xml:space="preserve">Oxford World’s Classics, </w:t>
      </w:r>
      <w:r w:rsidR="000303C0" w:rsidRPr="006601FA">
        <w:rPr>
          <w:rFonts w:ascii="Times New Roman" w:hAnsi="Times New Roman"/>
          <w:sz w:val="18"/>
          <w:szCs w:val="18"/>
          <w:lang w:val="en-GB"/>
        </w:rPr>
        <w:t>20</w:t>
      </w:r>
      <w:r w:rsidR="00FC6DC9">
        <w:rPr>
          <w:rFonts w:ascii="Times New Roman" w:hAnsi="Times New Roman"/>
          <w:sz w:val="18"/>
          <w:szCs w:val="18"/>
          <w:lang w:val="en-GB"/>
        </w:rPr>
        <w:t>08</w:t>
      </w:r>
      <w:r w:rsidR="000303C0" w:rsidRPr="006601FA">
        <w:rPr>
          <w:rFonts w:ascii="Times New Roman" w:hAnsi="Times New Roman"/>
          <w:sz w:val="18"/>
          <w:szCs w:val="18"/>
          <w:lang w:val="en-GB"/>
        </w:rPr>
        <w:t xml:space="preserve"> </w:t>
      </w:r>
      <w:r w:rsidR="00182D78" w:rsidRPr="006601FA">
        <w:rPr>
          <w:rFonts w:ascii="Times New Roman" w:hAnsi="Times New Roman"/>
          <w:sz w:val="18"/>
          <w:szCs w:val="18"/>
          <w:lang w:val="en-GB"/>
        </w:rPr>
        <w:t>(lettura integrale).</w:t>
      </w:r>
    </w:p>
    <w:p w14:paraId="38973917" w14:textId="77777777" w:rsidR="00182D78" w:rsidRPr="00E96644" w:rsidRDefault="00182D78" w:rsidP="00225F8D">
      <w:pPr>
        <w:rPr>
          <w:rFonts w:ascii="Times New Roman" w:hAnsi="Times New Roman"/>
          <w:sz w:val="18"/>
          <w:szCs w:val="18"/>
          <w:lang w:val="en-US"/>
        </w:rPr>
      </w:pPr>
    </w:p>
    <w:p w14:paraId="255F8E7C" w14:textId="718D8D93" w:rsidR="000804FA" w:rsidRPr="006601FA" w:rsidRDefault="000804FA" w:rsidP="00225F8D">
      <w:pPr>
        <w:rPr>
          <w:rFonts w:ascii="Times New Roman" w:hAnsi="Times New Roman"/>
          <w:sz w:val="18"/>
          <w:szCs w:val="18"/>
        </w:rPr>
      </w:pPr>
      <w:r w:rsidRPr="006601FA">
        <w:rPr>
          <w:rFonts w:ascii="Times New Roman" w:hAnsi="Times New Roman"/>
          <w:sz w:val="18"/>
          <w:szCs w:val="18"/>
          <w:u w:val="single"/>
        </w:rPr>
        <w:t>In aggiunta, solo per gli studenti della laurea magistrale</w:t>
      </w:r>
      <w:r w:rsidRPr="006601FA">
        <w:rPr>
          <w:rFonts w:ascii="Times New Roman" w:hAnsi="Times New Roman"/>
          <w:sz w:val="18"/>
          <w:szCs w:val="18"/>
        </w:rPr>
        <w:t>:</w:t>
      </w:r>
    </w:p>
    <w:p w14:paraId="780D8989" w14:textId="3A62331F" w:rsidR="000804FA" w:rsidRPr="006601FA" w:rsidRDefault="000804FA" w:rsidP="00225F8D">
      <w:pPr>
        <w:rPr>
          <w:rFonts w:ascii="Times New Roman" w:hAnsi="Times New Roman"/>
          <w:sz w:val="18"/>
          <w:szCs w:val="18"/>
        </w:rPr>
      </w:pPr>
    </w:p>
    <w:p w14:paraId="267D7B75" w14:textId="0CF6882F" w:rsidR="00182D78" w:rsidRPr="00B45C80" w:rsidRDefault="00B45C80" w:rsidP="00B45C80">
      <w:pPr>
        <w:rPr>
          <w:sz w:val="18"/>
          <w:szCs w:val="18"/>
        </w:rPr>
      </w:pPr>
      <w:r w:rsidRPr="00292DE7">
        <w:rPr>
          <w:sz w:val="18"/>
          <w:szCs w:val="18"/>
        </w:rPr>
        <w:t xml:space="preserve">1) </w:t>
      </w:r>
      <w:r w:rsidR="00811D85" w:rsidRPr="00292DE7">
        <w:rPr>
          <w:sz w:val="18"/>
          <w:szCs w:val="18"/>
        </w:rPr>
        <w:t>Lettura integrale d</w:t>
      </w:r>
      <w:r w:rsidR="008F2967">
        <w:rPr>
          <w:sz w:val="18"/>
          <w:szCs w:val="18"/>
        </w:rPr>
        <w:t>e</w:t>
      </w:r>
      <w:r w:rsidR="003B2E07">
        <w:rPr>
          <w:sz w:val="18"/>
          <w:szCs w:val="18"/>
        </w:rPr>
        <w:t xml:space="preserve">i saggi </w:t>
      </w:r>
      <w:r w:rsidR="00292DE7">
        <w:rPr>
          <w:sz w:val="18"/>
          <w:szCs w:val="18"/>
        </w:rPr>
        <w:t>critic</w:t>
      </w:r>
      <w:r w:rsidR="003B2E07">
        <w:rPr>
          <w:sz w:val="18"/>
          <w:szCs w:val="18"/>
        </w:rPr>
        <w:t>i</w:t>
      </w:r>
      <w:r w:rsidR="008F2967">
        <w:rPr>
          <w:sz w:val="18"/>
          <w:szCs w:val="18"/>
        </w:rPr>
        <w:t xml:space="preserve"> </w:t>
      </w:r>
      <w:r w:rsidR="00292DE7">
        <w:rPr>
          <w:sz w:val="18"/>
          <w:szCs w:val="18"/>
        </w:rPr>
        <w:t>fornit</w:t>
      </w:r>
      <w:r w:rsidR="003B2E07">
        <w:rPr>
          <w:sz w:val="18"/>
          <w:szCs w:val="18"/>
        </w:rPr>
        <w:t>i</w:t>
      </w:r>
      <w:r w:rsidR="00292DE7">
        <w:rPr>
          <w:sz w:val="18"/>
          <w:szCs w:val="18"/>
        </w:rPr>
        <w:t xml:space="preserve"> su Blackboard</w:t>
      </w:r>
      <w:r w:rsidR="00811D85" w:rsidRPr="00B45C80">
        <w:rPr>
          <w:sz w:val="18"/>
          <w:szCs w:val="18"/>
        </w:rPr>
        <w:t>.</w:t>
      </w:r>
    </w:p>
    <w:p w14:paraId="11D084BB" w14:textId="0780B3DB" w:rsidR="00BD3A70" w:rsidRPr="006601FA" w:rsidRDefault="00BD3A70" w:rsidP="00225F8D">
      <w:pPr>
        <w:rPr>
          <w:rFonts w:ascii="Times New Roman" w:hAnsi="Times New Roman"/>
          <w:sz w:val="18"/>
          <w:szCs w:val="18"/>
        </w:rPr>
      </w:pPr>
    </w:p>
    <w:p w14:paraId="2C88CEF2" w14:textId="44F0F850" w:rsidR="00553EC1" w:rsidRPr="00D00203" w:rsidRDefault="00B45C80" w:rsidP="00225F8D">
      <w:pPr>
        <w:rPr>
          <w:rFonts w:ascii="Times New Roman" w:hAnsi="Times New Roman"/>
          <w:sz w:val="18"/>
          <w:szCs w:val="18"/>
        </w:rPr>
      </w:pPr>
      <w:r>
        <w:rPr>
          <w:rFonts w:ascii="Times New Roman" w:hAnsi="Times New Roman"/>
          <w:sz w:val="18"/>
          <w:szCs w:val="18"/>
        </w:rPr>
        <w:t xml:space="preserve">2) </w:t>
      </w:r>
      <w:r w:rsidR="00D115D4" w:rsidRPr="00D00203">
        <w:rPr>
          <w:rFonts w:ascii="Times New Roman" w:hAnsi="Times New Roman"/>
          <w:sz w:val="18"/>
          <w:szCs w:val="18"/>
        </w:rPr>
        <w:t xml:space="preserve">Lettura </w:t>
      </w:r>
      <w:r w:rsidR="002027EB" w:rsidRPr="00D00203">
        <w:rPr>
          <w:rFonts w:ascii="Times New Roman" w:hAnsi="Times New Roman"/>
          <w:sz w:val="18"/>
          <w:szCs w:val="18"/>
        </w:rPr>
        <w:t xml:space="preserve">integrale </w:t>
      </w:r>
      <w:r w:rsidR="00553EC1" w:rsidRPr="00D00203">
        <w:rPr>
          <w:rFonts w:ascii="Times New Roman" w:hAnsi="Times New Roman"/>
          <w:sz w:val="18"/>
          <w:szCs w:val="18"/>
        </w:rPr>
        <w:t>de</w:t>
      </w:r>
      <w:r w:rsidR="00D00203" w:rsidRPr="00D00203">
        <w:rPr>
          <w:rFonts w:ascii="Times New Roman" w:hAnsi="Times New Roman"/>
          <w:sz w:val="18"/>
          <w:szCs w:val="18"/>
        </w:rPr>
        <w:t>ll’articolo</w:t>
      </w:r>
      <w:r w:rsidR="00553EC1" w:rsidRPr="00D00203">
        <w:rPr>
          <w:rFonts w:ascii="Times New Roman" w:hAnsi="Times New Roman"/>
          <w:sz w:val="18"/>
          <w:szCs w:val="18"/>
        </w:rPr>
        <w:t xml:space="preserve"> seguent</w:t>
      </w:r>
      <w:r w:rsidR="00D00203" w:rsidRPr="00D00203">
        <w:rPr>
          <w:rFonts w:ascii="Times New Roman" w:hAnsi="Times New Roman"/>
          <w:sz w:val="18"/>
          <w:szCs w:val="18"/>
        </w:rPr>
        <w:t>e</w:t>
      </w:r>
      <w:r w:rsidR="000456D4">
        <w:rPr>
          <w:rFonts w:ascii="Times New Roman" w:hAnsi="Times New Roman"/>
          <w:sz w:val="18"/>
          <w:szCs w:val="18"/>
        </w:rPr>
        <w:t xml:space="preserve"> </w:t>
      </w:r>
      <w:r w:rsidR="000456D4" w:rsidRPr="00F66588">
        <w:rPr>
          <w:rFonts w:ascii="Times New Roman" w:hAnsi="Times New Roman"/>
          <w:sz w:val="18"/>
          <w:szCs w:val="18"/>
        </w:rPr>
        <w:t>(fornito su Blackboard)</w:t>
      </w:r>
      <w:r w:rsidR="00553EC1" w:rsidRPr="00D00203">
        <w:rPr>
          <w:rFonts w:ascii="Times New Roman" w:hAnsi="Times New Roman"/>
          <w:sz w:val="18"/>
          <w:szCs w:val="18"/>
        </w:rPr>
        <w:t xml:space="preserve">, </w:t>
      </w:r>
      <w:r w:rsidR="005A6976" w:rsidRPr="00D00203">
        <w:rPr>
          <w:rFonts w:ascii="Times New Roman" w:hAnsi="Times New Roman"/>
          <w:sz w:val="18"/>
          <w:szCs w:val="18"/>
        </w:rPr>
        <w:t xml:space="preserve">in </w:t>
      </w:r>
      <w:r w:rsidR="001C2272" w:rsidRPr="00D00203">
        <w:rPr>
          <w:rFonts w:ascii="Times New Roman" w:hAnsi="Times New Roman"/>
          <w:sz w:val="18"/>
          <w:szCs w:val="18"/>
        </w:rPr>
        <w:t>vista de</w:t>
      </w:r>
      <w:r w:rsidR="005A6976" w:rsidRPr="00D00203">
        <w:rPr>
          <w:rFonts w:ascii="Times New Roman" w:hAnsi="Times New Roman"/>
          <w:sz w:val="18"/>
          <w:szCs w:val="18"/>
        </w:rPr>
        <w:t xml:space="preserve">lla progettazione di un’unità </w:t>
      </w:r>
      <w:r w:rsidR="00E96644">
        <w:rPr>
          <w:rFonts w:ascii="Times New Roman" w:hAnsi="Times New Roman"/>
          <w:sz w:val="18"/>
          <w:szCs w:val="18"/>
        </w:rPr>
        <w:t>di apprendimento</w:t>
      </w:r>
      <w:r w:rsidR="00A5669A" w:rsidRPr="00D00203">
        <w:rPr>
          <w:rFonts w:ascii="Times New Roman" w:hAnsi="Times New Roman"/>
          <w:sz w:val="18"/>
          <w:szCs w:val="18"/>
        </w:rPr>
        <w:t xml:space="preserve"> richiesta </w:t>
      </w:r>
      <w:r w:rsidR="001C2272" w:rsidRPr="00D00203">
        <w:rPr>
          <w:rFonts w:ascii="Times New Roman" w:hAnsi="Times New Roman"/>
          <w:sz w:val="18"/>
          <w:szCs w:val="18"/>
        </w:rPr>
        <w:t>per l’esame del secondo modulo</w:t>
      </w:r>
      <w:r w:rsidR="002B691D" w:rsidRPr="00D00203">
        <w:rPr>
          <w:rFonts w:ascii="Times New Roman" w:hAnsi="Times New Roman"/>
          <w:sz w:val="18"/>
          <w:szCs w:val="18"/>
        </w:rPr>
        <w:t xml:space="preserve"> (vedi sotto)</w:t>
      </w:r>
      <w:r w:rsidR="00D00203" w:rsidRPr="00D00203">
        <w:rPr>
          <w:rFonts w:ascii="Times New Roman" w:hAnsi="Times New Roman"/>
          <w:sz w:val="18"/>
          <w:szCs w:val="18"/>
        </w:rPr>
        <w:t>:</w:t>
      </w:r>
    </w:p>
    <w:p w14:paraId="371D7730" w14:textId="77777777" w:rsidR="00553EC1" w:rsidRPr="00E96644" w:rsidRDefault="00553EC1" w:rsidP="00225F8D">
      <w:pPr>
        <w:rPr>
          <w:rFonts w:ascii="Times New Roman" w:hAnsi="Times New Roman"/>
          <w:sz w:val="18"/>
          <w:szCs w:val="18"/>
        </w:rPr>
      </w:pPr>
    </w:p>
    <w:p w14:paraId="6F809BB1" w14:textId="3206684B" w:rsidR="00BD3A70" w:rsidRPr="00F66588" w:rsidRDefault="0082007E" w:rsidP="00553EC1">
      <w:pPr>
        <w:rPr>
          <w:rFonts w:ascii="Times New Roman" w:hAnsi="Times New Roman"/>
          <w:sz w:val="18"/>
          <w:szCs w:val="18"/>
        </w:rPr>
      </w:pPr>
      <w:r w:rsidRPr="00F66588">
        <w:rPr>
          <w:rFonts w:ascii="Times New Roman" w:hAnsi="Times New Roman"/>
          <w:smallCaps/>
          <w:sz w:val="16"/>
          <w:szCs w:val="16"/>
        </w:rPr>
        <w:t>Paola Della Valle</w:t>
      </w:r>
      <w:r w:rsidR="00553EC1" w:rsidRPr="00F66588">
        <w:rPr>
          <w:rFonts w:ascii="Times New Roman" w:hAnsi="Times New Roman"/>
          <w:sz w:val="18"/>
          <w:szCs w:val="18"/>
        </w:rPr>
        <w:t xml:space="preserve">, </w:t>
      </w:r>
      <w:r w:rsidR="00553EC1" w:rsidRPr="00F66588">
        <w:rPr>
          <w:rFonts w:ascii="Times New Roman" w:hAnsi="Times New Roman"/>
          <w:i/>
          <w:iCs/>
          <w:sz w:val="18"/>
          <w:szCs w:val="18"/>
        </w:rPr>
        <w:t>Riflessioni su una didattica della letteratura inglese per la scuola secondaria superiore</w:t>
      </w:r>
      <w:r w:rsidR="00553EC1" w:rsidRPr="00F66588">
        <w:rPr>
          <w:rFonts w:ascii="Times New Roman" w:hAnsi="Times New Roman"/>
          <w:sz w:val="18"/>
          <w:szCs w:val="18"/>
        </w:rPr>
        <w:t xml:space="preserve">, </w:t>
      </w:r>
      <w:r w:rsidRPr="00F66588">
        <w:rPr>
          <w:rFonts w:ascii="Times New Roman" w:hAnsi="Times New Roman"/>
          <w:sz w:val="18"/>
          <w:szCs w:val="18"/>
        </w:rPr>
        <w:t>«</w:t>
      </w:r>
      <w:r w:rsidR="001345F6" w:rsidRPr="00F66588">
        <w:rPr>
          <w:rFonts w:ascii="Times New Roman" w:hAnsi="Times New Roman"/>
          <w:sz w:val="18"/>
          <w:szCs w:val="18"/>
        </w:rPr>
        <w:t>RiCOGNIZIONI. Rivista di Lingue, Letterature e Culture Moderne</w:t>
      </w:r>
      <w:r w:rsidRPr="00F66588">
        <w:rPr>
          <w:rFonts w:ascii="Times New Roman" w:hAnsi="Times New Roman"/>
          <w:sz w:val="18"/>
          <w:szCs w:val="18"/>
        </w:rPr>
        <w:t>»</w:t>
      </w:r>
      <w:r w:rsidR="001345F6" w:rsidRPr="00F66588">
        <w:rPr>
          <w:rFonts w:ascii="Times New Roman" w:hAnsi="Times New Roman"/>
          <w:sz w:val="18"/>
          <w:szCs w:val="18"/>
        </w:rPr>
        <w:t xml:space="preserve">, 1 (2014), </w:t>
      </w:r>
      <w:r w:rsidRPr="00F66588">
        <w:rPr>
          <w:rFonts w:ascii="Times New Roman" w:hAnsi="Times New Roman"/>
          <w:sz w:val="18"/>
          <w:szCs w:val="18"/>
        </w:rPr>
        <w:t xml:space="preserve">pp. </w:t>
      </w:r>
      <w:r w:rsidR="001345F6" w:rsidRPr="00F66588">
        <w:rPr>
          <w:rFonts w:ascii="Times New Roman" w:hAnsi="Times New Roman"/>
          <w:sz w:val="18"/>
          <w:szCs w:val="18"/>
        </w:rPr>
        <w:t>107-116</w:t>
      </w:r>
      <w:r w:rsidR="00A5669A" w:rsidRPr="00F66588">
        <w:rPr>
          <w:rFonts w:ascii="Times New Roman" w:hAnsi="Times New Roman"/>
          <w:sz w:val="18"/>
          <w:szCs w:val="18"/>
        </w:rPr>
        <w:t>.</w:t>
      </w:r>
    </w:p>
    <w:p w14:paraId="41B3E5EF" w14:textId="77777777" w:rsidR="00811D85" w:rsidRPr="006601FA" w:rsidRDefault="00811D85" w:rsidP="00225F8D">
      <w:pPr>
        <w:rPr>
          <w:rFonts w:ascii="Times New Roman" w:hAnsi="Times New Roman"/>
          <w:sz w:val="18"/>
          <w:szCs w:val="18"/>
        </w:rPr>
      </w:pPr>
    </w:p>
    <w:p w14:paraId="0EC2C5DD" w14:textId="59AEFE95" w:rsidR="0017026F" w:rsidRPr="006601FA" w:rsidRDefault="0017026F" w:rsidP="00225F8D">
      <w:pPr>
        <w:rPr>
          <w:rFonts w:ascii="Times New Roman" w:hAnsi="Times New Roman"/>
          <w:b/>
          <w:i/>
          <w:sz w:val="18"/>
          <w:szCs w:val="18"/>
        </w:rPr>
      </w:pPr>
      <w:r w:rsidRPr="006601FA">
        <w:rPr>
          <w:rFonts w:ascii="Times New Roman" w:hAnsi="Times New Roman"/>
          <w:b/>
          <w:i/>
          <w:sz w:val="18"/>
          <w:szCs w:val="18"/>
        </w:rPr>
        <w:t>DIDATTICA DEL CORSO</w:t>
      </w:r>
    </w:p>
    <w:p w14:paraId="4A72849B" w14:textId="77777777" w:rsidR="00092182" w:rsidRPr="006601FA" w:rsidRDefault="00092182" w:rsidP="00225F8D">
      <w:pPr>
        <w:rPr>
          <w:rFonts w:ascii="Times New Roman" w:hAnsi="Times New Roman"/>
          <w:sz w:val="18"/>
          <w:szCs w:val="18"/>
        </w:rPr>
      </w:pPr>
    </w:p>
    <w:p w14:paraId="1AE265A5" w14:textId="49E3CAE6" w:rsidR="001849E1" w:rsidRPr="006601FA" w:rsidRDefault="001849E1" w:rsidP="00225F8D">
      <w:pPr>
        <w:rPr>
          <w:rFonts w:ascii="Times New Roman" w:hAnsi="Times New Roman"/>
          <w:sz w:val="18"/>
          <w:szCs w:val="18"/>
        </w:rPr>
      </w:pPr>
      <w:r w:rsidRPr="006601FA">
        <w:rPr>
          <w:rFonts w:ascii="Times New Roman" w:hAnsi="Times New Roman"/>
          <w:sz w:val="18"/>
          <w:szCs w:val="18"/>
        </w:rPr>
        <w:t xml:space="preserve">Lezioni frontali in aula in </w:t>
      </w:r>
      <w:r w:rsidR="006B0B53" w:rsidRPr="006601FA">
        <w:rPr>
          <w:rFonts w:ascii="Times New Roman" w:hAnsi="Times New Roman"/>
          <w:sz w:val="18"/>
          <w:szCs w:val="18"/>
        </w:rPr>
        <w:t xml:space="preserve">lingua </w:t>
      </w:r>
      <w:r w:rsidRPr="006601FA">
        <w:rPr>
          <w:rFonts w:ascii="Times New Roman" w:hAnsi="Times New Roman"/>
          <w:sz w:val="18"/>
          <w:szCs w:val="18"/>
        </w:rPr>
        <w:t>inglese.</w:t>
      </w:r>
    </w:p>
    <w:p w14:paraId="39496CBA" w14:textId="77777777" w:rsidR="00810BD0" w:rsidRPr="006601FA" w:rsidRDefault="00810BD0" w:rsidP="00225F8D">
      <w:pPr>
        <w:rPr>
          <w:rFonts w:ascii="Times New Roman" w:hAnsi="Times New Roman"/>
          <w:b/>
          <w:i/>
          <w:sz w:val="18"/>
          <w:szCs w:val="18"/>
        </w:rPr>
      </w:pPr>
    </w:p>
    <w:p w14:paraId="0EC2C5DF" w14:textId="4FD1A8E6" w:rsidR="0017026F" w:rsidRPr="006601FA" w:rsidRDefault="0017026F" w:rsidP="00225F8D">
      <w:pPr>
        <w:rPr>
          <w:rFonts w:ascii="Times New Roman" w:hAnsi="Times New Roman"/>
          <w:b/>
          <w:i/>
          <w:sz w:val="18"/>
          <w:szCs w:val="18"/>
        </w:rPr>
      </w:pPr>
      <w:r w:rsidRPr="006601FA">
        <w:rPr>
          <w:rFonts w:ascii="Times New Roman" w:hAnsi="Times New Roman"/>
          <w:b/>
          <w:i/>
          <w:sz w:val="18"/>
          <w:szCs w:val="18"/>
        </w:rPr>
        <w:t xml:space="preserve">METODO </w:t>
      </w:r>
      <w:r w:rsidR="00A36000" w:rsidRPr="006601FA">
        <w:rPr>
          <w:rFonts w:ascii="Times New Roman" w:hAnsi="Times New Roman"/>
          <w:b/>
          <w:i/>
          <w:sz w:val="18"/>
          <w:szCs w:val="18"/>
        </w:rPr>
        <w:t xml:space="preserve">E CRITERI </w:t>
      </w:r>
      <w:r w:rsidRPr="006601FA">
        <w:rPr>
          <w:rFonts w:ascii="Times New Roman" w:hAnsi="Times New Roman"/>
          <w:b/>
          <w:i/>
          <w:sz w:val="18"/>
          <w:szCs w:val="18"/>
        </w:rPr>
        <w:t>DI VALUTAZIONE</w:t>
      </w:r>
    </w:p>
    <w:p w14:paraId="7B534DB0" w14:textId="77777777" w:rsidR="008B191F" w:rsidRPr="006601FA" w:rsidRDefault="008B191F" w:rsidP="00225F8D">
      <w:pPr>
        <w:pStyle w:val="Testo2"/>
        <w:spacing w:line="240" w:lineRule="exact"/>
        <w:ind w:firstLine="0"/>
        <w:rPr>
          <w:rFonts w:ascii="Times New Roman" w:hAnsi="Times New Roman"/>
          <w:szCs w:val="18"/>
        </w:rPr>
      </w:pPr>
    </w:p>
    <w:p w14:paraId="6D66FA5A" w14:textId="48446EE1" w:rsidR="00810BD0" w:rsidRPr="006601FA" w:rsidRDefault="008B191F" w:rsidP="00225F8D">
      <w:pPr>
        <w:pStyle w:val="Testo2"/>
        <w:spacing w:line="240" w:lineRule="exact"/>
        <w:ind w:firstLine="0"/>
        <w:rPr>
          <w:rFonts w:ascii="Times New Roman" w:hAnsi="Times New Roman"/>
          <w:szCs w:val="18"/>
        </w:rPr>
      </w:pPr>
      <w:r w:rsidRPr="006601FA">
        <w:rPr>
          <w:rFonts w:ascii="Times New Roman" w:hAnsi="Times New Roman"/>
          <w:szCs w:val="18"/>
        </w:rPr>
        <w:t xml:space="preserve">Esame orale in lingua inglese. L'esame è volto ad accertare le conoscenze acquisite durante il corso e a valutare le competenze storico-critiche e linguistico-espressive dello studente. Ai fini della valutazione saranno considerati i seguenti elementi: pertinenza </w:t>
      </w:r>
      <w:r w:rsidR="00D305DD" w:rsidRPr="006601FA">
        <w:rPr>
          <w:rFonts w:ascii="Times New Roman" w:hAnsi="Times New Roman"/>
          <w:szCs w:val="18"/>
        </w:rPr>
        <w:t xml:space="preserve">e accuratezza </w:t>
      </w:r>
      <w:r w:rsidRPr="006601FA">
        <w:rPr>
          <w:rFonts w:ascii="Times New Roman" w:hAnsi="Times New Roman"/>
          <w:szCs w:val="18"/>
        </w:rPr>
        <w:t xml:space="preserve">delle risposte; organizzazione e coerenza dell’argomentazione; chiarezza espositiva; uso appropriato della terminologia specifica; capacità di analizzare e interpretare </w:t>
      </w:r>
      <w:r w:rsidR="003E4845">
        <w:rPr>
          <w:rFonts w:ascii="Times New Roman" w:hAnsi="Times New Roman"/>
          <w:szCs w:val="18"/>
        </w:rPr>
        <w:t>un</w:t>
      </w:r>
      <w:r w:rsidR="00F55299">
        <w:rPr>
          <w:rFonts w:ascii="Times New Roman" w:hAnsi="Times New Roman"/>
          <w:szCs w:val="18"/>
        </w:rPr>
        <w:t xml:space="preserve"> testo poetico</w:t>
      </w:r>
      <w:r w:rsidRPr="006601FA">
        <w:rPr>
          <w:rFonts w:ascii="Times New Roman" w:hAnsi="Times New Roman"/>
          <w:szCs w:val="18"/>
        </w:rPr>
        <w:t xml:space="preserve"> in modo critico e con autonomia di giudizio; </w:t>
      </w:r>
      <w:r w:rsidRPr="000C3F05">
        <w:rPr>
          <w:rFonts w:ascii="Times New Roman" w:hAnsi="Times New Roman"/>
          <w:szCs w:val="18"/>
        </w:rPr>
        <w:t>capacità di stabilire collegamenti tra</w:t>
      </w:r>
      <w:r w:rsidR="00F55299" w:rsidRPr="000C3F05">
        <w:rPr>
          <w:rFonts w:ascii="Times New Roman" w:hAnsi="Times New Roman"/>
          <w:szCs w:val="18"/>
        </w:rPr>
        <w:t xml:space="preserve"> opere letterarie</w:t>
      </w:r>
      <w:r w:rsidR="008804AD">
        <w:rPr>
          <w:rFonts w:ascii="Times New Roman" w:hAnsi="Times New Roman"/>
          <w:szCs w:val="18"/>
        </w:rPr>
        <w:t>.</w:t>
      </w:r>
      <w:r w:rsidRPr="006601FA">
        <w:rPr>
          <w:rFonts w:ascii="Times New Roman" w:hAnsi="Times New Roman"/>
          <w:szCs w:val="18"/>
        </w:rPr>
        <w:t xml:space="preserve"> </w:t>
      </w:r>
    </w:p>
    <w:p w14:paraId="6D4D7C9D" w14:textId="50B28899" w:rsidR="007A4522" w:rsidRPr="006601FA" w:rsidRDefault="007A4522" w:rsidP="00225F8D">
      <w:pPr>
        <w:pStyle w:val="Testo2"/>
        <w:spacing w:line="240" w:lineRule="exact"/>
        <w:ind w:firstLine="0"/>
        <w:rPr>
          <w:rFonts w:ascii="Times New Roman" w:hAnsi="Times New Roman"/>
          <w:szCs w:val="18"/>
        </w:rPr>
      </w:pPr>
    </w:p>
    <w:p w14:paraId="3416852B" w14:textId="5E23BB02" w:rsidR="002B4A2E" w:rsidRDefault="00BC2A04" w:rsidP="00225F8D">
      <w:pPr>
        <w:pStyle w:val="Testo2"/>
        <w:spacing w:line="240" w:lineRule="exact"/>
        <w:ind w:firstLine="0"/>
        <w:rPr>
          <w:rFonts w:ascii="Times New Roman" w:hAnsi="Times New Roman"/>
          <w:szCs w:val="18"/>
        </w:rPr>
      </w:pPr>
      <w:r w:rsidRPr="00517B26">
        <w:rPr>
          <w:rFonts w:ascii="Times New Roman" w:hAnsi="Times New Roman"/>
          <w:szCs w:val="18"/>
          <w:u w:val="single"/>
        </w:rPr>
        <w:t xml:space="preserve">Per </w:t>
      </w:r>
      <w:r w:rsidR="007A4522" w:rsidRPr="00517B26">
        <w:rPr>
          <w:rFonts w:ascii="Times New Roman" w:hAnsi="Times New Roman"/>
          <w:szCs w:val="18"/>
          <w:u w:val="single"/>
        </w:rPr>
        <w:t>gli studenti della laurea magistrale</w:t>
      </w:r>
      <w:r w:rsidR="00E759E9" w:rsidRPr="00517B26">
        <w:rPr>
          <w:rFonts w:ascii="Times New Roman" w:hAnsi="Times New Roman"/>
          <w:szCs w:val="18"/>
        </w:rPr>
        <w:t xml:space="preserve">, </w:t>
      </w:r>
      <w:r w:rsidR="00E759E9" w:rsidRPr="0014697A">
        <w:rPr>
          <w:rFonts w:ascii="Times New Roman" w:hAnsi="Times New Roman"/>
          <w:szCs w:val="18"/>
        </w:rPr>
        <w:t>l’esame</w:t>
      </w:r>
      <w:r w:rsidR="007A4522" w:rsidRPr="0014697A">
        <w:rPr>
          <w:rFonts w:ascii="Times New Roman" w:hAnsi="Times New Roman"/>
          <w:szCs w:val="18"/>
        </w:rPr>
        <w:t xml:space="preserve"> </w:t>
      </w:r>
      <w:r w:rsidR="009973AE" w:rsidRPr="0014697A">
        <w:rPr>
          <w:rFonts w:ascii="Times New Roman" w:hAnsi="Times New Roman"/>
          <w:szCs w:val="18"/>
        </w:rPr>
        <w:t xml:space="preserve">sarà volto anche a </w:t>
      </w:r>
      <w:r w:rsidRPr="0014697A">
        <w:rPr>
          <w:rFonts w:ascii="Times New Roman" w:hAnsi="Times New Roman"/>
          <w:szCs w:val="18"/>
        </w:rPr>
        <w:t>verific</w:t>
      </w:r>
      <w:r w:rsidR="009973AE" w:rsidRPr="0014697A">
        <w:rPr>
          <w:rFonts w:ascii="Times New Roman" w:hAnsi="Times New Roman"/>
          <w:szCs w:val="18"/>
        </w:rPr>
        <w:t xml:space="preserve">are </w:t>
      </w:r>
      <w:r w:rsidRPr="0014697A">
        <w:rPr>
          <w:rFonts w:ascii="Times New Roman" w:hAnsi="Times New Roman"/>
          <w:szCs w:val="18"/>
        </w:rPr>
        <w:t xml:space="preserve">la </w:t>
      </w:r>
      <w:r w:rsidR="008804AD" w:rsidRPr="0014697A">
        <w:rPr>
          <w:rFonts w:ascii="Times New Roman" w:hAnsi="Times New Roman"/>
          <w:szCs w:val="18"/>
        </w:rPr>
        <w:t xml:space="preserve">consapevolezza </w:t>
      </w:r>
      <w:r w:rsidR="00012FB5" w:rsidRPr="0014697A">
        <w:rPr>
          <w:rFonts w:ascii="Times New Roman" w:hAnsi="Times New Roman"/>
          <w:szCs w:val="18"/>
        </w:rPr>
        <w:t xml:space="preserve">delle principali </w:t>
      </w:r>
      <w:r w:rsidR="0029202C" w:rsidRPr="0014697A">
        <w:rPr>
          <w:rFonts w:ascii="Times New Roman" w:hAnsi="Times New Roman"/>
          <w:szCs w:val="18"/>
        </w:rPr>
        <w:t>interpretazioni</w:t>
      </w:r>
      <w:r w:rsidR="00012FB5" w:rsidRPr="0014697A">
        <w:rPr>
          <w:rFonts w:ascii="Times New Roman" w:hAnsi="Times New Roman"/>
          <w:szCs w:val="18"/>
        </w:rPr>
        <w:t xml:space="preserve"> critiche </w:t>
      </w:r>
      <w:r w:rsidR="0029202C" w:rsidRPr="0014697A">
        <w:rPr>
          <w:rFonts w:ascii="Times New Roman" w:hAnsi="Times New Roman"/>
          <w:szCs w:val="18"/>
        </w:rPr>
        <w:t>di</w:t>
      </w:r>
      <w:r w:rsidR="00012FB5" w:rsidRPr="0014697A">
        <w:rPr>
          <w:rFonts w:ascii="Times New Roman" w:hAnsi="Times New Roman"/>
          <w:szCs w:val="18"/>
        </w:rPr>
        <w:t xml:space="preserve"> </w:t>
      </w:r>
      <w:r w:rsidR="00012FB5" w:rsidRPr="00803B5F">
        <w:rPr>
          <w:rFonts w:ascii="Times New Roman" w:hAnsi="Times New Roman"/>
          <w:i/>
          <w:iCs/>
          <w:szCs w:val="18"/>
        </w:rPr>
        <w:t>Paradise Lost</w:t>
      </w:r>
      <w:r w:rsidR="008804AD" w:rsidRPr="0014697A">
        <w:rPr>
          <w:rFonts w:ascii="Times New Roman" w:hAnsi="Times New Roman"/>
          <w:szCs w:val="18"/>
        </w:rPr>
        <w:t>.</w:t>
      </w:r>
      <w:r w:rsidR="008804AD" w:rsidRPr="006601FA">
        <w:rPr>
          <w:rFonts w:ascii="Times New Roman" w:hAnsi="Times New Roman"/>
          <w:szCs w:val="18"/>
        </w:rPr>
        <w:t xml:space="preserve"> </w:t>
      </w:r>
    </w:p>
    <w:p w14:paraId="3ACEE24E" w14:textId="77777777" w:rsidR="00012FB5" w:rsidRPr="006601FA" w:rsidRDefault="00012FB5" w:rsidP="00225F8D">
      <w:pPr>
        <w:pStyle w:val="Testo2"/>
        <w:spacing w:line="240" w:lineRule="exact"/>
        <w:ind w:firstLine="0"/>
        <w:rPr>
          <w:rFonts w:ascii="Times New Roman" w:hAnsi="Times New Roman"/>
          <w:szCs w:val="18"/>
          <w:u w:val="single"/>
        </w:rPr>
      </w:pPr>
    </w:p>
    <w:p w14:paraId="79488709" w14:textId="41E2C7C4" w:rsidR="00375D5C" w:rsidRPr="006601FA" w:rsidRDefault="001849E1" w:rsidP="00225F8D">
      <w:pPr>
        <w:pStyle w:val="Testo2"/>
        <w:spacing w:line="240" w:lineRule="exact"/>
        <w:ind w:firstLine="0"/>
        <w:rPr>
          <w:rFonts w:ascii="Times New Roman" w:hAnsi="Times New Roman"/>
          <w:szCs w:val="18"/>
        </w:rPr>
      </w:pPr>
      <w:r w:rsidRPr="006601FA">
        <w:rPr>
          <w:rFonts w:ascii="Times New Roman" w:hAnsi="Times New Roman"/>
          <w:szCs w:val="18"/>
          <w:u w:val="single"/>
        </w:rPr>
        <w:t>Solo per gli studenti del terzo anno della laurea triennale</w:t>
      </w:r>
      <w:r w:rsidRPr="006601FA">
        <w:rPr>
          <w:rFonts w:ascii="Times New Roman" w:hAnsi="Times New Roman"/>
          <w:szCs w:val="18"/>
        </w:rPr>
        <w:t>: al voto finale concorre il voto che risulta dalla media ponderata degli esiti delle prove intermedie di lingua scritta e orale</w:t>
      </w:r>
      <w:r w:rsidR="00375D5C" w:rsidRPr="006601FA">
        <w:rPr>
          <w:rFonts w:ascii="Times New Roman" w:hAnsi="Times New Roman"/>
          <w:szCs w:val="18"/>
        </w:rPr>
        <w:t>.</w:t>
      </w:r>
    </w:p>
    <w:p w14:paraId="46CE1DBB" w14:textId="77777777" w:rsidR="00810BD0" w:rsidRPr="006601FA" w:rsidRDefault="00810BD0" w:rsidP="00225F8D">
      <w:pPr>
        <w:pStyle w:val="Testo2"/>
        <w:spacing w:line="240" w:lineRule="exact"/>
        <w:ind w:firstLine="0"/>
        <w:rPr>
          <w:rFonts w:ascii="Times New Roman" w:hAnsi="Times New Roman"/>
          <w:szCs w:val="18"/>
        </w:rPr>
      </w:pPr>
    </w:p>
    <w:p w14:paraId="0EC2C5E2" w14:textId="23D59D88" w:rsidR="0017026F" w:rsidRPr="006601FA" w:rsidRDefault="0017026F" w:rsidP="00225F8D">
      <w:pPr>
        <w:rPr>
          <w:rFonts w:ascii="Times New Roman" w:hAnsi="Times New Roman"/>
          <w:b/>
          <w:i/>
          <w:noProof/>
          <w:sz w:val="18"/>
          <w:szCs w:val="18"/>
        </w:rPr>
      </w:pPr>
      <w:r w:rsidRPr="006601FA">
        <w:rPr>
          <w:rFonts w:ascii="Times New Roman" w:hAnsi="Times New Roman"/>
          <w:b/>
          <w:i/>
          <w:noProof/>
          <w:sz w:val="18"/>
          <w:szCs w:val="18"/>
        </w:rPr>
        <w:t>AVVERTENZE</w:t>
      </w:r>
      <w:r w:rsidR="00856A39" w:rsidRPr="006601FA">
        <w:rPr>
          <w:rFonts w:ascii="Times New Roman" w:hAnsi="Times New Roman"/>
          <w:b/>
          <w:i/>
          <w:noProof/>
          <w:sz w:val="18"/>
          <w:szCs w:val="18"/>
        </w:rPr>
        <w:t xml:space="preserve"> E PREREQUISITI</w:t>
      </w:r>
    </w:p>
    <w:p w14:paraId="4FAD0B1F" w14:textId="77777777" w:rsidR="009F2161" w:rsidRPr="006601FA" w:rsidRDefault="009F2161" w:rsidP="00225F8D">
      <w:pPr>
        <w:pStyle w:val="Testo2"/>
        <w:spacing w:line="240" w:lineRule="exact"/>
        <w:ind w:firstLine="0"/>
        <w:rPr>
          <w:rFonts w:ascii="Times New Roman" w:hAnsi="Times New Roman"/>
          <w:i/>
          <w:iCs/>
          <w:szCs w:val="18"/>
        </w:rPr>
      </w:pPr>
    </w:p>
    <w:p w14:paraId="3D7A09DD" w14:textId="77777777" w:rsidR="004F2822" w:rsidRPr="006601FA" w:rsidRDefault="004F2822" w:rsidP="00225F8D">
      <w:pPr>
        <w:pStyle w:val="Testo2"/>
        <w:ind w:firstLine="0"/>
        <w:rPr>
          <w:rFonts w:ascii="Times New Roman" w:hAnsi="Times New Roman"/>
          <w:szCs w:val="18"/>
        </w:rPr>
      </w:pPr>
      <w:r w:rsidRPr="00C2787B">
        <w:rPr>
          <w:rFonts w:ascii="Times New Roman" w:hAnsi="Times New Roman"/>
          <w:szCs w:val="18"/>
        </w:rPr>
        <w:t>Gli studenti non frequentanti sono tenuti a contattare la docente per concordare letture integrative.</w:t>
      </w:r>
      <w:r w:rsidRPr="006601FA">
        <w:rPr>
          <w:rFonts w:ascii="Times New Roman" w:hAnsi="Times New Roman"/>
          <w:szCs w:val="18"/>
        </w:rPr>
        <w:t xml:space="preserve"> </w:t>
      </w:r>
    </w:p>
    <w:p w14:paraId="3122E943" w14:textId="77777777" w:rsidR="00810BD0" w:rsidRPr="006601FA" w:rsidRDefault="00810BD0" w:rsidP="00225F8D">
      <w:pPr>
        <w:pStyle w:val="Testo2"/>
        <w:spacing w:line="240" w:lineRule="exact"/>
        <w:ind w:firstLine="0"/>
        <w:rPr>
          <w:rFonts w:ascii="Times New Roman" w:hAnsi="Times New Roman"/>
          <w:i/>
          <w:iCs/>
          <w:szCs w:val="18"/>
        </w:rPr>
      </w:pPr>
    </w:p>
    <w:p w14:paraId="5DA499AE" w14:textId="286AE057" w:rsidR="001849E1" w:rsidRPr="006601FA" w:rsidRDefault="009F2161" w:rsidP="00225F8D">
      <w:pPr>
        <w:pStyle w:val="Testo2"/>
        <w:spacing w:line="240" w:lineRule="exact"/>
        <w:ind w:firstLine="0"/>
        <w:rPr>
          <w:rFonts w:ascii="Times New Roman" w:hAnsi="Times New Roman"/>
          <w:szCs w:val="18"/>
        </w:rPr>
      </w:pPr>
      <w:r w:rsidRPr="006601FA">
        <w:rPr>
          <w:rFonts w:ascii="Times New Roman" w:hAnsi="Times New Roman"/>
          <w:szCs w:val="18"/>
        </w:rPr>
        <w:t xml:space="preserve">L’insegnamento presuppone interesse e curiosità intellettuale per la materia e una </w:t>
      </w:r>
      <w:r w:rsidR="00F2249E" w:rsidRPr="006601FA">
        <w:rPr>
          <w:rFonts w:ascii="Times New Roman" w:hAnsi="Times New Roman"/>
          <w:szCs w:val="18"/>
        </w:rPr>
        <w:t xml:space="preserve">competenza </w:t>
      </w:r>
      <w:r w:rsidR="00094314" w:rsidRPr="006601FA">
        <w:rPr>
          <w:rFonts w:ascii="Times New Roman" w:hAnsi="Times New Roman"/>
          <w:szCs w:val="18"/>
        </w:rPr>
        <w:t xml:space="preserve">avanzata </w:t>
      </w:r>
      <w:r w:rsidR="00F2249E" w:rsidRPr="006601FA">
        <w:rPr>
          <w:rFonts w:ascii="Times New Roman" w:hAnsi="Times New Roman"/>
          <w:szCs w:val="18"/>
        </w:rPr>
        <w:t>della lingua inglese</w:t>
      </w:r>
      <w:r w:rsidR="00AA4ED3" w:rsidRPr="006601FA">
        <w:rPr>
          <w:rFonts w:ascii="Times New Roman" w:hAnsi="Times New Roman"/>
          <w:szCs w:val="18"/>
        </w:rPr>
        <w:t xml:space="preserve"> (</w:t>
      </w:r>
      <w:r w:rsidR="00B176AF" w:rsidRPr="006601FA">
        <w:rPr>
          <w:rFonts w:ascii="Times New Roman" w:hAnsi="Times New Roman"/>
          <w:szCs w:val="18"/>
        </w:rPr>
        <w:t xml:space="preserve">≥ </w:t>
      </w:r>
      <w:r w:rsidR="00AA4ED3" w:rsidRPr="006601FA">
        <w:rPr>
          <w:rFonts w:ascii="Times New Roman" w:hAnsi="Times New Roman"/>
          <w:szCs w:val="18"/>
        </w:rPr>
        <w:t>B2</w:t>
      </w:r>
      <w:r w:rsidR="00B176AF" w:rsidRPr="006601FA">
        <w:rPr>
          <w:rFonts w:ascii="Times New Roman" w:hAnsi="Times New Roman"/>
          <w:szCs w:val="18"/>
        </w:rPr>
        <w:t>+</w:t>
      </w:r>
      <w:r w:rsidR="00AA4ED3" w:rsidRPr="006601FA">
        <w:rPr>
          <w:rFonts w:ascii="Times New Roman" w:hAnsi="Times New Roman"/>
          <w:szCs w:val="18"/>
        </w:rPr>
        <w:t>)</w:t>
      </w:r>
      <w:r w:rsidRPr="006601FA">
        <w:rPr>
          <w:rFonts w:ascii="Times New Roman" w:hAnsi="Times New Roman"/>
          <w:szCs w:val="18"/>
        </w:rPr>
        <w:t xml:space="preserve">. </w:t>
      </w:r>
      <w:r w:rsidR="00732E88" w:rsidRPr="006601FA">
        <w:rPr>
          <w:rFonts w:ascii="Times New Roman" w:hAnsi="Times New Roman"/>
          <w:szCs w:val="18"/>
        </w:rPr>
        <w:t>Non sono necessari prerequisiti relativi ai contenuti.</w:t>
      </w:r>
    </w:p>
    <w:p w14:paraId="65B64B46" w14:textId="77777777" w:rsidR="00DB263A" w:rsidRPr="006601FA" w:rsidRDefault="00DB263A" w:rsidP="00225F8D">
      <w:pPr>
        <w:pStyle w:val="Testo2"/>
        <w:spacing w:line="240" w:lineRule="exact"/>
        <w:ind w:firstLine="0"/>
        <w:rPr>
          <w:rFonts w:ascii="Times New Roman" w:hAnsi="Times New Roman"/>
          <w:szCs w:val="18"/>
        </w:rPr>
      </w:pPr>
    </w:p>
    <w:p w14:paraId="517715AB" w14:textId="36FE853C" w:rsidR="00DB263A" w:rsidRPr="006601FA" w:rsidRDefault="00DB263A" w:rsidP="00225F8D">
      <w:pPr>
        <w:pStyle w:val="Testo2"/>
        <w:spacing w:line="240" w:lineRule="exact"/>
        <w:ind w:firstLine="0"/>
        <w:rPr>
          <w:rFonts w:ascii="Times New Roman" w:hAnsi="Times New Roman"/>
          <w:szCs w:val="18"/>
        </w:rPr>
      </w:pPr>
      <w:r w:rsidRPr="006601FA">
        <w:rPr>
          <w:rFonts w:ascii="Times New Roman" w:hAnsi="Times New Roman"/>
          <w:szCs w:val="18"/>
          <w:u w:val="single"/>
        </w:rPr>
        <w:t>Solo per gli studenti del curriculum in Lingue per la traduzione specialistica ed editoriale (LM)</w:t>
      </w:r>
      <w:r w:rsidRPr="006601FA">
        <w:rPr>
          <w:rFonts w:ascii="Times New Roman" w:hAnsi="Times New Roman"/>
          <w:szCs w:val="18"/>
        </w:rPr>
        <w:t xml:space="preserve">: </w:t>
      </w:r>
      <w:r w:rsidR="00BD0798" w:rsidRPr="006601FA">
        <w:rPr>
          <w:rFonts w:ascii="Times New Roman" w:hAnsi="Times New Roman"/>
          <w:szCs w:val="18"/>
        </w:rPr>
        <w:t>d</w:t>
      </w:r>
      <w:r w:rsidRPr="006601FA">
        <w:rPr>
          <w:rFonts w:ascii="Times New Roman" w:hAnsi="Times New Roman"/>
          <w:szCs w:val="18"/>
        </w:rPr>
        <w:t xml:space="preserve">urante l’anno sono previste 10 ore di esercitazione dedicate alla traduzione letteraria tenute dalla dott.ssa </w:t>
      </w:r>
      <w:r w:rsidR="0069005C">
        <w:rPr>
          <w:rFonts w:ascii="Times New Roman" w:hAnsi="Times New Roman"/>
          <w:szCs w:val="18"/>
        </w:rPr>
        <w:t>Francesca Pè</w:t>
      </w:r>
      <w:r w:rsidRPr="006601FA">
        <w:rPr>
          <w:rFonts w:ascii="Times New Roman" w:hAnsi="Times New Roman"/>
          <w:szCs w:val="18"/>
        </w:rPr>
        <w:t xml:space="preserve">. Tali ore mirano ad avviare gli studenti alle strategie e ai metodi della traduzione letteraria dall’inglese in italiano con esercizi pratici. La frequenza e la partecipazione attiva al lavoro seminariale sono parte integrante e imprescindibile della valutazione finale, che risulterà dalla media dei voti del primo e del secondo modulo. Chi fosse impossibilitato a frequentare le esercitazioni deve concordare un programma alternativo con la </w:t>
      </w:r>
      <w:r w:rsidR="00A00675" w:rsidRPr="006601FA">
        <w:rPr>
          <w:rFonts w:ascii="Times New Roman" w:hAnsi="Times New Roman"/>
          <w:szCs w:val="18"/>
        </w:rPr>
        <w:t xml:space="preserve">dott.ssa </w:t>
      </w:r>
      <w:r w:rsidR="0069005C">
        <w:rPr>
          <w:rFonts w:ascii="Times New Roman" w:hAnsi="Times New Roman"/>
          <w:szCs w:val="18"/>
        </w:rPr>
        <w:t>Pè</w:t>
      </w:r>
      <w:r w:rsidRPr="006601FA">
        <w:rPr>
          <w:rFonts w:ascii="Times New Roman" w:hAnsi="Times New Roman"/>
          <w:szCs w:val="18"/>
        </w:rPr>
        <w:t>.</w:t>
      </w:r>
    </w:p>
    <w:p w14:paraId="2B7D522F" w14:textId="01C69D76" w:rsidR="00FF4B83" w:rsidRPr="00225F8D" w:rsidRDefault="00FF4B83" w:rsidP="00225F8D">
      <w:pPr>
        <w:pStyle w:val="Testo2"/>
        <w:spacing w:line="240" w:lineRule="exact"/>
        <w:ind w:firstLine="0"/>
        <w:rPr>
          <w:rFonts w:ascii="Times New Roman" w:hAnsi="Times New Roman"/>
          <w:b/>
          <w:bCs/>
          <w:i/>
          <w:iCs/>
          <w:caps/>
          <w:sz w:val="24"/>
          <w:szCs w:val="24"/>
        </w:rPr>
      </w:pPr>
    </w:p>
    <w:p w14:paraId="1E764415" w14:textId="617F0664" w:rsidR="00FF4B83" w:rsidRPr="006601FA" w:rsidRDefault="006601FA" w:rsidP="00225F8D">
      <w:pPr>
        <w:pStyle w:val="Testo2"/>
        <w:spacing w:line="240" w:lineRule="exact"/>
        <w:ind w:firstLine="0"/>
        <w:rPr>
          <w:rFonts w:ascii="Times New Roman" w:hAnsi="Times New Roman"/>
          <w:i/>
          <w:iCs/>
          <w:szCs w:val="18"/>
        </w:rPr>
      </w:pPr>
      <w:r w:rsidRPr="006601FA">
        <w:rPr>
          <w:rFonts w:ascii="Times New Roman" w:hAnsi="Times New Roman"/>
          <w:i/>
          <w:iCs/>
          <w:szCs w:val="18"/>
        </w:rPr>
        <w:t>Orario e luogo di ricevimento degli studenti</w:t>
      </w:r>
    </w:p>
    <w:p w14:paraId="01E03B47" w14:textId="77777777" w:rsidR="00F61B9A" w:rsidRPr="006601FA" w:rsidRDefault="00F61B9A" w:rsidP="00225F8D">
      <w:pPr>
        <w:pStyle w:val="Testo2"/>
        <w:spacing w:line="240" w:lineRule="exact"/>
        <w:ind w:firstLine="0"/>
        <w:rPr>
          <w:rFonts w:ascii="Times New Roman" w:hAnsi="Times New Roman"/>
          <w:szCs w:val="18"/>
        </w:rPr>
      </w:pPr>
    </w:p>
    <w:p w14:paraId="4BEF5E29" w14:textId="0A94F464" w:rsidR="00DA232D" w:rsidRPr="006601FA" w:rsidRDefault="00F61B9A" w:rsidP="00225F8D">
      <w:pPr>
        <w:pStyle w:val="Testo2"/>
        <w:spacing w:line="240" w:lineRule="exact"/>
        <w:ind w:firstLine="0"/>
        <w:rPr>
          <w:rFonts w:ascii="Times New Roman" w:hAnsi="Times New Roman"/>
          <w:szCs w:val="18"/>
        </w:rPr>
      </w:pPr>
      <w:r w:rsidRPr="006601FA">
        <w:rPr>
          <w:rFonts w:ascii="Times New Roman" w:hAnsi="Times New Roman"/>
          <w:szCs w:val="18"/>
        </w:rPr>
        <w:t xml:space="preserve">La </w:t>
      </w:r>
      <w:r w:rsidR="007629EC" w:rsidRPr="006601FA">
        <w:rPr>
          <w:rFonts w:ascii="Times New Roman" w:hAnsi="Times New Roman"/>
          <w:szCs w:val="18"/>
        </w:rPr>
        <w:t>prof.ssa Varinelli</w:t>
      </w:r>
      <w:r w:rsidRPr="006601FA">
        <w:rPr>
          <w:rFonts w:ascii="Times New Roman" w:hAnsi="Times New Roman"/>
          <w:szCs w:val="18"/>
        </w:rPr>
        <w:t xml:space="preserve"> riceve su appuntamento.</w:t>
      </w:r>
      <w:r w:rsidR="00BF7729" w:rsidRPr="006601FA">
        <w:rPr>
          <w:rFonts w:ascii="Times New Roman" w:hAnsi="Times New Roman"/>
          <w:szCs w:val="18"/>
        </w:rPr>
        <w:t xml:space="preserve"> Lo studio della docente si trova al terzo piano ammezzato ala ovest.</w:t>
      </w:r>
    </w:p>
    <w:p w14:paraId="4A0FD212" w14:textId="77777777" w:rsidR="0024640A" w:rsidRDefault="0024640A" w:rsidP="00225F8D">
      <w:pPr>
        <w:pStyle w:val="Testo2"/>
        <w:spacing w:line="240" w:lineRule="exact"/>
        <w:ind w:firstLine="0"/>
        <w:rPr>
          <w:rFonts w:ascii="Times New Roman" w:hAnsi="Times New Roman"/>
          <w:sz w:val="24"/>
          <w:szCs w:val="24"/>
        </w:rPr>
      </w:pPr>
    </w:p>
    <w:p w14:paraId="40D11AFB" w14:textId="77777777" w:rsidR="0024640A" w:rsidRDefault="0024640A" w:rsidP="00225F8D">
      <w:pPr>
        <w:pStyle w:val="Testo2"/>
        <w:spacing w:line="240" w:lineRule="exact"/>
        <w:ind w:firstLine="0"/>
        <w:rPr>
          <w:rFonts w:ascii="Times New Roman" w:hAnsi="Times New Roman"/>
          <w:sz w:val="24"/>
          <w:szCs w:val="24"/>
        </w:rPr>
      </w:pPr>
    </w:p>
    <w:p w14:paraId="4E516960" w14:textId="2A80AF23" w:rsidR="0024640A" w:rsidRPr="00FC11A3" w:rsidRDefault="0024640A" w:rsidP="0024640A">
      <w:pPr>
        <w:rPr>
          <w:rFonts w:ascii="Times New Roman" w:hAnsi="Times New Roman"/>
          <w:b/>
          <w:i/>
          <w:iCs/>
          <w:u w:val="single"/>
        </w:rPr>
      </w:pPr>
      <w:r w:rsidRPr="00FC11A3">
        <w:rPr>
          <w:rFonts w:ascii="Times New Roman" w:hAnsi="Times New Roman"/>
          <w:b/>
          <w:i/>
          <w:iCs/>
          <w:u w:val="single"/>
        </w:rPr>
        <w:t>Secondo Modulo: Prof. Francesco Rognoni</w:t>
      </w:r>
    </w:p>
    <w:p w14:paraId="24446DA1" w14:textId="77777777" w:rsidR="0024640A" w:rsidRPr="00FC11A3" w:rsidRDefault="0024640A" w:rsidP="0024640A">
      <w:pPr>
        <w:rPr>
          <w:rFonts w:ascii="Times New Roman" w:hAnsi="Times New Roman"/>
          <w:b/>
          <w:i/>
          <w:sz w:val="18"/>
          <w:szCs w:val="18"/>
        </w:rPr>
      </w:pPr>
    </w:p>
    <w:p w14:paraId="702E8696" w14:textId="77777777" w:rsidR="0024640A" w:rsidRPr="00FC11A3" w:rsidRDefault="0024640A" w:rsidP="0024640A">
      <w:pPr>
        <w:rPr>
          <w:rFonts w:ascii="Times New Roman" w:hAnsi="Times New Roman"/>
          <w:b/>
          <w:sz w:val="18"/>
          <w:szCs w:val="18"/>
        </w:rPr>
      </w:pPr>
      <w:r w:rsidRPr="00FC11A3">
        <w:rPr>
          <w:rFonts w:ascii="Times New Roman" w:hAnsi="Times New Roman"/>
          <w:b/>
          <w:i/>
          <w:sz w:val="18"/>
          <w:szCs w:val="18"/>
        </w:rPr>
        <w:t>OBIETTIVO DEL CORSO E RISULTATI DI APPRENDIMENTO ATTESI</w:t>
      </w:r>
    </w:p>
    <w:p w14:paraId="43EE252C" w14:textId="77777777" w:rsidR="0024640A" w:rsidRPr="00FC11A3" w:rsidRDefault="0024640A" w:rsidP="0024640A">
      <w:pPr>
        <w:rPr>
          <w:rFonts w:ascii="Times New Roman" w:hAnsi="Times New Roman"/>
          <w:bCs/>
          <w:sz w:val="18"/>
          <w:szCs w:val="18"/>
        </w:rPr>
      </w:pPr>
    </w:p>
    <w:p w14:paraId="380B9829" w14:textId="0110D80F" w:rsidR="005D2E33" w:rsidRPr="006601FA" w:rsidRDefault="0024640A" w:rsidP="005D2E33">
      <w:pPr>
        <w:rPr>
          <w:rFonts w:ascii="Times New Roman" w:hAnsi="Times New Roman"/>
          <w:bCs/>
        </w:rPr>
      </w:pPr>
      <w:r w:rsidRPr="00FC11A3">
        <w:rPr>
          <w:rFonts w:ascii="Times New Roman" w:hAnsi="Times New Roman"/>
          <w:bCs/>
        </w:rPr>
        <w:t>Obiettivo del corso è studiare</w:t>
      </w:r>
      <w:r w:rsidR="00D13A63">
        <w:rPr>
          <w:rFonts w:ascii="Times New Roman" w:hAnsi="Times New Roman"/>
          <w:bCs/>
        </w:rPr>
        <w:t xml:space="preserve"> </w:t>
      </w:r>
      <w:r w:rsidR="00BF3383">
        <w:rPr>
          <w:rFonts w:ascii="Times New Roman" w:hAnsi="Times New Roman"/>
          <w:bCs/>
        </w:rPr>
        <w:t xml:space="preserve">tre testi </w:t>
      </w:r>
      <w:r w:rsidR="00FD278C">
        <w:rPr>
          <w:rFonts w:ascii="Times New Roman" w:hAnsi="Times New Roman"/>
          <w:bCs/>
        </w:rPr>
        <w:t>rappresentativi</w:t>
      </w:r>
      <w:r w:rsidR="00A67A5E">
        <w:rPr>
          <w:rFonts w:ascii="Times New Roman" w:hAnsi="Times New Roman"/>
          <w:bCs/>
        </w:rPr>
        <w:t xml:space="preserve"> </w:t>
      </w:r>
      <w:r w:rsidR="00FD278C">
        <w:rPr>
          <w:rFonts w:ascii="Times New Roman" w:hAnsi="Times New Roman"/>
          <w:bCs/>
        </w:rPr>
        <w:t>d</w:t>
      </w:r>
      <w:r w:rsidR="00A67A5E">
        <w:rPr>
          <w:rFonts w:ascii="Times New Roman" w:hAnsi="Times New Roman"/>
          <w:bCs/>
        </w:rPr>
        <w:t xml:space="preserve">el momento di transizione </w:t>
      </w:r>
      <w:r w:rsidR="00A67A5E" w:rsidRPr="00BF3383">
        <w:rPr>
          <w:rFonts w:ascii="Times New Roman" w:hAnsi="Times New Roman"/>
          <w:bCs/>
        </w:rPr>
        <w:t xml:space="preserve">tra </w:t>
      </w:r>
      <w:r w:rsidR="00FD278C">
        <w:rPr>
          <w:rFonts w:ascii="Times New Roman" w:hAnsi="Times New Roman"/>
          <w:bCs/>
        </w:rPr>
        <w:t xml:space="preserve">le </w:t>
      </w:r>
      <w:r w:rsidR="00A67A5E" w:rsidRPr="00BF3383">
        <w:rPr>
          <w:rFonts w:ascii="Times New Roman" w:hAnsi="Times New Roman"/>
          <w:bCs/>
        </w:rPr>
        <w:t xml:space="preserve">modalità </w:t>
      </w:r>
      <w:r w:rsidR="00A67A5E">
        <w:rPr>
          <w:rFonts w:ascii="Times New Roman" w:hAnsi="Times New Roman"/>
          <w:bCs/>
        </w:rPr>
        <w:t xml:space="preserve">poetiche e narrative </w:t>
      </w:r>
      <w:r w:rsidR="00A67A5E" w:rsidRPr="00BF3383">
        <w:rPr>
          <w:rFonts w:ascii="Times New Roman" w:hAnsi="Times New Roman"/>
          <w:bCs/>
        </w:rPr>
        <w:t xml:space="preserve">ottocentesche e </w:t>
      </w:r>
      <w:r w:rsidR="00FD278C">
        <w:rPr>
          <w:rFonts w:ascii="Times New Roman" w:hAnsi="Times New Roman"/>
          <w:bCs/>
        </w:rPr>
        <w:t xml:space="preserve">quelle </w:t>
      </w:r>
      <w:r w:rsidR="00A67A5E">
        <w:rPr>
          <w:rFonts w:ascii="Times New Roman" w:hAnsi="Times New Roman"/>
          <w:bCs/>
        </w:rPr>
        <w:t>della modernità</w:t>
      </w:r>
      <w:r w:rsidRPr="00FD278C">
        <w:rPr>
          <w:rFonts w:ascii="Times New Roman" w:hAnsi="Times New Roman"/>
          <w:bCs/>
        </w:rPr>
        <w:t xml:space="preserve">. </w:t>
      </w:r>
      <w:r w:rsidR="005D2E33" w:rsidRPr="00E1072D">
        <w:rPr>
          <w:rFonts w:ascii="Times New Roman" w:hAnsi="Times New Roman"/>
          <w:bCs/>
        </w:rPr>
        <w:t xml:space="preserve">L’insegnamento è volto </w:t>
      </w:r>
      <w:r w:rsidR="00FD278C" w:rsidRPr="00E1072D">
        <w:rPr>
          <w:rFonts w:ascii="Times New Roman" w:hAnsi="Times New Roman"/>
          <w:bCs/>
        </w:rPr>
        <w:t xml:space="preserve">altresì </w:t>
      </w:r>
      <w:r w:rsidR="005D2E33" w:rsidRPr="00E1072D">
        <w:rPr>
          <w:rFonts w:ascii="Times New Roman" w:hAnsi="Times New Roman"/>
          <w:bCs/>
        </w:rPr>
        <w:t>a fornire un quadro complessivo dello sviluppo della letteratura inglese fino al primo Novecento</w:t>
      </w:r>
      <w:r w:rsidR="00275752">
        <w:rPr>
          <w:rFonts w:ascii="Times New Roman" w:hAnsi="Times New Roman"/>
          <w:bCs/>
        </w:rPr>
        <w:t xml:space="preserve"> e</w:t>
      </w:r>
      <w:r w:rsidR="008B5CAE">
        <w:rPr>
          <w:rFonts w:ascii="Times New Roman" w:hAnsi="Times New Roman"/>
          <w:bCs/>
        </w:rPr>
        <w:t xml:space="preserve"> a suggerirne la successiva evoluzione</w:t>
      </w:r>
      <w:r w:rsidR="00275752">
        <w:rPr>
          <w:rFonts w:ascii="Times New Roman" w:hAnsi="Times New Roman"/>
          <w:bCs/>
        </w:rPr>
        <w:t>, nonché</w:t>
      </w:r>
      <w:r w:rsidR="005D2E33" w:rsidRPr="00E1072D">
        <w:rPr>
          <w:rFonts w:ascii="Times New Roman" w:hAnsi="Times New Roman"/>
          <w:bCs/>
        </w:rPr>
        <w:t xml:space="preserve"> a introdurre </w:t>
      </w:r>
      <w:r w:rsidR="00E1072D">
        <w:rPr>
          <w:rFonts w:ascii="Times New Roman" w:hAnsi="Times New Roman"/>
          <w:bCs/>
        </w:rPr>
        <w:t xml:space="preserve">gli studenti </w:t>
      </w:r>
      <w:r w:rsidR="005D2E33" w:rsidRPr="00E1072D">
        <w:rPr>
          <w:rFonts w:ascii="Times New Roman" w:hAnsi="Times New Roman"/>
          <w:bCs/>
        </w:rPr>
        <w:t>alla letteratura americana.</w:t>
      </w:r>
    </w:p>
    <w:p w14:paraId="3832BE69" w14:textId="2FD93D54" w:rsidR="0024640A" w:rsidRPr="00FC11A3" w:rsidRDefault="0024640A" w:rsidP="0024640A">
      <w:pPr>
        <w:rPr>
          <w:rFonts w:ascii="Times New Roman" w:hAnsi="Times New Roman"/>
          <w:bCs/>
        </w:rPr>
      </w:pPr>
    </w:p>
    <w:p w14:paraId="4FDB9BAD" w14:textId="45322112" w:rsidR="0024640A" w:rsidRPr="00FC11A3" w:rsidRDefault="00FE6E7F" w:rsidP="0024640A">
      <w:pPr>
        <w:rPr>
          <w:rFonts w:ascii="Times New Roman" w:hAnsi="Times New Roman"/>
          <w:bCs/>
        </w:rPr>
      </w:pPr>
      <w:r w:rsidRPr="00FC11A3">
        <w:rPr>
          <w:rFonts w:ascii="Times New Roman" w:hAnsi="Times New Roman"/>
          <w:bCs/>
        </w:rPr>
        <w:t xml:space="preserve">Al termine dell’insegnamento lo studente avrà approfondito e integrato le conoscenze della materia precedentemente acquisite con nozioni riferite anche alla </w:t>
      </w:r>
      <w:r w:rsidR="00255CD5">
        <w:rPr>
          <w:rFonts w:ascii="Times New Roman" w:hAnsi="Times New Roman"/>
          <w:bCs/>
        </w:rPr>
        <w:t>letteratura inglese e americana del Novecento</w:t>
      </w:r>
      <w:r w:rsidRPr="00FC11A3">
        <w:rPr>
          <w:rFonts w:ascii="Times New Roman" w:hAnsi="Times New Roman"/>
          <w:bCs/>
        </w:rPr>
        <w:t xml:space="preserve">, avrà consolidato le sue </w:t>
      </w:r>
      <w:r w:rsidR="00B33F4B">
        <w:rPr>
          <w:rFonts w:ascii="Times New Roman" w:hAnsi="Times New Roman"/>
          <w:bCs/>
        </w:rPr>
        <w:t>competenze</w:t>
      </w:r>
      <w:r w:rsidRPr="00FC11A3">
        <w:rPr>
          <w:rFonts w:ascii="Times New Roman" w:hAnsi="Times New Roman"/>
          <w:bCs/>
        </w:rPr>
        <w:t xml:space="preserve"> espressive e argomentative, l’uso della terminologia specifica</w:t>
      </w:r>
      <w:r w:rsidR="00823ABD">
        <w:rPr>
          <w:rFonts w:ascii="Times New Roman" w:hAnsi="Times New Roman"/>
          <w:bCs/>
        </w:rPr>
        <w:t>,</w:t>
      </w:r>
      <w:r w:rsidRPr="00FC11A3">
        <w:rPr>
          <w:rFonts w:ascii="Times New Roman" w:hAnsi="Times New Roman"/>
          <w:bCs/>
        </w:rPr>
        <w:t xml:space="preserve"> l’abilità di analisi critica autonoma del testo letterario e </w:t>
      </w:r>
      <w:r w:rsidR="005D6775">
        <w:rPr>
          <w:rFonts w:ascii="Times New Roman" w:hAnsi="Times New Roman"/>
          <w:bCs/>
        </w:rPr>
        <w:t>la capacità</w:t>
      </w:r>
      <w:r w:rsidRPr="00FC11A3">
        <w:rPr>
          <w:rFonts w:ascii="Times New Roman" w:hAnsi="Times New Roman"/>
          <w:bCs/>
        </w:rPr>
        <w:t xml:space="preserve"> di riconoscere il gioco intertestuale tra opere di epoche diverse</w:t>
      </w:r>
      <w:r w:rsidR="002B7664" w:rsidRPr="00FC11A3">
        <w:rPr>
          <w:rFonts w:ascii="Times New Roman" w:hAnsi="Times New Roman"/>
          <w:bCs/>
        </w:rPr>
        <w:t>. Sarà inoltre in grado di</w:t>
      </w:r>
      <w:r w:rsidRPr="00FC11A3">
        <w:rPr>
          <w:rFonts w:ascii="Times New Roman" w:hAnsi="Times New Roman"/>
          <w:bCs/>
        </w:rPr>
        <w:t xml:space="preserve"> tradurre passi di prosa e </w:t>
      </w:r>
      <w:r w:rsidR="004803FC">
        <w:rPr>
          <w:rFonts w:ascii="Times New Roman" w:hAnsi="Times New Roman"/>
          <w:bCs/>
        </w:rPr>
        <w:t xml:space="preserve">di </w:t>
      </w:r>
      <w:r w:rsidRPr="00FC11A3">
        <w:rPr>
          <w:rFonts w:ascii="Times New Roman" w:hAnsi="Times New Roman"/>
          <w:bCs/>
        </w:rPr>
        <w:t>poesia in italiano.</w:t>
      </w:r>
    </w:p>
    <w:p w14:paraId="612E791A" w14:textId="77777777" w:rsidR="00FE6E7F" w:rsidRPr="00225F8D" w:rsidRDefault="00FE6E7F" w:rsidP="0024640A">
      <w:pPr>
        <w:rPr>
          <w:rFonts w:ascii="Times New Roman" w:hAnsi="Times New Roman"/>
          <w:b/>
          <w:i/>
          <w:sz w:val="24"/>
          <w:szCs w:val="24"/>
        </w:rPr>
      </w:pPr>
    </w:p>
    <w:p w14:paraId="7FDF7ED5" w14:textId="67BEE6B6" w:rsidR="0024640A" w:rsidRPr="00FC11A3" w:rsidRDefault="0024640A" w:rsidP="0024640A">
      <w:pPr>
        <w:rPr>
          <w:rFonts w:ascii="Times New Roman" w:hAnsi="Times New Roman"/>
          <w:b/>
          <w:sz w:val="18"/>
          <w:szCs w:val="18"/>
        </w:rPr>
      </w:pPr>
      <w:r w:rsidRPr="00FC11A3">
        <w:rPr>
          <w:rFonts w:ascii="Times New Roman" w:hAnsi="Times New Roman"/>
          <w:b/>
          <w:i/>
          <w:sz w:val="18"/>
          <w:szCs w:val="18"/>
        </w:rPr>
        <w:t>PROGRAMMA DEL CORSO</w:t>
      </w:r>
    </w:p>
    <w:p w14:paraId="3C11A525" w14:textId="77777777" w:rsidR="0024640A" w:rsidRPr="00225F8D" w:rsidRDefault="0024640A" w:rsidP="0024640A">
      <w:pPr>
        <w:rPr>
          <w:rFonts w:ascii="Times New Roman" w:hAnsi="Times New Roman"/>
          <w:sz w:val="24"/>
          <w:szCs w:val="24"/>
        </w:rPr>
      </w:pPr>
    </w:p>
    <w:p w14:paraId="11733765" w14:textId="5D928DF6" w:rsidR="0035062C" w:rsidRPr="00FC11A3" w:rsidRDefault="0035062C" w:rsidP="0035062C">
      <w:pPr>
        <w:rPr>
          <w:rFonts w:ascii="Times New Roman" w:hAnsi="Times New Roman"/>
        </w:rPr>
      </w:pPr>
      <w:r w:rsidRPr="00430ABE">
        <w:rPr>
          <w:rFonts w:ascii="Times New Roman" w:hAnsi="Times New Roman"/>
        </w:rPr>
        <w:t>Il corso ha per oggetto</w:t>
      </w:r>
      <w:r w:rsidR="005E1280" w:rsidRPr="00430ABE">
        <w:rPr>
          <w:rFonts w:ascii="Times New Roman" w:hAnsi="Times New Roman"/>
        </w:rPr>
        <w:t xml:space="preserve"> tre opere </w:t>
      </w:r>
      <w:r w:rsidR="00EE2FBF" w:rsidRPr="00430ABE">
        <w:rPr>
          <w:rFonts w:ascii="Times New Roman" w:hAnsi="Times New Roman"/>
        </w:rPr>
        <w:t xml:space="preserve">della letteratura inglese e americana </w:t>
      </w:r>
      <w:r w:rsidR="005550CD" w:rsidRPr="00430ABE">
        <w:rPr>
          <w:rFonts w:ascii="Times New Roman" w:hAnsi="Times New Roman"/>
        </w:rPr>
        <w:t xml:space="preserve">a cavallo tra Ottocento e Novecento, ovvero la novella </w:t>
      </w:r>
      <w:r w:rsidR="005550CD" w:rsidRPr="00430ABE">
        <w:rPr>
          <w:rFonts w:ascii="Times New Roman" w:hAnsi="Times New Roman"/>
          <w:i/>
          <w:iCs/>
        </w:rPr>
        <w:t>Heart of Darkness</w:t>
      </w:r>
      <w:r w:rsidR="005550CD" w:rsidRPr="00430ABE">
        <w:rPr>
          <w:rFonts w:ascii="Times New Roman" w:hAnsi="Times New Roman"/>
        </w:rPr>
        <w:t xml:space="preserve"> di Joseph Conrad, </w:t>
      </w:r>
      <w:r w:rsidR="00CB3110" w:rsidRPr="00430ABE">
        <w:rPr>
          <w:rFonts w:ascii="Times New Roman" w:hAnsi="Times New Roman"/>
        </w:rPr>
        <w:t xml:space="preserve">il poemetto </w:t>
      </w:r>
      <w:r w:rsidR="00CB3110" w:rsidRPr="00430ABE">
        <w:rPr>
          <w:rFonts w:ascii="Times New Roman" w:hAnsi="Times New Roman"/>
          <w:i/>
          <w:iCs/>
        </w:rPr>
        <w:t>The Waste Land</w:t>
      </w:r>
      <w:r w:rsidR="00CB3110" w:rsidRPr="00430ABE">
        <w:rPr>
          <w:rFonts w:ascii="Times New Roman" w:hAnsi="Times New Roman"/>
        </w:rPr>
        <w:t xml:space="preserve"> di T. S. Eliot e il leggendario romanzo di F. S</w:t>
      </w:r>
      <w:r w:rsidR="00863F5C">
        <w:rPr>
          <w:rFonts w:ascii="Times New Roman" w:hAnsi="Times New Roman"/>
        </w:rPr>
        <w:t>cott</w:t>
      </w:r>
      <w:r w:rsidR="00CB3110" w:rsidRPr="00430ABE">
        <w:rPr>
          <w:rFonts w:ascii="Times New Roman" w:hAnsi="Times New Roman"/>
        </w:rPr>
        <w:t xml:space="preserve"> Fitzgerald, </w:t>
      </w:r>
      <w:r w:rsidR="00430ABE" w:rsidRPr="00430ABE">
        <w:rPr>
          <w:rFonts w:ascii="Times New Roman" w:hAnsi="Times New Roman"/>
          <w:i/>
          <w:iCs/>
        </w:rPr>
        <w:t>The Great Gatsby</w:t>
      </w:r>
      <w:r w:rsidRPr="00430ABE">
        <w:rPr>
          <w:rFonts w:ascii="Times New Roman" w:hAnsi="Times New Roman"/>
        </w:rPr>
        <w:t>.</w:t>
      </w:r>
      <w:r w:rsidR="000E43A1">
        <w:rPr>
          <w:rFonts w:ascii="Times New Roman" w:hAnsi="Times New Roman"/>
        </w:rPr>
        <w:t xml:space="preserve"> Questi testi saranno analizzati sia dal punto di vista </w:t>
      </w:r>
      <w:r w:rsidR="000E43A1">
        <w:rPr>
          <w:rFonts w:ascii="Times New Roman" w:hAnsi="Times New Roman"/>
        </w:rPr>
        <w:lastRenderedPageBreak/>
        <w:t xml:space="preserve">linguistico e strutturale sia </w:t>
      </w:r>
      <w:r w:rsidR="00596BD4">
        <w:rPr>
          <w:rFonts w:ascii="Times New Roman" w:hAnsi="Times New Roman"/>
        </w:rPr>
        <w:t xml:space="preserve">alla luce delle moderne teorie </w:t>
      </w:r>
      <w:r w:rsidR="001359E5">
        <w:rPr>
          <w:rFonts w:ascii="Times New Roman" w:hAnsi="Times New Roman"/>
        </w:rPr>
        <w:t xml:space="preserve">postcoloniali. </w:t>
      </w:r>
      <w:r w:rsidR="003F1038">
        <w:rPr>
          <w:rFonts w:ascii="Times New Roman" w:hAnsi="Times New Roman"/>
        </w:rPr>
        <w:t>L’analisi d</w:t>
      </w:r>
      <w:r w:rsidR="00D127E4">
        <w:rPr>
          <w:rFonts w:ascii="Times New Roman" w:hAnsi="Times New Roman"/>
        </w:rPr>
        <w:t xml:space="preserve">i ciascuna </w:t>
      </w:r>
      <w:r w:rsidR="003F1038">
        <w:rPr>
          <w:rFonts w:ascii="Times New Roman" w:hAnsi="Times New Roman"/>
        </w:rPr>
        <w:t>opera sarà accompagnata da un inquadramento storico</w:t>
      </w:r>
      <w:r w:rsidR="00D127E4">
        <w:rPr>
          <w:rFonts w:ascii="Times New Roman" w:hAnsi="Times New Roman"/>
        </w:rPr>
        <w:t>-letterario</w:t>
      </w:r>
      <w:r w:rsidR="00CF13A7">
        <w:rPr>
          <w:rFonts w:ascii="Times New Roman" w:hAnsi="Times New Roman"/>
        </w:rPr>
        <w:t xml:space="preserve"> e </w:t>
      </w:r>
      <w:r w:rsidR="00254160">
        <w:rPr>
          <w:rFonts w:ascii="Times New Roman" w:hAnsi="Times New Roman"/>
        </w:rPr>
        <w:t>da un confronto con i principali adattamenti cinematografici</w:t>
      </w:r>
      <w:r w:rsidR="00D127E4">
        <w:rPr>
          <w:rFonts w:ascii="Times New Roman" w:hAnsi="Times New Roman"/>
        </w:rPr>
        <w:t>.</w:t>
      </w:r>
      <w:r w:rsidRPr="00FC11A3">
        <w:rPr>
          <w:rFonts w:ascii="Times New Roman" w:hAnsi="Times New Roman"/>
        </w:rPr>
        <w:t xml:space="preserve"> </w:t>
      </w:r>
      <w:r w:rsidRPr="00FC11A3">
        <w:rPr>
          <w:rFonts w:ascii="Times New Roman" w:hAnsi="Times New Roman"/>
          <w:i/>
          <w:iCs/>
        </w:rPr>
        <w:t xml:space="preserve"> </w:t>
      </w:r>
    </w:p>
    <w:p w14:paraId="755931E1" w14:textId="77777777" w:rsidR="0024640A" w:rsidRPr="006601FA" w:rsidRDefault="0024640A" w:rsidP="0024640A">
      <w:pPr>
        <w:keepNext/>
        <w:rPr>
          <w:rFonts w:ascii="Times New Roman" w:hAnsi="Times New Roman"/>
          <w:sz w:val="24"/>
          <w:szCs w:val="24"/>
        </w:rPr>
      </w:pPr>
    </w:p>
    <w:p w14:paraId="14C11CCB" w14:textId="6419DDA3" w:rsidR="0024640A" w:rsidRPr="00FC11A3" w:rsidRDefault="0024640A" w:rsidP="000F0323">
      <w:pPr>
        <w:keepNext/>
        <w:rPr>
          <w:rFonts w:ascii="Times New Roman" w:hAnsi="Times New Roman"/>
          <w:b/>
          <w:sz w:val="18"/>
          <w:szCs w:val="18"/>
          <w:lang w:val="en-GB"/>
        </w:rPr>
      </w:pPr>
      <w:r w:rsidRPr="00FC11A3">
        <w:rPr>
          <w:rFonts w:ascii="Times New Roman" w:hAnsi="Times New Roman"/>
          <w:b/>
          <w:i/>
          <w:sz w:val="18"/>
          <w:szCs w:val="18"/>
          <w:lang w:val="en-GB"/>
        </w:rPr>
        <w:t>BIBLIOGRAFIA</w:t>
      </w:r>
    </w:p>
    <w:p w14:paraId="4F7A62E6" w14:textId="77777777" w:rsidR="0024640A" w:rsidRPr="006601FA" w:rsidRDefault="0024640A" w:rsidP="0024640A">
      <w:pPr>
        <w:rPr>
          <w:rFonts w:ascii="Times New Roman" w:hAnsi="Times New Roman"/>
          <w:sz w:val="24"/>
          <w:szCs w:val="24"/>
          <w:lang w:val="en-GB"/>
        </w:rPr>
      </w:pPr>
    </w:p>
    <w:p w14:paraId="59F1253D" w14:textId="77CCD97D" w:rsidR="000B04D6" w:rsidRPr="00E96644" w:rsidRDefault="000B04D6" w:rsidP="00EF56DA">
      <w:pPr>
        <w:pStyle w:val="Testo1"/>
        <w:ind w:left="0" w:firstLine="0"/>
        <w:rPr>
          <w:iCs/>
          <w:smallCaps/>
          <w:sz w:val="16"/>
          <w:lang w:val="en-US"/>
        </w:rPr>
      </w:pPr>
      <w:r w:rsidRPr="00E96644">
        <w:rPr>
          <w:smallCaps/>
          <w:sz w:val="16"/>
          <w:lang w:val="en-US"/>
        </w:rPr>
        <w:t>J. Conrad</w:t>
      </w:r>
      <w:r w:rsidRPr="00E96644">
        <w:rPr>
          <w:iCs/>
          <w:lang w:val="en-US"/>
        </w:rPr>
        <w:t xml:space="preserve">, </w:t>
      </w:r>
      <w:r w:rsidRPr="00E96644">
        <w:rPr>
          <w:i/>
          <w:lang w:val="en-US"/>
        </w:rPr>
        <w:t>Heart of Darkness and Other Tales</w:t>
      </w:r>
      <w:r w:rsidRPr="00E96644">
        <w:rPr>
          <w:iCs/>
          <w:lang w:val="en-US"/>
        </w:rPr>
        <w:t xml:space="preserve">, </w:t>
      </w:r>
      <w:r w:rsidR="000A7365" w:rsidRPr="00E96644">
        <w:rPr>
          <w:iCs/>
          <w:lang w:val="en-US"/>
        </w:rPr>
        <w:t>E</w:t>
      </w:r>
      <w:r w:rsidRPr="00E96644">
        <w:rPr>
          <w:iCs/>
          <w:lang w:val="en-US"/>
        </w:rPr>
        <w:t>d</w:t>
      </w:r>
      <w:r w:rsidR="000A7365" w:rsidRPr="00E96644">
        <w:rPr>
          <w:iCs/>
          <w:lang w:val="en-US"/>
        </w:rPr>
        <w:t>ited by</w:t>
      </w:r>
      <w:r w:rsidRPr="00E96644">
        <w:rPr>
          <w:iCs/>
          <w:lang w:val="en-US"/>
        </w:rPr>
        <w:t xml:space="preserve"> C</w:t>
      </w:r>
      <w:r w:rsidR="0039120B" w:rsidRPr="00E96644">
        <w:rPr>
          <w:iCs/>
          <w:lang w:val="en-US"/>
        </w:rPr>
        <w:t>edric</w:t>
      </w:r>
      <w:r w:rsidRPr="00E96644">
        <w:rPr>
          <w:iCs/>
          <w:lang w:val="en-US"/>
        </w:rPr>
        <w:t xml:space="preserve"> Watts</w:t>
      </w:r>
      <w:r w:rsidR="000A7365" w:rsidRPr="00E96644">
        <w:rPr>
          <w:iCs/>
          <w:lang w:val="en-US"/>
        </w:rPr>
        <w:t xml:space="preserve">, </w:t>
      </w:r>
      <w:r w:rsidRPr="00E96644">
        <w:rPr>
          <w:iCs/>
          <w:lang w:val="en-US"/>
        </w:rPr>
        <w:t>Oxford World’s Classics</w:t>
      </w:r>
      <w:r w:rsidR="000A7365" w:rsidRPr="00E96644">
        <w:rPr>
          <w:iCs/>
          <w:lang w:val="en-US"/>
        </w:rPr>
        <w:t xml:space="preserve">, </w:t>
      </w:r>
      <w:r w:rsidR="00A714AD" w:rsidRPr="00E96644">
        <w:rPr>
          <w:iCs/>
          <w:lang w:val="en-US"/>
        </w:rPr>
        <w:t>2008</w:t>
      </w:r>
      <w:r w:rsidRPr="00E96644">
        <w:rPr>
          <w:iCs/>
          <w:lang w:val="en-US"/>
        </w:rPr>
        <w:t xml:space="preserve"> (lettura integrale di </w:t>
      </w:r>
      <w:r w:rsidRPr="00E96644">
        <w:rPr>
          <w:i/>
          <w:lang w:val="en-US"/>
        </w:rPr>
        <w:t>Heart of Darkness</w:t>
      </w:r>
      <w:r w:rsidRPr="00E96644">
        <w:rPr>
          <w:iCs/>
          <w:lang w:val="en-US"/>
        </w:rPr>
        <w:t>)</w:t>
      </w:r>
      <w:r w:rsidR="00A714AD" w:rsidRPr="00E96644">
        <w:rPr>
          <w:iCs/>
          <w:lang w:val="en-US"/>
        </w:rPr>
        <w:t>.</w:t>
      </w:r>
    </w:p>
    <w:p w14:paraId="5F6103A8" w14:textId="77777777" w:rsidR="008A1E5D" w:rsidRDefault="008A1E5D" w:rsidP="00EF56DA">
      <w:pPr>
        <w:pStyle w:val="Testo1"/>
        <w:ind w:left="0" w:firstLine="0"/>
        <w:rPr>
          <w:smallCaps/>
          <w:sz w:val="16"/>
          <w:lang w:val="en-US"/>
        </w:rPr>
      </w:pPr>
    </w:p>
    <w:p w14:paraId="132E7944" w14:textId="76B4688C" w:rsidR="000B04D6" w:rsidRPr="00E96644" w:rsidRDefault="000B04D6" w:rsidP="00EF56DA">
      <w:pPr>
        <w:pStyle w:val="Testo1"/>
        <w:ind w:left="0" w:firstLine="0"/>
        <w:rPr>
          <w:iCs/>
        </w:rPr>
      </w:pPr>
      <w:r w:rsidRPr="00E96644">
        <w:rPr>
          <w:smallCaps/>
          <w:sz w:val="16"/>
        </w:rPr>
        <w:t>T.</w:t>
      </w:r>
      <w:r w:rsidR="00EF56DA" w:rsidRPr="00E96644">
        <w:rPr>
          <w:smallCaps/>
          <w:sz w:val="16"/>
        </w:rPr>
        <w:t xml:space="preserve"> </w:t>
      </w:r>
      <w:r w:rsidRPr="00E96644">
        <w:rPr>
          <w:smallCaps/>
          <w:sz w:val="16"/>
        </w:rPr>
        <w:t>S. Eliot</w:t>
      </w:r>
      <w:r w:rsidRPr="00E96644">
        <w:rPr>
          <w:iCs/>
        </w:rPr>
        <w:t>,</w:t>
      </w:r>
      <w:r w:rsidRPr="00E96644">
        <w:rPr>
          <w:i/>
        </w:rPr>
        <w:t xml:space="preserve"> La terra desolata</w:t>
      </w:r>
      <w:r w:rsidRPr="00E96644">
        <w:rPr>
          <w:iCs/>
        </w:rPr>
        <w:t xml:space="preserve">, </w:t>
      </w:r>
      <w:r w:rsidR="007227F2" w:rsidRPr="00E96644">
        <w:rPr>
          <w:iCs/>
        </w:rPr>
        <w:t>A</w:t>
      </w:r>
      <w:r w:rsidR="00DF1848" w:rsidRPr="00E96644">
        <w:rPr>
          <w:iCs/>
        </w:rPr>
        <w:t xml:space="preserve"> cura di</w:t>
      </w:r>
      <w:r w:rsidRPr="00E96644">
        <w:rPr>
          <w:iCs/>
        </w:rPr>
        <w:t xml:space="preserve"> A</w:t>
      </w:r>
      <w:r w:rsidR="00DF1848" w:rsidRPr="00E96644">
        <w:rPr>
          <w:iCs/>
        </w:rPr>
        <w:t>lessandro</w:t>
      </w:r>
      <w:r w:rsidRPr="00E96644">
        <w:rPr>
          <w:iCs/>
        </w:rPr>
        <w:t xml:space="preserve"> Serpieri, </w:t>
      </w:r>
      <w:r w:rsidR="007227F2" w:rsidRPr="00E96644">
        <w:rPr>
          <w:iCs/>
        </w:rPr>
        <w:t xml:space="preserve">Testo inglese a fronte, </w:t>
      </w:r>
      <w:r w:rsidRPr="00E96644">
        <w:rPr>
          <w:iCs/>
        </w:rPr>
        <w:t>BUR</w:t>
      </w:r>
      <w:r w:rsidR="00CA2F7B" w:rsidRPr="00E96644">
        <w:rPr>
          <w:iCs/>
        </w:rPr>
        <w:t xml:space="preserve"> Classici moderni</w:t>
      </w:r>
      <w:r w:rsidR="00DF1848" w:rsidRPr="00E96644">
        <w:rPr>
          <w:iCs/>
        </w:rPr>
        <w:t>, 2013</w:t>
      </w:r>
      <w:r w:rsidRPr="00E96644">
        <w:rPr>
          <w:iCs/>
        </w:rPr>
        <w:t xml:space="preserve"> (lettura integrale)</w:t>
      </w:r>
      <w:r w:rsidR="00DF1848" w:rsidRPr="00E96644">
        <w:rPr>
          <w:iCs/>
        </w:rPr>
        <w:t>.</w:t>
      </w:r>
    </w:p>
    <w:p w14:paraId="5E9AAAC8" w14:textId="77777777" w:rsidR="008A1E5D" w:rsidRPr="00E96644" w:rsidRDefault="008A1E5D" w:rsidP="00EF56DA">
      <w:pPr>
        <w:pStyle w:val="Testo1"/>
        <w:ind w:left="0" w:firstLine="0"/>
        <w:rPr>
          <w:smallCaps/>
          <w:sz w:val="16"/>
        </w:rPr>
      </w:pPr>
    </w:p>
    <w:p w14:paraId="78EEF2F3" w14:textId="211401CE" w:rsidR="000B04D6" w:rsidRDefault="000B04D6" w:rsidP="00EF56DA">
      <w:pPr>
        <w:pStyle w:val="Testo1"/>
        <w:ind w:left="0" w:firstLine="0"/>
        <w:rPr>
          <w:iCs/>
          <w:lang w:val="en-US"/>
        </w:rPr>
      </w:pPr>
      <w:r>
        <w:rPr>
          <w:smallCaps/>
          <w:sz w:val="16"/>
          <w:lang w:val="en-US"/>
        </w:rPr>
        <w:t>F.</w:t>
      </w:r>
      <w:r w:rsidR="00353C2D">
        <w:rPr>
          <w:smallCaps/>
          <w:sz w:val="16"/>
          <w:lang w:val="en-US"/>
        </w:rPr>
        <w:t xml:space="preserve"> </w:t>
      </w:r>
      <w:r>
        <w:rPr>
          <w:smallCaps/>
          <w:sz w:val="16"/>
          <w:lang w:val="en-US"/>
        </w:rPr>
        <w:t>S</w:t>
      </w:r>
      <w:r w:rsidR="00077655">
        <w:rPr>
          <w:smallCaps/>
          <w:sz w:val="16"/>
          <w:lang w:val="en-US"/>
        </w:rPr>
        <w:t>cott</w:t>
      </w:r>
      <w:r>
        <w:rPr>
          <w:smallCaps/>
          <w:sz w:val="16"/>
          <w:lang w:val="en-US"/>
        </w:rPr>
        <w:t xml:space="preserve"> Fitzgerald, </w:t>
      </w:r>
      <w:r>
        <w:rPr>
          <w:i/>
          <w:lang w:val="en-US"/>
        </w:rPr>
        <w:t>The Great Gatsby</w:t>
      </w:r>
      <w:r w:rsidR="000A7365">
        <w:rPr>
          <w:iCs/>
          <w:lang w:val="en-US"/>
        </w:rPr>
        <w:t xml:space="preserve">, Edited by </w:t>
      </w:r>
      <w:r w:rsidR="00077655" w:rsidRPr="00077655">
        <w:rPr>
          <w:iCs/>
          <w:lang w:val="en-US"/>
        </w:rPr>
        <w:t>Ruth Prigozy</w:t>
      </w:r>
      <w:r>
        <w:rPr>
          <w:iCs/>
          <w:lang w:val="en-US"/>
        </w:rPr>
        <w:t xml:space="preserve">, </w:t>
      </w:r>
      <w:r w:rsidR="00077655">
        <w:rPr>
          <w:iCs/>
          <w:lang w:val="en-US"/>
        </w:rPr>
        <w:t>Oxford World’s</w:t>
      </w:r>
      <w:r>
        <w:rPr>
          <w:iCs/>
          <w:lang w:val="en-US"/>
        </w:rPr>
        <w:t xml:space="preserve"> Classics</w:t>
      </w:r>
      <w:r w:rsidR="000A7365">
        <w:rPr>
          <w:iCs/>
          <w:lang w:val="en-US"/>
        </w:rPr>
        <w:t>,</w:t>
      </w:r>
      <w:r>
        <w:rPr>
          <w:iCs/>
          <w:lang w:val="en-US"/>
        </w:rPr>
        <w:t xml:space="preserve"> </w:t>
      </w:r>
      <w:r w:rsidR="00077655">
        <w:rPr>
          <w:iCs/>
          <w:lang w:val="en-US"/>
        </w:rPr>
        <w:t xml:space="preserve">2008 </w:t>
      </w:r>
      <w:r>
        <w:rPr>
          <w:iCs/>
          <w:lang w:val="en-US"/>
        </w:rPr>
        <w:t>(lettura integrale)</w:t>
      </w:r>
      <w:r w:rsidR="00077655">
        <w:rPr>
          <w:iCs/>
          <w:lang w:val="en-US"/>
        </w:rPr>
        <w:t>.</w:t>
      </w:r>
    </w:p>
    <w:p w14:paraId="3A1CE19F" w14:textId="77777777" w:rsidR="0024640A" w:rsidRPr="00E96644" w:rsidRDefault="0024640A" w:rsidP="00EF56DA">
      <w:pPr>
        <w:rPr>
          <w:rFonts w:ascii="Times New Roman" w:hAnsi="Times New Roman"/>
          <w:sz w:val="18"/>
          <w:szCs w:val="18"/>
          <w:lang w:val="en-US"/>
        </w:rPr>
      </w:pPr>
    </w:p>
    <w:p w14:paraId="7D816134" w14:textId="745A1D20" w:rsidR="000B4053" w:rsidRPr="003453F3" w:rsidRDefault="0024640A" w:rsidP="00EF56DA">
      <w:pPr>
        <w:rPr>
          <w:rFonts w:ascii="Times New Roman" w:hAnsi="Times New Roman"/>
          <w:sz w:val="18"/>
          <w:szCs w:val="18"/>
        </w:rPr>
      </w:pPr>
      <w:r w:rsidRPr="003453F3">
        <w:rPr>
          <w:rFonts w:ascii="Times New Roman" w:hAnsi="Times New Roman"/>
          <w:sz w:val="18"/>
          <w:szCs w:val="18"/>
        </w:rPr>
        <w:t>La bibliografia critica sarà indicata a lezione e sulla piattaforma Blackboard.</w:t>
      </w:r>
    </w:p>
    <w:p w14:paraId="4714B17E" w14:textId="77777777" w:rsidR="0024640A" w:rsidRPr="00225F8D" w:rsidRDefault="0024640A" w:rsidP="00EF56DA">
      <w:pPr>
        <w:rPr>
          <w:rFonts w:ascii="Times New Roman" w:hAnsi="Times New Roman"/>
          <w:sz w:val="24"/>
          <w:szCs w:val="24"/>
        </w:rPr>
      </w:pPr>
    </w:p>
    <w:p w14:paraId="7FEA0C81" w14:textId="77777777" w:rsidR="0024640A" w:rsidRPr="003453F3" w:rsidRDefault="0024640A" w:rsidP="0024640A">
      <w:pPr>
        <w:rPr>
          <w:rFonts w:ascii="Times New Roman" w:hAnsi="Times New Roman"/>
          <w:b/>
          <w:i/>
          <w:sz w:val="18"/>
          <w:szCs w:val="18"/>
        </w:rPr>
      </w:pPr>
      <w:r w:rsidRPr="003453F3">
        <w:rPr>
          <w:rFonts w:ascii="Times New Roman" w:hAnsi="Times New Roman"/>
          <w:b/>
          <w:i/>
          <w:sz w:val="18"/>
          <w:szCs w:val="18"/>
        </w:rPr>
        <w:t>DIDATTICA DEL CORSO</w:t>
      </w:r>
    </w:p>
    <w:p w14:paraId="50EEB9FB" w14:textId="77777777" w:rsidR="0024640A" w:rsidRPr="003453F3" w:rsidRDefault="0024640A" w:rsidP="0024640A">
      <w:pPr>
        <w:rPr>
          <w:rFonts w:ascii="Times New Roman" w:hAnsi="Times New Roman"/>
          <w:sz w:val="18"/>
          <w:szCs w:val="18"/>
        </w:rPr>
      </w:pPr>
    </w:p>
    <w:p w14:paraId="7161BB9B" w14:textId="4B8B9122" w:rsidR="0024640A" w:rsidRPr="003453F3" w:rsidRDefault="0024640A" w:rsidP="0024640A">
      <w:pPr>
        <w:rPr>
          <w:rFonts w:ascii="Times New Roman" w:hAnsi="Times New Roman"/>
          <w:sz w:val="18"/>
          <w:szCs w:val="18"/>
        </w:rPr>
      </w:pPr>
      <w:r w:rsidRPr="003453F3">
        <w:rPr>
          <w:rFonts w:ascii="Times New Roman" w:hAnsi="Times New Roman"/>
          <w:sz w:val="18"/>
          <w:szCs w:val="18"/>
        </w:rPr>
        <w:t>Lezioni frontali in aula</w:t>
      </w:r>
      <w:r w:rsidR="007A2A46" w:rsidRPr="003453F3">
        <w:rPr>
          <w:rFonts w:ascii="Times New Roman" w:hAnsi="Times New Roman"/>
          <w:sz w:val="18"/>
          <w:szCs w:val="18"/>
        </w:rPr>
        <w:t>, in parte in inglese e in parte in italiano</w:t>
      </w:r>
      <w:r w:rsidRPr="003453F3">
        <w:rPr>
          <w:rFonts w:ascii="Times New Roman" w:hAnsi="Times New Roman"/>
          <w:sz w:val="18"/>
          <w:szCs w:val="18"/>
        </w:rPr>
        <w:t>.</w:t>
      </w:r>
    </w:p>
    <w:p w14:paraId="4D6718F4" w14:textId="77777777" w:rsidR="0024640A" w:rsidRPr="003453F3" w:rsidRDefault="0024640A" w:rsidP="0024640A">
      <w:pPr>
        <w:rPr>
          <w:rFonts w:ascii="Times New Roman" w:hAnsi="Times New Roman"/>
          <w:b/>
          <w:i/>
          <w:sz w:val="18"/>
          <w:szCs w:val="18"/>
        </w:rPr>
      </w:pPr>
    </w:p>
    <w:p w14:paraId="073514FF" w14:textId="77777777" w:rsidR="0024640A" w:rsidRPr="003453F3" w:rsidRDefault="0024640A" w:rsidP="0024640A">
      <w:pPr>
        <w:rPr>
          <w:rFonts w:ascii="Times New Roman" w:hAnsi="Times New Roman"/>
          <w:b/>
          <w:i/>
          <w:sz w:val="18"/>
          <w:szCs w:val="18"/>
        </w:rPr>
      </w:pPr>
      <w:r w:rsidRPr="003453F3">
        <w:rPr>
          <w:rFonts w:ascii="Times New Roman" w:hAnsi="Times New Roman"/>
          <w:b/>
          <w:i/>
          <w:sz w:val="18"/>
          <w:szCs w:val="18"/>
        </w:rPr>
        <w:t>METODO E CRITERI DI VALUTAZIONE</w:t>
      </w:r>
    </w:p>
    <w:p w14:paraId="1A7331A3" w14:textId="77777777" w:rsidR="0024640A" w:rsidRPr="003453F3" w:rsidRDefault="0024640A" w:rsidP="0024640A">
      <w:pPr>
        <w:pStyle w:val="Testo2"/>
        <w:spacing w:line="240" w:lineRule="exact"/>
        <w:ind w:firstLine="0"/>
        <w:rPr>
          <w:rFonts w:ascii="Times New Roman" w:hAnsi="Times New Roman"/>
          <w:szCs w:val="18"/>
        </w:rPr>
      </w:pPr>
    </w:p>
    <w:p w14:paraId="5ADF9B81" w14:textId="26782013" w:rsidR="0024640A" w:rsidRPr="003453F3" w:rsidRDefault="00481A5D" w:rsidP="0024640A">
      <w:pPr>
        <w:pStyle w:val="Testo2"/>
        <w:spacing w:line="240" w:lineRule="exact"/>
        <w:ind w:firstLine="0"/>
        <w:rPr>
          <w:rFonts w:ascii="Times New Roman" w:hAnsi="Times New Roman"/>
          <w:szCs w:val="18"/>
        </w:rPr>
      </w:pPr>
      <w:r w:rsidRPr="003453F3">
        <w:rPr>
          <w:rFonts w:ascii="Times New Roman" w:hAnsi="Times New Roman"/>
          <w:szCs w:val="18"/>
        </w:rPr>
        <w:t xml:space="preserve">Esame orale in inglese e in italiano. </w:t>
      </w:r>
      <w:r w:rsidRPr="004803FC">
        <w:rPr>
          <w:rFonts w:ascii="Times New Roman" w:hAnsi="Times New Roman"/>
          <w:szCs w:val="18"/>
        </w:rPr>
        <w:t>Il colloquio inizierà con la lettura ad alta voce, l’identificazione e l</w:t>
      </w:r>
      <w:r w:rsidR="00BF1896">
        <w:rPr>
          <w:rFonts w:ascii="Times New Roman" w:hAnsi="Times New Roman"/>
          <w:szCs w:val="18"/>
        </w:rPr>
        <w:t>’eventuale</w:t>
      </w:r>
      <w:r w:rsidRPr="004803FC">
        <w:rPr>
          <w:rFonts w:ascii="Times New Roman" w:hAnsi="Times New Roman"/>
          <w:szCs w:val="18"/>
        </w:rPr>
        <w:t xml:space="preserve"> traduzione di un passo </w:t>
      </w:r>
      <w:r w:rsidR="004803FC" w:rsidRPr="004803FC">
        <w:rPr>
          <w:rFonts w:ascii="Times New Roman" w:hAnsi="Times New Roman"/>
          <w:szCs w:val="18"/>
        </w:rPr>
        <w:t>di una delle tre opere in programma</w:t>
      </w:r>
      <w:r w:rsidRPr="004803FC">
        <w:rPr>
          <w:rFonts w:ascii="Times New Roman" w:hAnsi="Times New Roman"/>
          <w:szCs w:val="18"/>
        </w:rPr>
        <w:t xml:space="preserve">. </w:t>
      </w:r>
      <w:r w:rsidRPr="00BF1896">
        <w:rPr>
          <w:rFonts w:ascii="Times New Roman" w:hAnsi="Times New Roman"/>
          <w:szCs w:val="18"/>
        </w:rPr>
        <w:t xml:space="preserve">Si verificherà poi la capacità dello studente di </w:t>
      </w:r>
      <w:r w:rsidR="008F0169">
        <w:rPr>
          <w:rFonts w:ascii="Times New Roman" w:hAnsi="Times New Roman"/>
          <w:szCs w:val="18"/>
        </w:rPr>
        <w:t xml:space="preserve">collocarne </w:t>
      </w:r>
      <w:r w:rsidR="00D13A63">
        <w:rPr>
          <w:rFonts w:ascii="Times New Roman" w:hAnsi="Times New Roman"/>
          <w:szCs w:val="18"/>
        </w:rPr>
        <w:t>l’autore</w:t>
      </w:r>
      <w:r w:rsidR="008F0169">
        <w:rPr>
          <w:rFonts w:ascii="Times New Roman" w:hAnsi="Times New Roman"/>
          <w:szCs w:val="18"/>
        </w:rPr>
        <w:t xml:space="preserve"> nel contesto storico</w:t>
      </w:r>
      <w:r w:rsidR="000D0175">
        <w:rPr>
          <w:rFonts w:ascii="Times New Roman" w:hAnsi="Times New Roman"/>
          <w:szCs w:val="18"/>
        </w:rPr>
        <w:t>-letterario di appartenenza</w:t>
      </w:r>
      <w:r w:rsidR="00BF1896">
        <w:rPr>
          <w:rFonts w:ascii="Times New Roman" w:hAnsi="Times New Roman"/>
          <w:szCs w:val="18"/>
        </w:rPr>
        <w:t xml:space="preserve"> </w:t>
      </w:r>
      <w:r w:rsidR="008F0169">
        <w:rPr>
          <w:rFonts w:ascii="Times New Roman" w:hAnsi="Times New Roman"/>
          <w:szCs w:val="18"/>
        </w:rPr>
        <w:t xml:space="preserve">e di </w:t>
      </w:r>
      <w:r w:rsidRPr="00BF1896">
        <w:rPr>
          <w:rFonts w:ascii="Times New Roman" w:hAnsi="Times New Roman"/>
          <w:szCs w:val="18"/>
        </w:rPr>
        <w:t xml:space="preserve">operare collegamenti tra </w:t>
      </w:r>
      <w:r w:rsidR="000D0175">
        <w:rPr>
          <w:rFonts w:ascii="Times New Roman" w:hAnsi="Times New Roman"/>
          <w:szCs w:val="18"/>
        </w:rPr>
        <w:t xml:space="preserve">i </w:t>
      </w:r>
      <w:r w:rsidR="00D13A63">
        <w:rPr>
          <w:rFonts w:ascii="Times New Roman" w:hAnsi="Times New Roman"/>
          <w:szCs w:val="18"/>
        </w:rPr>
        <w:t xml:space="preserve">tre </w:t>
      </w:r>
      <w:r w:rsidR="000D0175">
        <w:rPr>
          <w:rFonts w:ascii="Times New Roman" w:hAnsi="Times New Roman"/>
          <w:szCs w:val="18"/>
        </w:rPr>
        <w:t xml:space="preserve">testi </w:t>
      </w:r>
      <w:r w:rsidRPr="00BF1896">
        <w:rPr>
          <w:rFonts w:ascii="Times New Roman" w:hAnsi="Times New Roman"/>
          <w:szCs w:val="18"/>
        </w:rPr>
        <w:t xml:space="preserve">attraverso domande specifiche. </w:t>
      </w:r>
      <w:r w:rsidRPr="00787D4E">
        <w:rPr>
          <w:rFonts w:ascii="Times New Roman" w:hAnsi="Times New Roman"/>
          <w:szCs w:val="18"/>
        </w:rPr>
        <w:t xml:space="preserve">Ai fini della valutazione saranno considerati i seguenti elementi: </w:t>
      </w:r>
      <w:r w:rsidR="003C0DE9" w:rsidRPr="00787D4E">
        <w:rPr>
          <w:rFonts w:ascii="Times New Roman" w:hAnsi="Times New Roman"/>
          <w:szCs w:val="18"/>
        </w:rPr>
        <w:t xml:space="preserve">completezza e pertinenza delle risposte, </w:t>
      </w:r>
      <w:r w:rsidR="00F27FCB" w:rsidRPr="00787D4E">
        <w:rPr>
          <w:rFonts w:ascii="Times New Roman" w:hAnsi="Times New Roman"/>
          <w:szCs w:val="18"/>
        </w:rPr>
        <w:t xml:space="preserve">padronanza </w:t>
      </w:r>
      <w:r w:rsidR="00D22C85" w:rsidRPr="00787D4E">
        <w:rPr>
          <w:rFonts w:ascii="Times New Roman" w:hAnsi="Times New Roman"/>
          <w:szCs w:val="18"/>
        </w:rPr>
        <w:t>espressiva</w:t>
      </w:r>
      <w:r w:rsidR="00F27FCB" w:rsidRPr="00787D4E">
        <w:rPr>
          <w:rFonts w:ascii="Times New Roman" w:hAnsi="Times New Roman"/>
          <w:szCs w:val="18"/>
        </w:rPr>
        <w:t xml:space="preserve"> e argomentativa, uso della terminologia specifica, chiarezza espositiva, capacità di analizzare e interpretare </w:t>
      </w:r>
      <w:r w:rsidR="00F828B5" w:rsidRPr="00787D4E">
        <w:rPr>
          <w:rFonts w:ascii="Times New Roman" w:hAnsi="Times New Roman"/>
          <w:szCs w:val="18"/>
        </w:rPr>
        <w:t xml:space="preserve">un’opera letteraria </w:t>
      </w:r>
      <w:r w:rsidR="00F27FCB" w:rsidRPr="00787D4E">
        <w:rPr>
          <w:rFonts w:ascii="Times New Roman" w:hAnsi="Times New Roman"/>
          <w:szCs w:val="18"/>
        </w:rPr>
        <w:t>in modo critico e con autonomia di giudizio</w:t>
      </w:r>
      <w:r w:rsidR="00C35691" w:rsidRPr="00787D4E">
        <w:rPr>
          <w:rFonts w:ascii="Times New Roman" w:hAnsi="Times New Roman"/>
          <w:szCs w:val="18"/>
        </w:rPr>
        <w:t xml:space="preserve">, capacità di tradurre </w:t>
      </w:r>
      <w:r w:rsidR="00A46E3E" w:rsidRPr="00787D4E">
        <w:rPr>
          <w:rFonts w:ascii="Times New Roman" w:hAnsi="Times New Roman"/>
          <w:szCs w:val="18"/>
        </w:rPr>
        <w:t xml:space="preserve">un testo letterario in italiano, </w:t>
      </w:r>
      <w:r w:rsidRPr="00787D4E">
        <w:rPr>
          <w:rFonts w:ascii="Times New Roman" w:hAnsi="Times New Roman"/>
          <w:szCs w:val="18"/>
        </w:rPr>
        <w:t>curosità intellettuale.</w:t>
      </w:r>
    </w:p>
    <w:p w14:paraId="6D63E31E" w14:textId="77777777" w:rsidR="00481A5D" w:rsidRPr="003453F3" w:rsidRDefault="00481A5D" w:rsidP="0024640A">
      <w:pPr>
        <w:pStyle w:val="Testo2"/>
        <w:spacing w:line="240" w:lineRule="exact"/>
        <w:ind w:firstLine="0"/>
        <w:rPr>
          <w:rFonts w:ascii="Times New Roman" w:hAnsi="Times New Roman"/>
          <w:szCs w:val="18"/>
        </w:rPr>
      </w:pPr>
    </w:p>
    <w:p w14:paraId="4F5D83B2" w14:textId="5E441804" w:rsidR="0024640A" w:rsidRPr="00A20C10" w:rsidRDefault="0024640A" w:rsidP="0024640A">
      <w:pPr>
        <w:pStyle w:val="Testo2"/>
        <w:spacing w:line="240" w:lineRule="exact"/>
        <w:ind w:firstLine="0"/>
        <w:rPr>
          <w:rFonts w:ascii="Times New Roman" w:hAnsi="Times New Roman"/>
          <w:szCs w:val="18"/>
        </w:rPr>
      </w:pPr>
      <w:r w:rsidRPr="00A20C10">
        <w:rPr>
          <w:rFonts w:ascii="Times New Roman" w:hAnsi="Times New Roman"/>
          <w:szCs w:val="18"/>
          <w:u w:val="single"/>
        </w:rPr>
        <w:t>Agli studenti della laurea magistrale</w:t>
      </w:r>
      <w:r w:rsidRPr="00A20C10">
        <w:rPr>
          <w:rFonts w:ascii="Times New Roman" w:hAnsi="Times New Roman"/>
          <w:szCs w:val="18"/>
        </w:rPr>
        <w:t xml:space="preserve"> sarà </w:t>
      </w:r>
      <w:r w:rsidR="00EE2295" w:rsidRPr="00A20C10">
        <w:rPr>
          <w:rFonts w:ascii="Times New Roman" w:hAnsi="Times New Roman"/>
          <w:szCs w:val="18"/>
        </w:rPr>
        <w:t>ri</w:t>
      </w:r>
      <w:r w:rsidRPr="00A20C10">
        <w:rPr>
          <w:rFonts w:ascii="Times New Roman" w:hAnsi="Times New Roman"/>
          <w:szCs w:val="18"/>
        </w:rPr>
        <w:t xml:space="preserve">chiesto inoltre di </w:t>
      </w:r>
      <w:r w:rsidR="0031479F" w:rsidRPr="00A20C10">
        <w:rPr>
          <w:rFonts w:ascii="Times New Roman" w:hAnsi="Times New Roman"/>
          <w:szCs w:val="18"/>
        </w:rPr>
        <w:t>progettare un’unità di</w:t>
      </w:r>
      <w:r w:rsidR="00460039">
        <w:rPr>
          <w:rFonts w:ascii="Times New Roman" w:hAnsi="Times New Roman"/>
          <w:szCs w:val="18"/>
        </w:rPr>
        <w:t xml:space="preserve"> apprendimento</w:t>
      </w:r>
      <w:r w:rsidR="0031479F" w:rsidRPr="00A20C10">
        <w:rPr>
          <w:rFonts w:ascii="Times New Roman" w:hAnsi="Times New Roman"/>
          <w:szCs w:val="18"/>
        </w:rPr>
        <w:t xml:space="preserve"> </w:t>
      </w:r>
      <w:r w:rsidR="009B1146" w:rsidRPr="00A20C10">
        <w:rPr>
          <w:rFonts w:ascii="Times New Roman" w:hAnsi="Times New Roman"/>
          <w:szCs w:val="18"/>
        </w:rPr>
        <w:t xml:space="preserve">per la scuola </w:t>
      </w:r>
      <w:r w:rsidR="0012176D" w:rsidRPr="00A20C10">
        <w:rPr>
          <w:rFonts w:ascii="Times New Roman" w:hAnsi="Times New Roman"/>
          <w:szCs w:val="18"/>
        </w:rPr>
        <w:t>secondaria di secondo grado</w:t>
      </w:r>
      <w:r w:rsidR="009B1146" w:rsidRPr="00A20C10">
        <w:rPr>
          <w:rFonts w:ascii="Times New Roman" w:hAnsi="Times New Roman"/>
          <w:szCs w:val="18"/>
        </w:rPr>
        <w:t xml:space="preserve"> su uno degli </w:t>
      </w:r>
      <w:r w:rsidR="00477EF7" w:rsidRPr="00A20C10">
        <w:rPr>
          <w:rFonts w:ascii="Times New Roman" w:hAnsi="Times New Roman"/>
          <w:szCs w:val="18"/>
        </w:rPr>
        <w:t xml:space="preserve">autori o dei </w:t>
      </w:r>
      <w:r w:rsidR="0080142C">
        <w:rPr>
          <w:rFonts w:ascii="Times New Roman" w:hAnsi="Times New Roman"/>
          <w:szCs w:val="18"/>
        </w:rPr>
        <w:t>periodi</w:t>
      </w:r>
      <w:r w:rsidR="009B1146" w:rsidRPr="00A20C10">
        <w:rPr>
          <w:rFonts w:ascii="Times New Roman" w:hAnsi="Times New Roman"/>
          <w:szCs w:val="18"/>
        </w:rPr>
        <w:t xml:space="preserve"> trattati nel primo </w:t>
      </w:r>
      <w:r w:rsidR="00AC1465">
        <w:rPr>
          <w:rFonts w:ascii="Times New Roman" w:hAnsi="Times New Roman"/>
          <w:szCs w:val="18"/>
        </w:rPr>
        <w:t>e</w:t>
      </w:r>
      <w:r w:rsidR="009B1146" w:rsidRPr="00A20C10">
        <w:rPr>
          <w:rFonts w:ascii="Times New Roman" w:hAnsi="Times New Roman"/>
          <w:szCs w:val="18"/>
        </w:rPr>
        <w:t xml:space="preserve"> nel secondo </w:t>
      </w:r>
      <w:r w:rsidR="00FD0BB0" w:rsidRPr="00A20C10">
        <w:rPr>
          <w:rFonts w:ascii="Times New Roman" w:hAnsi="Times New Roman"/>
          <w:szCs w:val="18"/>
        </w:rPr>
        <w:t>modulo</w:t>
      </w:r>
      <w:r w:rsidRPr="00A20C10">
        <w:rPr>
          <w:rFonts w:ascii="Times New Roman" w:hAnsi="Times New Roman"/>
          <w:szCs w:val="18"/>
        </w:rPr>
        <w:t>.</w:t>
      </w:r>
      <w:r w:rsidR="00930A3C" w:rsidRPr="00A20C10">
        <w:rPr>
          <w:rFonts w:ascii="Times New Roman" w:hAnsi="Times New Roman"/>
          <w:szCs w:val="18"/>
        </w:rPr>
        <w:t xml:space="preserve"> La valutazione del progetto concorrerà al voto finale.</w:t>
      </w:r>
    </w:p>
    <w:p w14:paraId="519229B7" w14:textId="77777777" w:rsidR="0024640A" w:rsidRPr="003453F3" w:rsidRDefault="0024640A" w:rsidP="0024640A">
      <w:pPr>
        <w:pStyle w:val="Testo2"/>
        <w:spacing w:line="240" w:lineRule="exact"/>
        <w:ind w:firstLine="0"/>
        <w:rPr>
          <w:rFonts w:ascii="Times New Roman" w:hAnsi="Times New Roman"/>
          <w:szCs w:val="18"/>
          <w:u w:val="single"/>
        </w:rPr>
      </w:pPr>
    </w:p>
    <w:p w14:paraId="6F573A74" w14:textId="77777777" w:rsidR="0024640A" w:rsidRPr="003453F3" w:rsidRDefault="0024640A" w:rsidP="0024640A">
      <w:pPr>
        <w:pStyle w:val="Testo2"/>
        <w:spacing w:line="240" w:lineRule="exact"/>
        <w:ind w:firstLine="0"/>
        <w:rPr>
          <w:rFonts w:ascii="Times New Roman" w:hAnsi="Times New Roman"/>
          <w:szCs w:val="18"/>
        </w:rPr>
      </w:pPr>
      <w:r w:rsidRPr="003453F3">
        <w:rPr>
          <w:rFonts w:ascii="Times New Roman" w:hAnsi="Times New Roman"/>
          <w:szCs w:val="18"/>
          <w:u w:val="single"/>
        </w:rPr>
        <w:t>Solo per gli studenti del terzo anno della laurea triennale</w:t>
      </w:r>
      <w:r w:rsidRPr="003453F3">
        <w:rPr>
          <w:rFonts w:ascii="Times New Roman" w:hAnsi="Times New Roman"/>
          <w:szCs w:val="18"/>
        </w:rPr>
        <w:t>: al voto finale concorre il voto che risulta dalla media ponderata degli esiti delle prove intermedie di lingua scritta e orale.</w:t>
      </w:r>
    </w:p>
    <w:p w14:paraId="006A6057" w14:textId="77777777" w:rsidR="0024640A" w:rsidRPr="003453F3" w:rsidRDefault="0024640A" w:rsidP="0024640A">
      <w:pPr>
        <w:pStyle w:val="Testo2"/>
        <w:spacing w:line="240" w:lineRule="exact"/>
        <w:ind w:firstLine="0"/>
        <w:rPr>
          <w:rFonts w:ascii="Times New Roman" w:hAnsi="Times New Roman"/>
          <w:szCs w:val="18"/>
        </w:rPr>
      </w:pPr>
    </w:p>
    <w:p w14:paraId="0BFEA82D" w14:textId="77777777" w:rsidR="0024640A" w:rsidRPr="003453F3" w:rsidRDefault="0024640A" w:rsidP="0024640A">
      <w:pPr>
        <w:rPr>
          <w:rFonts w:ascii="Times New Roman" w:hAnsi="Times New Roman"/>
          <w:b/>
          <w:i/>
          <w:noProof/>
          <w:sz w:val="18"/>
          <w:szCs w:val="18"/>
        </w:rPr>
      </w:pPr>
      <w:r w:rsidRPr="003453F3">
        <w:rPr>
          <w:rFonts w:ascii="Times New Roman" w:hAnsi="Times New Roman"/>
          <w:b/>
          <w:i/>
          <w:noProof/>
          <w:sz w:val="18"/>
          <w:szCs w:val="18"/>
        </w:rPr>
        <w:t>AVVERTENZE E PREREQUISITI</w:t>
      </w:r>
    </w:p>
    <w:p w14:paraId="5B054F34" w14:textId="77777777" w:rsidR="0024640A" w:rsidRPr="003453F3" w:rsidRDefault="0024640A" w:rsidP="0024640A">
      <w:pPr>
        <w:pStyle w:val="Testo2"/>
        <w:spacing w:line="240" w:lineRule="exact"/>
        <w:ind w:firstLine="0"/>
        <w:rPr>
          <w:rFonts w:ascii="Times New Roman" w:hAnsi="Times New Roman"/>
          <w:i/>
          <w:iCs/>
          <w:szCs w:val="18"/>
        </w:rPr>
      </w:pPr>
    </w:p>
    <w:p w14:paraId="70375A88" w14:textId="7CFFE9C6" w:rsidR="00481A5D" w:rsidRPr="003453F3" w:rsidRDefault="00481A5D" w:rsidP="00481A5D">
      <w:pPr>
        <w:rPr>
          <w:rFonts w:ascii="Times New Roman" w:hAnsi="Times New Roman"/>
          <w:noProof/>
          <w:sz w:val="18"/>
          <w:szCs w:val="18"/>
        </w:rPr>
      </w:pPr>
      <w:r w:rsidRPr="00F63339">
        <w:rPr>
          <w:rFonts w:ascii="Times New Roman" w:hAnsi="Times New Roman"/>
          <w:noProof/>
          <w:sz w:val="18"/>
          <w:szCs w:val="18"/>
        </w:rPr>
        <w:lastRenderedPageBreak/>
        <w:t>Il programma è il medesimo per gli studenti frequentanti e per i non frequentanti.</w:t>
      </w:r>
    </w:p>
    <w:p w14:paraId="054AEAC5" w14:textId="77777777" w:rsidR="00481A5D" w:rsidRPr="003453F3" w:rsidRDefault="00481A5D" w:rsidP="0024640A">
      <w:pPr>
        <w:pStyle w:val="Testo2"/>
        <w:spacing w:line="240" w:lineRule="exact"/>
        <w:ind w:firstLine="0"/>
        <w:rPr>
          <w:rFonts w:ascii="Times New Roman" w:hAnsi="Times New Roman"/>
          <w:szCs w:val="18"/>
        </w:rPr>
      </w:pPr>
    </w:p>
    <w:p w14:paraId="75BC709A" w14:textId="28A8D670" w:rsidR="0024640A" w:rsidRPr="003453F3" w:rsidRDefault="0024640A" w:rsidP="0024640A">
      <w:pPr>
        <w:pStyle w:val="Testo2"/>
        <w:spacing w:line="240" w:lineRule="exact"/>
        <w:ind w:firstLine="0"/>
        <w:rPr>
          <w:rFonts w:ascii="Times New Roman" w:hAnsi="Times New Roman"/>
          <w:szCs w:val="18"/>
        </w:rPr>
      </w:pPr>
      <w:r w:rsidRPr="003453F3">
        <w:rPr>
          <w:rFonts w:ascii="Times New Roman" w:hAnsi="Times New Roman"/>
          <w:szCs w:val="18"/>
        </w:rPr>
        <w:t>L’insegnamento presuppone interesse e curiosità intellettuale per la materia e una competenza avanzata della lingua inglese (≥ B2+). Non sono necessari prerequisiti relativi ai contenuti.</w:t>
      </w:r>
    </w:p>
    <w:p w14:paraId="5938C7AB" w14:textId="77777777" w:rsidR="0024640A" w:rsidRPr="003453F3" w:rsidRDefault="0024640A" w:rsidP="0024640A">
      <w:pPr>
        <w:pStyle w:val="Testo2"/>
        <w:spacing w:line="240" w:lineRule="exact"/>
        <w:ind w:firstLine="0"/>
        <w:rPr>
          <w:rFonts w:ascii="Times New Roman" w:hAnsi="Times New Roman"/>
          <w:b/>
          <w:bCs/>
          <w:i/>
          <w:iCs/>
          <w:caps/>
          <w:szCs w:val="18"/>
        </w:rPr>
      </w:pPr>
    </w:p>
    <w:p w14:paraId="7250D18C" w14:textId="77777777" w:rsidR="0024640A" w:rsidRPr="003453F3" w:rsidRDefault="0024640A" w:rsidP="0024640A">
      <w:pPr>
        <w:pStyle w:val="Testo2"/>
        <w:spacing w:line="240" w:lineRule="exact"/>
        <w:ind w:firstLine="0"/>
        <w:rPr>
          <w:rFonts w:ascii="Times New Roman" w:hAnsi="Times New Roman"/>
          <w:i/>
          <w:iCs/>
          <w:szCs w:val="18"/>
        </w:rPr>
      </w:pPr>
      <w:r w:rsidRPr="003453F3">
        <w:rPr>
          <w:rFonts w:ascii="Times New Roman" w:hAnsi="Times New Roman"/>
          <w:i/>
          <w:iCs/>
          <w:szCs w:val="18"/>
        </w:rPr>
        <w:t>Orario e luogo di ricevimento degli studenti</w:t>
      </w:r>
    </w:p>
    <w:p w14:paraId="2183CD51" w14:textId="77777777" w:rsidR="0024640A" w:rsidRPr="003453F3" w:rsidRDefault="0024640A" w:rsidP="0024640A">
      <w:pPr>
        <w:pStyle w:val="Testo2"/>
        <w:spacing w:line="240" w:lineRule="exact"/>
        <w:ind w:firstLine="0"/>
        <w:rPr>
          <w:rFonts w:ascii="Times New Roman" w:hAnsi="Times New Roman"/>
          <w:szCs w:val="18"/>
        </w:rPr>
      </w:pPr>
    </w:p>
    <w:p w14:paraId="58684DCD" w14:textId="726DE621" w:rsidR="0024640A" w:rsidRPr="003453F3" w:rsidRDefault="0024640A" w:rsidP="0024640A">
      <w:pPr>
        <w:pStyle w:val="Testo2"/>
        <w:spacing w:line="240" w:lineRule="exact"/>
        <w:ind w:firstLine="0"/>
        <w:rPr>
          <w:rFonts w:ascii="Times New Roman" w:hAnsi="Times New Roman"/>
          <w:szCs w:val="18"/>
        </w:rPr>
      </w:pPr>
      <w:r w:rsidRPr="003453F3">
        <w:rPr>
          <w:rFonts w:ascii="Times New Roman" w:hAnsi="Times New Roman"/>
          <w:szCs w:val="18"/>
        </w:rPr>
        <w:t xml:space="preserve">Il </w:t>
      </w:r>
      <w:r w:rsidR="006829CA" w:rsidRPr="003453F3">
        <w:rPr>
          <w:rFonts w:ascii="Times New Roman" w:hAnsi="Times New Roman"/>
          <w:szCs w:val="18"/>
        </w:rPr>
        <w:t>prof. Rognoni</w:t>
      </w:r>
      <w:r w:rsidRPr="003453F3">
        <w:rPr>
          <w:rFonts w:ascii="Times New Roman" w:hAnsi="Times New Roman"/>
          <w:szCs w:val="18"/>
        </w:rPr>
        <w:t xml:space="preserve"> riceve </w:t>
      </w:r>
      <w:r w:rsidR="002772FB">
        <w:rPr>
          <w:rFonts w:ascii="Times New Roman" w:hAnsi="Times New Roman"/>
          <w:szCs w:val="18"/>
        </w:rPr>
        <w:t>su appuntamento</w:t>
      </w:r>
      <w:r w:rsidRPr="003453F3">
        <w:rPr>
          <w:rFonts w:ascii="Times New Roman" w:hAnsi="Times New Roman"/>
          <w:szCs w:val="18"/>
        </w:rPr>
        <w:t>. Lo studio del docente si trova al terzo piano ammezzato ala ovest.</w:t>
      </w:r>
    </w:p>
    <w:p w14:paraId="703649D7" w14:textId="77777777" w:rsidR="001703BE" w:rsidRDefault="001703BE" w:rsidP="001703BE"/>
    <w:p w14:paraId="513E60B0" w14:textId="77777777" w:rsidR="00333898" w:rsidRDefault="00333898" w:rsidP="001703BE"/>
    <w:p w14:paraId="3EC8804C" w14:textId="0D15C207" w:rsidR="00333898" w:rsidRPr="005860CD" w:rsidRDefault="001E1725" w:rsidP="00333898">
      <w:pPr>
        <w:shd w:val="clear" w:color="auto" w:fill="FFFFFF"/>
        <w:ind w:hanging="284"/>
        <w:rPr>
          <w:rFonts w:ascii="Times New Roman" w:hAnsi="Times New Roman"/>
          <w:color w:val="000000"/>
          <w:sz w:val="18"/>
          <w:szCs w:val="18"/>
        </w:rPr>
      </w:pPr>
      <w:bookmarkStart w:id="0" w:name="_Hlk145337020"/>
      <w:r>
        <w:rPr>
          <w:rFonts w:ascii="Times New Roman" w:hAnsi="Times New Roman"/>
          <w:b/>
          <w:bCs/>
          <w:color w:val="000000"/>
        </w:rPr>
        <w:tab/>
      </w:r>
      <w:r w:rsidR="00333898" w:rsidRPr="005860CD">
        <w:rPr>
          <w:rFonts w:ascii="Times New Roman" w:hAnsi="Times New Roman"/>
          <w:b/>
          <w:bCs/>
          <w:color w:val="000000"/>
        </w:rPr>
        <w:t>Esercitazioni di Lingua Inglese 3 (Tutti i curricula)</w:t>
      </w:r>
    </w:p>
    <w:p w14:paraId="2CEEC1DF" w14:textId="1AFC8BE1" w:rsidR="00333898" w:rsidRPr="005860CD" w:rsidRDefault="00333898" w:rsidP="00333898">
      <w:pPr>
        <w:pStyle w:val="Titolo2"/>
        <w:jc w:val="both"/>
        <w:rPr>
          <w:rFonts w:ascii="Times New Roman" w:hAnsi="Times New Roman"/>
          <w:color w:val="000000"/>
          <w:sz w:val="36"/>
          <w:szCs w:val="36"/>
        </w:rPr>
      </w:pPr>
      <w:r w:rsidRPr="005860CD">
        <w:rPr>
          <w:rFonts w:ascii="Times New Roman" w:hAnsi="Times New Roman"/>
          <w:color w:val="000000"/>
        </w:rPr>
        <w:t>Dott.sse Chiara Canova, Margaret Fox, June Gibson, Michelle Hanson,</w:t>
      </w:r>
      <w:r>
        <w:rPr>
          <w:rFonts w:ascii="Times New Roman" w:hAnsi="Times New Roman"/>
          <w:color w:val="000000"/>
        </w:rPr>
        <w:t xml:space="preserve"> </w:t>
      </w:r>
      <w:r w:rsidRPr="005860CD">
        <w:rPr>
          <w:rFonts w:ascii="Times New Roman" w:hAnsi="Times New Roman"/>
          <w:color w:val="000000"/>
        </w:rPr>
        <w:t>Jenovia Smith, Bonnie Tamplin</w:t>
      </w:r>
    </w:p>
    <w:p w14:paraId="5E905A48" w14:textId="77777777" w:rsidR="00333898" w:rsidRPr="005860CD" w:rsidRDefault="00333898" w:rsidP="00333898">
      <w:pPr>
        <w:spacing w:before="240" w:after="120"/>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COURSE AIMS AND EXPECTED LEARNING OUTCOMES</w:t>
      </w:r>
      <w:r w:rsidRPr="005860CD">
        <w:rPr>
          <w:rStyle w:val="apple-converted-space"/>
          <w:rFonts w:ascii="Times New Roman" w:hAnsi="Times New Roman"/>
          <w:b/>
          <w:bCs/>
          <w:i/>
          <w:iCs/>
          <w:color w:val="000000"/>
          <w:szCs w:val="18"/>
          <w:lang w:val="en-US"/>
        </w:rPr>
        <w:t> </w:t>
      </w:r>
    </w:p>
    <w:p w14:paraId="62E466ED"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US"/>
        </w:rPr>
        <w:t>Course aims</w:t>
      </w:r>
    </w:p>
    <w:p w14:paraId="6F4D8C14"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The aim of this course is to help undergraduate students of English to develop their oral and written language competence to a level that is comparable to C1 in the Common European Framework of Reference for Languages in areas useful to their professional development.</w:t>
      </w:r>
      <w:r w:rsidRPr="005860CD">
        <w:rPr>
          <w:rStyle w:val="apple-converted-space"/>
          <w:rFonts w:ascii="Times New Roman" w:hAnsi="Times New Roman"/>
          <w:color w:val="000000"/>
          <w:lang w:val="en-US"/>
        </w:rPr>
        <w:t> </w:t>
      </w:r>
      <w:r w:rsidRPr="005860CD">
        <w:rPr>
          <w:rFonts w:ascii="Times New Roman" w:hAnsi="Times New Roman"/>
          <w:color w:val="000000"/>
          <w:lang w:val="en-GB"/>
        </w:rPr>
        <w:t>Particular attention is given to building vocabulary and idiomatic expressions.</w:t>
      </w:r>
    </w:p>
    <w:p w14:paraId="0D03D062"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GB"/>
        </w:rPr>
        <w:t>Expected learning outcomes</w:t>
      </w:r>
    </w:p>
    <w:p w14:paraId="665DEF7B"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GB"/>
        </w:rPr>
        <w:t>Knowledge and understanding</w:t>
      </w:r>
    </w:p>
    <w:p w14:paraId="3CB91E25"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At the end of the course students are expected to have gained working knowledge of authentic texts (in various media) in English and Italian relevant to their curriculum.</w:t>
      </w:r>
      <w:r w:rsidRPr="005860CD">
        <w:rPr>
          <w:rStyle w:val="apple-converted-space"/>
          <w:rFonts w:ascii="Times New Roman" w:hAnsi="Times New Roman"/>
          <w:color w:val="000000"/>
          <w:lang w:val="en-US"/>
        </w:rPr>
        <w:t> </w:t>
      </w:r>
    </w:p>
    <w:p w14:paraId="24C650D4"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US"/>
        </w:rPr>
        <w:t>Ability to apply knowledge and understanding</w:t>
      </w:r>
      <w:r w:rsidRPr="005860CD">
        <w:rPr>
          <w:rStyle w:val="apple-converted-space"/>
          <w:rFonts w:ascii="Times New Roman" w:hAnsi="Times New Roman"/>
          <w:i/>
          <w:iCs/>
          <w:color w:val="000000"/>
          <w:lang w:val="en-US"/>
        </w:rPr>
        <w:t> </w:t>
      </w:r>
    </w:p>
    <w:p w14:paraId="67179142"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At the end of the course students are expected to be able to:</w:t>
      </w:r>
      <w:r w:rsidRPr="005860CD">
        <w:rPr>
          <w:rStyle w:val="apple-converted-space"/>
          <w:rFonts w:ascii="Times New Roman" w:hAnsi="Times New Roman"/>
          <w:color w:val="000000"/>
          <w:lang w:val="en-US"/>
        </w:rPr>
        <w:t> </w:t>
      </w:r>
    </w:p>
    <w:p w14:paraId="0E2C6C51" w14:textId="77777777" w:rsidR="00333898" w:rsidRPr="005860CD" w:rsidRDefault="00333898" w:rsidP="00333898">
      <w:pPr>
        <w:pStyle w:val="Paragrafoelenco"/>
        <w:spacing w:line="240" w:lineRule="atLeast"/>
        <w:ind w:hanging="360"/>
        <w:rPr>
          <w:color w:val="000000"/>
          <w:sz w:val="18"/>
          <w:szCs w:val="18"/>
          <w:lang w:val="en-US"/>
        </w:rPr>
      </w:pPr>
      <w:r w:rsidRPr="005860CD">
        <w:rPr>
          <w:color w:val="000000"/>
          <w:sz w:val="18"/>
          <w:szCs w:val="18"/>
          <w:lang w:val="en-US"/>
        </w:rPr>
        <w:t>·</w:t>
      </w:r>
      <w:r w:rsidRPr="005860CD">
        <w:rPr>
          <w:color w:val="000000"/>
          <w:sz w:val="14"/>
          <w:szCs w:val="14"/>
          <w:lang w:val="en-US"/>
        </w:rPr>
        <w:t>      </w:t>
      </w:r>
      <w:r w:rsidRPr="005860CD">
        <w:rPr>
          <w:rStyle w:val="apple-converted-space"/>
          <w:color w:val="000000"/>
          <w:sz w:val="14"/>
          <w:szCs w:val="14"/>
          <w:lang w:val="en-US"/>
        </w:rPr>
        <w:t> </w:t>
      </w:r>
      <w:proofErr w:type="gramStart"/>
      <w:r w:rsidRPr="005860CD">
        <w:rPr>
          <w:color w:val="000000"/>
          <w:sz w:val="18"/>
          <w:szCs w:val="18"/>
          <w:lang w:val="en-US"/>
        </w:rPr>
        <w:t>understand</w:t>
      </w:r>
      <w:proofErr w:type="gramEnd"/>
      <w:r w:rsidRPr="005860CD">
        <w:rPr>
          <w:color w:val="000000"/>
          <w:sz w:val="18"/>
          <w:szCs w:val="18"/>
          <w:lang w:val="en-US"/>
        </w:rPr>
        <w:t>, write and speak in correct English about written or spoken texts related to their curriculum;</w:t>
      </w:r>
      <w:r w:rsidRPr="005860CD">
        <w:rPr>
          <w:rStyle w:val="apple-converted-space"/>
          <w:color w:val="000000"/>
          <w:szCs w:val="18"/>
          <w:lang w:val="en-US"/>
        </w:rPr>
        <w:t> </w:t>
      </w:r>
    </w:p>
    <w:p w14:paraId="59442303" w14:textId="77777777" w:rsidR="00333898" w:rsidRPr="005860CD" w:rsidRDefault="00333898" w:rsidP="00333898">
      <w:pPr>
        <w:pStyle w:val="Paragrafoelenco"/>
        <w:spacing w:line="240" w:lineRule="atLeast"/>
        <w:ind w:hanging="360"/>
        <w:rPr>
          <w:color w:val="000000"/>
          <w:sz w:val="18"/>
          <w:szCs w:val="18"/>
          <w:lang w:val="en-US"/>
        </w:rPr>
      </w:pPr>
      <w:r w:rsidRPr="005860CD">
        <w:rPr>
          <w:color w:val="000000"/>
          <w:sz w:val="18"/>
          <w:szCs w:val="18"/>
          <w:lang w:val="en-US"/>
        </w:rPr>
        <w:t>·</w:t>
      </w:r>
      <w:r w:rsidRPr="005860CD">
        <w:rPr>
          <w:color w:val="000000"/>
          <w:sz w:val="14"/>
          <w:szCs w:val="14"/>
          <w:lang w:val="en-US"/>
        </w:rPr>
        <w:t>      </w:t>
      </w:r>
      <w:r w:rsidRPr="005860CD">
        <w:rPr>
          <w:rStyle w:val="apple-converted-space"/>
          <w:color w:val="000000"/>
          <w:sz w:val="14"/>
          <w:szCs w:val="14"/>
          <w:lang w:val="en-US"/>
        </w:rPr>
        <w:t> </w:t>
      </w:r>
      <w:proofErr w:type="gramStart"/>
      <w:r w:rsidRPr="005860CD">
        <w:rPr>
          <w:color w:val="000000"/>
          <w:sz w:val="18"/>
          <w:szCs w:val="18"/>
          <w:lang w:val="en-US"/>
        </w:rPr>
        <w:t>understand</w:t>
      </w:r>
      <w:proofErr w:type="gramEnd"/>
      <w:r w:rsidRPr="005860CD">
        <w:rPr>
          <w:color w:val="000000"/>
          <w:sz w:val="18"/>
          <w:szCs w:val="18"/>
          <w:lang w:val="en-US"/>
        </w:rPr>
        <w:t>, write and speak in correct English about videos on current topics;</w:t>
      </w:r>
    </w:p>
    <w:p w14:paraId="25FFFDC9" w14:textId="77777777" w:rsidR="00333898" w:rsidRPr="005860CD" w:rsidRDefault="00333898" w:rsidP="00333898">
      <w:pPr>
        <w:pStyle w:val="Paragrafoelenco"/>
        <w:spacing w:line="240" w:lineRule="atLeast"/>
        <w:ind w:hanging="360"/>
        <w:rPr>
          <w:color w:val="000000"/>
          <w:sz w:val="18"/>
          <w:szCs w:val="18"/>
          <w:lang w:val="en-US"/>
        </w:rPr>
      </w:pPr>
      <w:r w:rsidRPr="005860CD">
        <w:rPr>
          <w:color w:val="000000"/>
          <w:sz w:val="18"/>
          <w:szCs w:val="18"/>
          <w:lang w:val="en-US"/>
        </w:rPr>
        <w:lastRenderedPageBreak/>
        <w:t>·</w:t>
      </w:r>
      <w:r w:rsidRPr="005860CD">
        <w:rPr>
          <w:color w:val="000000"/>
          <w:sz w:val="14"/>
          <w:szCs w:val="14"/>
          <w:lang w:val="en-US"/>
        </w:rPr>
        <w:t>      </w:t>
      </w:r>
      <w:r w:rsidRPr="005860CD">
        <w:rPr>
          <w:rStyle w:val="apple-converted-space"/>
          <w:color w:val="000000"/>
          <w:sz w:val="14"/>
          <w:szCs w:val="14"/>
          <w:lang w:val="en-US"/>
        </w:rPr>
        <w:t> </w:t>
      </w:r>
      <w:proofErr w:type="gramStart"/>
      <w:r w:rsidRPr="005860CD">
        <w:rPr>
          <w:color w:val="000000"/>
          <w:sz w:val="18"/>
          <w:szCs w:val="18"/>
          <w:lang w:val="en-US"/>
        </w:rPr>
        <w:t>translate</w:t>
      </w:r>
      <w:proofErr w:type="gramEnd"/>
      <w:r w:rsidRPr="005860CD">
        <w:rPr>
          <w:color w:val="000000"/>
          <w:sz w:val="18"/>
          <w:szCs w:val="18"/>
          <w:lang w:val="en-US"/>
        </w:rPr>
        <w:t xml:space="preserve"> short written passages from English to Italian and vice versa on topics related to their curriculum.</w:t>
      </w:r>
    </w:p>
    <w:p w14:paraId="68B7DDBC"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i/>
          <w:iCs/>
          <w:color w:val="000000"/>
          <w:lang w:val="en-US"/>
        </w:rPr>
        <w:t>Transferable skills</w:t>
      </w:r>
    </w:p>
    <w:p w14:paraId="70C26DB4" w14:textId="77777777" w:rsidR="00333898" w:rsidRPr="005860CD" w:rsidRDefault="00333898" w:rsidP="00333898">
      <w:pPr>
        <w:pStyle w:val="Testocommento"/>
        <w:spacing w:line="240" w:lineRule="atLeast"/>
        <w:jc w:val="both"/>
        <w:rPr>
          <w:color w:val="000000"/>
          <w:sz w:val="18"/>
          <w:szCs w:val="18"/>
          <w:lang w:val="en-US"/>
        </w:rPr>
      </w:pPr>
      <w:r w:rsidRPr="005860CD">
        <w:rPr>
          <w:color w:val="000000"/>
          <w:sz w:val="18"/>
          <w:szCs w:val="18"/>
          <w:lang w:val="en-US"/>
        </w:rPr>
        <w:t>At the end of the course students are expected to have enhanced their ability to interact</w:t>
      </w:r>
      <w:r w:rsidRPr="005860CD">
        <w:rPr>
          <w:rStyle w:val="apple-converted-space"/>
          <w:color w:val="000000"/>
          <w:szCs w:val="18"/>
          <w:lang w:val="en-US"/>
        </w:rPr>
        <w:t> </w:t>
      </w:r>
      <w:r w:rsidRPr="005860CD">
        <w:rPr>
          <w:color w:val="000000"/>
          <w:sz w:val="18"/>
          <w:szCs w:val="18"/>
          <w:lang w:val="en-US"/>
        </w:rPr>
        <w:t>with others effectively, to structure an argument, to develop greater sensitivity to and tolerance for other cultures; they are also expected to have enhanced their creative thinking skills and be better at problem solving.</w:t>
      </w:r>
    </w:p>
    <w:p w14:paraId="6DF78E9F" w14:textId="77777777" w:rsidR="00333898" w:rsidRPr="005860CD" w:rsidRDefault="00333898" w:rsidP="00333898">
      <w:pPr>
        <w:spacing w:before="240" w:after="120"/>
        <w:rPr>
          <w:rFonts w:ascii="Times New Roman" w:hAnsi="Times New Roman"/>
          <w:color w:val="000000"/>
          <w:sz w:val="18"/>
          <w:szCs w:val="18"/>
          <w:lang w:val="en-US"/>
        </w:rPr>
      </w:pPr>
      <w:r w:rsidRPr="005860CD">
        <w:rPr>
          <w:rFonts w:ascii="Times New Roman" w:hAnsi="Times New Roman"/>
          <w:b/>
          <w:bCs/>
          <w:i/>
          <w:iCs/>
          <w:color w:val="000000"/>
          <w:sz w:val="18"/>
          <w:szCs w:val="18"/>
          <w:lang w:val="en-GB"/>
        </w:rPr>
        <w:t>COURSE CONTENT</w:t>
      </w:r>
      <w:r w:rsidRPr="005860CD">
        <w:rPr>
          <w:rStyle w:val="apple-converted-space"/>
          <w:rFonts w:ascii="Times New Roman" w:hAnsi="Times New Roman"/>
          <w:b/>
          <w:bCs/>
          <w:i/>
          <w:iCs/>
          <w:color w:val="000000"/>
          <w:szCs w:val="18"/>
          <w:lang w:val="en-GB"/>
        </w:rPr>
        <w:t> </w:t>
      </w:r>
    </w:p>
    <w:p w14:paraId="4D2749E5" w14:textId="77777777" w:rsidR="00333898" w:rsidRPr="005860CD" w:rsidRDefault="00333898" w:rsidP="00333898">
      <w:pPr>
        <w:spacing w:before="100" w:beforeAutospacing="1" w:after="100" w:afterAutospacing="1" w:line="240" w:lineRule="atLeast"/>
        <w:rPr>
          <w:rFonts w:ascii="Times New Roman" w:hAnsi="Times New Roman"/>
          <w:color w:val="000000"/>
          <w:sz w:val="18"/>
          <w:szCs w:val="18"/>
          <w:lang w:val="en-US"/>
        </w:rPr>
      </w:pPr>
      <w:r w:rsidRPr="005860CD">
        <w:rPr>
          <w:rFonts w:ascii="Times New Roman" w:hAnsi="Times New Roman"/>
          <w:color w:val="000000"/>
          <w:lang w:val="en-US"/>
        </w:rPr>
        <w:t>A range of up-to-date materials from a variety of sources are used for reading comprehension, discussion, and text production. The course also includes a translation component, both into English and into Italian, in which authentic texts that are relevant to students’ field of study are translated in class and at home. Videos of current topics are also used for class discussion and writing activities.</w:t>
      </w:r>
      <w:r w:rsidRPr="005860CD">
        <w:rPr>
          <w:rStyle w:val="apple-converted-space"/>
          <w:rFonts w:ascii="Times New Roman" w:hAnsi="Times New Roman"/>
          <w:color w:val="000000"/>
          <w:lang w:val="en-US"/>
        </w:rPr>
        <w:t> </w:t>
      </w:r>
    </w:p>
    <w:p w14:paraId="774AB1D3" w14:textId="77777777" w:rsidR="00333898" w:rsidRPr="005860CD" w:rsidRDefault="00333898" w:rsidP="00333898">
      <w:pPr>
        <w:spacing w:before="240" w:after="120" w:line="240" w:lineRule="atLeast"/>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READING LIST</w:t>
      </w:r>
      <w:r w:rsidRPr="005860CD">
        <w:rPr>
          <w:rStyle w:val="apple-converted-space"/>
          <w:rFonts w:ascii="Times New Roman" w:hAnsi="Times New Roman"/>
          <w:b/>
          <w:bCs/>
          <w:i/>
          <w:iCs/>
          <w:color w:val="000000"/>
          <w:szCs w:val="18"/>
          <w:lang w:val="en-US"/>
        </w:rPr>
        <w:t> </w:t>
      </w:r>
    </w:p>
    <w:p w14:paraId="0794F17A" w14:textId="77777777" w:rsidR="00333898" w:rsidRPr="005860CD" w:rsidRDefault="00333898" w:rsidP="00333898">
      <w:pPr>
        <w:pStyle w:val="standard0"/>
        <w:spacing w:line="220" w:lineRule="atLeast"/>
        <w:rPr>
          <w:color w:val="000000"/>
          <w:sz w:val="18"/>
          <w:szCs w:val="18"/>
          <w:lang w:val="en-US"/>
        </w:rPr>
      </w:pPr>
      <w:r w:rsidRPr="005860CD">
        <w:rPr>
          <w:b/>
          <w:bCs/>
          <w:color w:val="000000"/>
          <w:sz w:val="18"/>
          <w:szCs w:val="18"/>
          <w:lang w:val="en-US"/>
        </w:rPr>
        <w:t>Translation L1-L2:</w:t>
      </w:r>
    </w:p>
    <w:p w14:paraId="780098AE" w14:textId="77777777" w:rsidR="00333898" w:rsidRPr="005860CD" w:rsidRDefault="00333898" w:rsidP="00333898">
      <w:pPr>
        <w:pStyle w:val="standard0"/>
        <w:spacing w:line="220" w:lineRule="atLeast"/>
        <w:rPr>
          <w:color w:val="000000"/>
          <w:sz w:val="18"/>
          <w:szCs w:val="18"/>
          <w:lang w:val="en-US"/>
        </w:rPr>
      </w:pPr>
      <w:r w:rsidRPr="00FE5272">
        <w:rPr>
          <w:smallCaps/>
          <w:color w:val="000000"/>
          <w:spacing w:val="-5"/>
          <w:sz w:val="16"/>
          <w:szCs w:val="16"/>
          <w:lang w:val="en-US"/>
        </w:rPr>
        <w:t>M. Fox</w:t>
      </w:r>
      <w:r w:rsidRPr="00FE5272">
        <w:rPr>
          <w:rStyle w:val="apple-converted-space"/>
          <w:smallCaps/>
          <w:color w:val="000000"/>
          <w:sz w:val="16"/>
          <w:szCs w:val="16"/>
          <w:lang w:val="en-US"/>
        </w:rPr>
        <w:t> </w:t>
      </w:r>
      <w:r w:rsidRPr="00FE5272">
        <w:rPr>
          <w:smallCaps/>
          <w:color w:val="000000"/>
          <w:sz w:val="16"/>
          <w:szCs w:val="16"/>
          <w:lang w:val="en-US"/>
        </w:rPr>
        <w:t>and J Gibson (ed.)</w:t>
      </w:r>
      <w:r w:rsidRPr="005860CD">
        <w:rPr>
          <w:rStyle w:val="apple-converted-space"/>
          <w:color w:val="000000"/>
          <w:szCs w:val="18"/>
          <w:lang w:val="en-US"/>
        </w:rPr>
        <w:t> </w:t>
      </w:r>
      <w:r w:rsidRPr="005860CD">
        <w:rPr>
          <w:i/>
          <w:iCs/>
          <w:color w:val="000000"/>
          <w:sz w:val="18"/>
          <w:szCs w:val="18"/>
          <w:lang w:val="en-GB"/>
        </w:rPr>
        <w:t>Translation L1-L2 ELI &amp; ELRI</w:t>
      </w:r>
      <w:r w:rsidRPr="005860CD">
        <w:rPr>
          <w:rStyle w:val="apple-converted-space"/>
          <w:i/>
          <w:iCs/>
          <w:color w:val="000000"/>
          <w:szCs w:val="18"/>
          <w:lang w:val="en-GB"/>
        </w:rPr>
        <w:t> </w:t>
      </w:r>
      <w:r w:rsidRPr="005860CD">
        <w:rPr>
          <w:color w:val="000000"/>
          <w:sz w:val="18"/>
          <w:szCs w:val="18"/>
          <w:lang w:val="en-GB"/>
        </w:rPr>
        <w:t>(available from the Copy Centre).</w:t>
      </w:r>
    </w:p>
    <w:p w14:paraId="49EE305D" w14:textId="77777777" w:rsidR="00333898" w:rsidRPr="005860CD" w:rsidRDefault="00333898" w:rsidP="00333898">
      <w:pPr>
        <w:pStyle w:val="standard0"/>
        <w:rPr>
          <w:color w:val="000000"/>
          <w:sz w:val="18"/>
          <w:szCs w:val="18"/>
          <w:lang w:val="en-US"/>
        </w:rPr>
      </w:pPr>
      <w:r w:rsidRPr="00FE5272">
        <w:rPr>
          <w:smallCaps/>
          <w:color w:val="000000"/>
          <w:spacing w:val="-5"/>
          <w:sz w:val="16"/>
          <w:szCs w:val="16"/>
          <w:lang w:val="en-US"/>
        </w:rPr>
        <w:t>M. Fox (ed.)</w:t>
      </w:r>
      <w:r w:rsidRPr="005860CD">
        <w:rPr>
          <w:rStyle w:val="apple-converted-space"/>
          <w:color w:val="000000"/>
          <w:szCs w:val="18"/>
          <w:lang w:val="en-GB"/>
        </w:rPr>
        <w:t> </w:t>
      </w:r>
      <w:r w:rsidRPr="005860CD">
        <w:rPr>
          <w:i/>
          <w:iCs/>
          <w:color w:val="000000"/>
          <w:sz w:val="18"/>
          <w:szCs w:val="18"/>
          <w:lang w:val="en-GB"/>
        </w:rPr>
        <w:t>Translation L1-L2 Altri curricula</w:t>
      </w:r>
      <w:r w:rsidRPr="005860CD">
        <w:rPr>
          <w:rStyle w:val="apple-converted-space"/>
          <w:i/>
          <w:iCs/>
          <w:color w:val="000000"/>
          <w:szCs w:val="18"/>
          <w:lang w:val="en-GB"/>
        </w:rPr>
        <w:t> </w:t>
      </w:r>
      <w:r w:rsidRPr="005860CD">
        <w:rPr>
          <w:color w:val="000000"/>
          <w:sz w:val="18"/>
          <w:szCs w:val="18"/>
          <w:lang w:val="en-GB"/>
        </w:rPr>
        <w:t>(available from the Copy Centre).</w:t>
      </w:r>
    </w:p>
    <w:p w14:paraId="51C24204" w14:textId="77777777" w:rsidR="00333898" w:rsidRPr="005860CD" w:rsidRDefault="00333898" w:rsidP="00333898">
      <w:pPr>
        <w:pStyle w:val="standard0"/>
        <w:rPr>
          <w:color w:val="000000"/>
          <w:sz w:val="18"/>
          <w:szCs w:val="18"/>
          <w:lang w:val="en-US"/>
        </w:rPr>
      </w:pPr>
      <w:r w:rsidRPr="005860CD">
        <w:rPr>
          <w:color w:val="000000"/>
          <w:sz w:val="18"/>
          <w:szCs w:val="18"/>
          <w:lang w:val="en-GB"/>
        </w:rPr>
        <w:t> </w:t>
      </w:r>
    </w:p>
    <w:p w14:paraId="246B7250" w14:textId="77777777" w:rsidR="00333898" w:rsidRPr="005860CD" w:rsidRDefault="00333898" w:rsidP="00333898">
      <w:pPr>
        <w:pStyle w:val="standard0"/>
        <w:spacing w:line="220" w:lineRule="atLeast"/>
        <w:rPr>
          <w:color w:val="000000"/>
          <w:sz w:val="18"/>
          <w:szCs w:val="18"/>
          <w:lang w:val="en-US"/>
        </w:rPr>
      </w:pPr>
      <w:r w:rsidRPr="005860CD">
        <w:rPr>
          <w:b/>
          <w:bCs/>
          <w:color w:val="000000"/>
          <w:sz w:val="18"/>
          <w:szCs w:val="18"/>
          <w:lang w:val="en-GB"/>
        </w:rPr>
        <w:t>Translation L2-L1:</w:t>
      </w:r>
    </w:p>
    <w:p w14:paraId="490D3F41" w14:textId="77777777" w:rsidR="00333898" w:rsidRPr="00B06A4F" w:rsidRDefault="00333898" w:rsidP="00333898">
      <w:pPr>
        <w:pStyle w:val="standard0"/>
        <w:spacing w:line="220" w:lineRule="atLeast"/>
        <w:rPr>
          <w:color w:val="000000"/>
          <w:sz w:val="18"/>
          <w:szCs w:val="18"/>
          <w:lang w:val="en-US"/>
        </w:rPr>
      </w:pPr>
      <w:r w:rsidRPr="005860CD">
        <w:rPr>
          <w:color w:val="000000"/>
          <w:sz w:val="18"/>
          <w:szCs w:val="18"/>
          <w:lang w:val="en-GB"/>
        </w:rPr>
        <w:t>Materials prepared by the teachers and available on the Blackboard platform.</w:t>
      </w:r>
    </w:p>
    <w:p w14:paraId="1C407270" w14:textId="77777777" w:rsidR="00333898" w:rsidRPr="00B06A4F" w:rsidRDefault="00333898" w:rsidP="00333898">
      <w:pPr>
        <w:pStyle w:val="standard0"/>
        <w:spacing w:line="220" w:lineRule="atLeast"/>
        <w:rPr>
          <w:color w:val="000000" w:themeColor="text1"/>
          <w:sz w:val="18"/>
          <w:szCs w:val="18"/>
          <w:lang w:val="en-US"/>
        </w:rPr>
      </w:pPr>
      <w:r w:rsidRPr="00B06A4F">
        <w:rPr>
          <w:b/>
          <w:bCs/>
          <w:color w:val="000000" w:themeColor="text1"/>
          <w:sz w:val="18"/>
          <w:szCs w:val="18"/>
          <w:lang w:val="en-GB"/>
        </w:rPr>
        <w:t>Professional Writing</w:t>
      </w:r>
    </w:p>
    <w:p w14:paraId="6F72F3A6" w14:textId="77777777" w:rsidR="00333898" w:rsidRPr="00B06A4F" w:rsidRDefault="00333898" w:rsidP="00333898">
      <w:pPr>
        <w:pStyle w:val="standard0"/>
        <w:rPr>
          <w:color w:val="000000" w:themeColor="text1"/>
          <w:sz w:val="18"/>
          <w:szCs w:val="18"/>
          <w:lang w:val="en-US"/>
        </w:rPr>
      </w:pPr>
      <w:r w:rsidRPr="00B06A4F">
        <w:rPr>
          <w:rStyle w:val="italic"/>
          <w:b/>
          <w:bCs/>
          <w:color w:val="000000" w:themeColor="text1"/>
          <w:sz w:val="18"/>
          <w:szCs w:val="18"/>
          <w:lang w:val="en-GB"/>
        </w:rPr>
        <w:t>(ELI Students)</w:t>
      </w:r>
    </w:p>
    <w:p w14:paraId="27FA13A7" w14:textId="77777777" w:rsidR="00333898" w:rsidRPr="00B06A4F" w:rsidRDefault="00333898" w:rsidP="00333898">
      <w:pPr>
        <w:pStyle w:val="standard0"/>
        <w:rPr>
          <w:color w:val="000000" w:themeColor="text1"/>
          <w:sz w:val="18"/>
          <w:szCs w:val="18"/>
          <w:lang w:val="en-US"/>
        </w:rPr>
      </w:pPr>
      <w:r w:rsidRPr="00FE5272">
        <w:rPr>
          <w:smallCaps/>
          <w:color w:val="000000"/>
          <w:spacing w:val="-5"/>
          <w:sz w:val="16"/>
          <w:szCs w:val="16"/>
          <w:lang w:val="en-US"/>
        </w:rPr>
        <w:t>M. O’Keeffe</w:t>
      </w:r>
      <w:r w:rsidRPr="00B06A4F">
        <w:rPr>
          <w:rStyle w:val="italic"/>
          <w:color w:val="000000" w:themeColor="text1"/>
          <w:sz w:val="18"/>
          <w:szCs w:val="18"/>
          <w:lang w:val="en-GB"/>
        </w:rPr>
        <w:t>,</w:t>
      </w:r>
      <w:r w:rsidRPr="00B06A4F">
        <w:rPr>
          <w:rStyle w:val="apple-converted-space"/>
          <w:color w:val="000000" w:themeColor="text1"/>
          <w:szCs w:val="18"/>
          <w:lang w:val="en-GB"/>
        </w:rPr>
        <w:t> </w:t>
      </w:r>
      <w:r w:rsidRPr="00B06A4F">
        <w:rPr>
          <w:rStyle w:val="italic"/>
          <w:i/>
          <w:iCs/>
          <w:color w:val="000000" w:themeColor="text1"/>
          <w:sz w:val="18"/>
          <w:szCs w:val="18"/>
          <w:lang w:val="en-GB"/>
        </w:rPr>
        <w:t>Market Leader (3rd Edition Extra)</w:t>
      </w:r>
      <w:r w:rsidRPr="00B06A4F">
        <w:rPr>
          <w:rStyle w:val="apple-converted-space"/>
          <w:color w:val="000000" w:themeColor="text1"/>
          <w:szCs w:val="18"/>
          <w:lang w:val="en-GB"/>
        </w:rPr>
        <w:t> </w:t>
      </w:r>
      <w:r w:rsidRPr="00B06A4F">
        <w:rPr>
          <w:rStyle w:val="italic"/>
          <w:i/>
          <w:iCs/>
          <w:color w:val="000000" w:themeColor="text1"/>
          <w:sz w:val="18"/>
          <w:szCs w:val="18"/>
          <w:lang w:val="en-GB"/>
        </w:rPr>
        <w:t>Advanced.</w:t>
      </w:r>
      <w:r w:rsidRPr="00B06A4F">
        <w:rPr>
          <w:rStyle w:val="apple-converted-space"/>
          <w:color w:val="000000" w:themeColor="text1"/>
          <w:szCs w:val="18"/>
          <w:lang w:val="en-GB"/>
        </w:rPr>
        <w:t> </w:t>
      </w:r>
      <w:r w:rsidRPr="00B06A4F">
        <w:rPr>
          <w:rStyle w:val="italic"/>
          <w:i/>
          <w:iCs/>
          <w:color w:val="000000" w:themeColor="text1"/>
          <w:sz w:val="18"/>
          <w:szCs w:val="18"/>
          <w:lang w:val="en-US"/>
        </w:rPr>
        <w:t>Extra Coursebook with DVD-ROM,</w:t>
      </w:r>
      <w:r w:rsidRPr="00B06A4F">
        <w:rPr>
          <w:rStyle w:val="apple-converted-space"/>
          <w:i/>
          <w:iCs/>
          <w:color w:val="000000" w:themeColor="text1"/>
          <w:szCs w:val="18"/>
          <w:lang w:val="en-US"/>
        </w:rPr>
        <w:t> </w:t>
      </w:r>
      <w:r w:rsidRPr="00B06A4F">
        <w:rPr>
          <w:rStyle w:val="italic"/>
          <w:color w:val="000000" w:themeColor="text1"/>
          <w:sz w:val="18"/>
          <w:szCs w:val="18"/>
          <w:lang w:val="en-US"/>
        </w:rPr>
        <w:t>Pearson ELT, 2016</w:t>
      </w:r>
      <w:r w:rsidRPr="00B06A4F">
        <w:rPr>
          <w:rStyle w:val="apple-converted-space"/>
          <w:i/>
          <w:iCs/>
          <w:color w:val="000000" w:themeColor="text1"/>
          <w:szCs w:val="18"/>
          <w:lang w:val="en-US"/>
        </w:rPr>
        <w:t> </w:t>
      </w:r>
      <w:r w:rsidRPr="00B06A4F">
        <w:rPr>
          <w:rStyle w:val="italic"/>
          <w:color w:val="000000" w:themeColor="text1"/>
          <w:sz w:val="18"/>
          <w:szCs w:val="18"/>
          <w:lang w:val="en-US"/>
        </w:rPr>
        <w:t>(ISBN:</w:t>
      </w:r>
      <w:r w:rsidRPr="00B06A4F">
        <w:rPr>
          <w:rStyle w:val="apple-converted-space"/>
          <w:color w:val="000000" w:themeColor="text1"/>
          <w:szCs w:val="18"/>
          <w:lang w:val="en-US"/>
        </w:rPr>
        <w:t> </w:t>
      </w:r>
      <w:r w:rsidRPr="00B06A4F">
        <w:rPr>
          <w:color w:val="000000" w:themeColor="text1"/>
          <w:sz w:val="18"/>
          <w:szCs w:val="18"/>
          <w:lang w:val="en-US"/>
        </w:rPr>
        <w:t>9781292135274)</w:t>
      </w:r>
    </w:p>
    <w:p w14:paraId="3FD0BA52" w14:textId="77777777" w:rsidR="00333898" w:rsidRPr="00B06A4F" w:rsidRDefault="00333898" w:rsidP="00333898">
      <w:pPr>
        <w:pStyle w:val="standard0"/>
        <w:spacing w:line="220" w:lineRule="atLeast"/>
        <w:rPr>
          <w:color w:val="000000" w:themeColor="text1"/>
          <w:sz w:val="18"/>
          <w:szCs w:val="18"/>
          <w:lang w:val="en-US"/>
        </w:rPr>
      </w:pPr>
      <w:r w:rsidRPr="00FE5272">
        <w:rPr>
          <w:smallCaps/>
          <w:color w:val="000000"/>
          <w:spacing w:val="-5"/>
          <w:sz w:val="16"/>
          <w:szCs w:val="16"/>
          <w:lang w:val="en-US"/>
        </w:rPr>
        <w:lastRenderedPageBreak/>
        <w:t>C. Bell, M. Fox, J. Gibson, J. Smith</w:t>
      </w:r>
      <w:r w:rsidRPr="00B06A4F">
        <w:rPr>
          <w:rStyle w:val="apple-converted-space"/>
          <w:color w:val="000000" w:themeColor="text1"/>
          <w:spacing w:val="-5"/>
          <w:sz w:val="16"/>
          <w:szCs w:val="16"/>
          <w:lang w:val="en-US"/>
        </w:rPr>
        <w:t> </w:t>
      </w:r>
      <w:r w:rsidRPr="00B06A4F">
        <w:rPr>
          <w:color w:val="000000" w:themeColor="text1"/>
          <w:spacing w:val="-5"/>
          <w:sz w:val="18"/>
          <w:szCs w:val="18"/>
          <w:lang w:val="en-GB"/>
        </w:rPr>
        <w:t>(</w:t>
      </w:r>
      <w:r w:rsidRPr="00B06A4F">
        <w:rPr>
          <w:color w:val="000000" w:themeColor="text1"/>
          <w:sz w:val="18"/>
          <w:szCs w:val="18"/>
          <w:lang w:val="en-GB"/>
        </w:rPr>
        <w:t>eds.)</w:t>
      </w:r>
      <w:r w:rsidRPr="00B06A4F">
        <w:rPr>
          <w:rStyle w:val="apple-converted-space"/>
          <w:color w:val="000000" w:themeColor="text1"/>
          <w:szCs w:val="18"/>
          <w:lang w:val="en-GB"/>
        </w:rPr>
        <w:t> </w:t>
      </w:r>
      <w:r w:rsidRPr="00B06A4F">
        <w:rPr>
          <w:i/>
          <w:iCs/>
          <w:color w:val="000000" w:themeColor="text1"/>
          <w:sz w:val="18"/>
          <w:szCs w:val="18"/>
          <w:lang w:val="en-GB"/>
        </w:rPr>
        <w:t>Professional Writing Revised</w:t>
      </w:r>
      <w:r w:rsidRPr="00B06A4F">
        <w:rPr>
          <w:rStyle w:val="apple-converted-space"/>
          <w:i/>
          <w:iCs/>
          <w:color w:val="000000" w:themeColor="text1"/>
          <w:szCs w:val="18"/>
          <w:lang w:val="en-GB"/>
        </w:rPr>
        <w:t> </w:t>
      </w:r>
      <w:r w:rsidRPr="00B06A4F">
        <w:rPr>
          <w:color w:val="000000" w:themeColor="text1"/>
          <w:sz w:val="18"/>
          <w:szCs w:val="18"/>
          <w:lang w:val="en-GB"/>
        </w:rPr>
        <w:t>(available at the Copy Centre)</w:t>
      </w:r>
    </w:p>
    <w:p w14:paraId="4588AEA9" w14:textId="77777777" w:rsidR="00333898" w:rsidRPr="00B06A4F" w:rsidRDefault="00333898" w:rsidP="00333898">
      <w:pPr>
        <w:pStyle w:val="standard0"/>
        <w:rPr>
          <w:color w:val="000000" w:themeColor="text1"/>
          <w:sz w:val="18"/>
          <w:szCs w:val="18"/>
          <w:lang w:val="en-US"/>
        </w:rPr>
      </w:pPr>
    </w:p>
    <w:p w14:paraId="27A15F30" w14:textId="77777777" w:rsidR="00333898" w:rsidRPr="005860CD" w:rsidRDefault="00333898" w:rsidP="00333898">
      <w:pPr>
        <w:pStyle w:val="standard0"/>
        <w:spacing w:line="220" w:lineRule="atLeast"/>
        <w:rPr>
          <w:color w:val="000000"/>
          <w:sz w:val="18"/>
          <w:szCs w:val="18"/>
          <w:lang w:val="en-US"/>
        </w:rPr>
      </w:pPr>
      <w:r w:rsidRPr="005860CD">
        <w:rPr>
          <w:b/>
          <w:bCs/>
          <w:color w:val="000000"/>
          <w:sz w:val="18"/>
          <w:szCs w:val="18"/>
          <w:lang w:val="en-GB"/>
        </w:rPr>
        <w:t>(ELRI Students)</w:t>
      </w:r>
    </w:p>
    <w:p w14:paraId="74CD8D73" w14:textId="77777777" w:rsidR="00333898" w:rsidRPr="005860CD" w:rsidRDefault="00333898" w:rsidP="00333898">
      <w:pPr>
        <w:shd w:val="clear" w:color="auto" w:fill="FFFFFF"/>
        <w:spacing w:before="100" w:beforeAutospacing="1" w:after="100" w:afterAutospacing="1"/>
        <w:rPr>
          <w:rFonts w:ascii="Times New Roman" w:hAnsi="Times New Roman"/>
          <w:color w:val="000000"/>
          <w:sz w:val="18"/>
          <w:szCs w:val="18"/>
          <w:lang w:val="en-US"/>
        </w:rPr>
      </w:pPr>
      <w:r w:rsidRPr="00FE5272">
        <w:rPr>
          <w:rFonts w:ascii="Times New Roman" w:hAnsi="Times New Roman"/>
          <w:smallCaps/>
          <w:color w:val="000000"/>
          <w:spacing w:val="-5"/>
          <w:sz w:val="16"/>
          <w:szCs w:val="16"/>
          <w:lang w:val="en-US" w:eastAsia="en-GB"/>
        </w:rPr>
        <w:t>C. Bell</w:t>
      </w:r>
      <w:r w:rsidRPr="005860CD">
        <w:rPr>
          <w:rStyle w:val="apple-converted-space"/>
          <w:rFonts w:ascii="Times New Roman" w:hAnsi="Times New Roman"/>
          <w:color w:val="000000"/>
          <w:szCs w:val="18"/>
          <w:bdr w:val="none" w:sz="0" w:space="0" w:color="auto" w:frame="1"/>
          <w:lang w:val="en-US"/>
        </w:rPr>
        <w:t> </w:t>
      </w:r>
      <w:r w:rsidRPr="005860CD">
        <w:rPr>
          <w:rFonts w:ascii="Times New Roman" w:hAnsi="Times New Roman"/>
          <w:color w:val="000000"/>
          <w:sz w:val="18"/>
          <w:szCs w:val="18"/>
          <w:bdr w:val="none" w:sz="0" w:space="0" w:color="auto" w:frame="1"/>
          <w:lang w:val="en-US"/>
        </w:rPr>
        <w:t>(ed.),</w:t>
      </w:r>
      <w:r w:rsidRPr="005860CD">
        <w:rPr>
          <w:rStyle w:val="apple-converted-space"/>
          <w:rFonts w:ascii="Times New Roman" w:hAnsi="Times New Roman"/>
          <w:color w:val="000000"/>
          <w:szCs w:val="18"/>
          <w:bdr w:val="none" w:sz="0" w:space="0" w:color="auto" w:frame="1"/>
          <w:lang w:val="en-US"/>
        </w:rPr>
        <w:t> </w:t>
      </w:r>
      <w:r w:rsidRPr="005860CD">
        <w:rPr>
          <w:rFonts w:ascii="Times New Roman" w:hAnsi="Times New Roman"/>
          <w:i/>
          <w:iCs/>
          <w:color w:val="000000"/>
          <w:sz w:val="18"/>
          <w:szCs w:val="18"/>
          <w:bdr w:val="none" w:sz="0" w:space="0" w:color="auto" w:frame="1"/>
          <w:lang w:val="en-US"/>
        </w:rPr>
        <w:t>Reading Comprehension, 3</w:t>
      </w:r>
      <w:r w:rsidRPr="005860CD">
        <w:rPr>
          <w:rFonts w:ascii="Times New Roman" w:hAnsi="Times New Roman"/>
          <w:i/>
          <w:iCs/>
          <w:color w:val="000000"/>
          <w:sz w:val="18"/>
          <w:szCs w:val="18"/>
          <w:bdr w:val="none" w:sz="0" w:space="0" w:color="auto" w:frame="1"/>
          <w:vertAlign w:val="superscript"/>
          <w:lang w:val="en-US"/>
        </w:rPr>
        <w:t>rd</w:t>
      </w:r>
      <w:r w:rsidRPr="005860CD">
        <w:rPr>
          <w:rStyle w:val="apple-converted-space"/>
          <w:rFonts w:ascii="Times New Roman" w:hAnsi="Times New Roman"/>
          <w:i/>
          <w:iCs/>
          <w:color w:val="000000"/>
          <w:szCs w:val="18"/>
          <w:bdr w:val="none" w:sz="0" w:space="0" w:color="auto" w:frame="1"/>
          <w:lang w:val="en-US"/>
        </w:rPr>
        <w:t> </w:t>
      </w:r>
      <w:r w:rsidRPr="005860CD">
        <w:rPr>
          <w:rFonts w:ascii="Times New Roman" w:hAnsi="Times New Roman"/>
          <w:i/>
          <w:iCs/>
          <w:color w:val="000000"/>
          <w:sz w:val="18"/>
          <w:szCs w:val="18"/>
          <w:bdr w:val="none" w:sz="0" w:space="0" w:color="auto" w:frame="1"/>
          <w:lang w:val="en-US"/>
        </w:rPr>
        <w:t>Year International Relations</w:t>
      </w:r>
      <w:r w:rsidRPr="005860CD">
        <w:rPr>
          <w:rStyle w:val="apple-converted-space"/>
          <w:rFonts w:ascii="Times New Roman" w:hAnsi="Times New Roman"/>
          <w:color w:val="000000"/>
          <w:szCs w:val="18"/>
          <w:bdr w:val="none" w:sz="0" w:space="0" w:color="auto" w:frame="1"/>
          <w:lang w:val="en-US"/>
        </w:rPr>
        <w:t> </w:t>
      </w:r>
      <w:r w:rsidRPr="005860CD">
        <w:rPr>
          <w:rFonts w:ascii="Times New Roman" w:hAnsi="Times New Roman"/>
          <w:color w:val="000000"/>
          <w:sz w:val="18"/>
          <w:szCs w:val="18"/>
          <w:bdr w:val="none" w:sz="0" w:space="0" w:color="auto" w:frame="1"/>
          <w:lang w:val="en-US"/>
        </w:rPr>
        <w:t>(available at the Copy Center)</w:t>
      </w:r>
    </w:p>
    <w:p w14:paraId="0CB86CE4" w14:textId="77777777" w:rsidR="00333898" w:rsidRPr="005860CD" w:rsidRDefault="00333898" w:rsidP="00333898">
      <w:pPr>
        <w:pStyle w:val="standard0"/>
        <w:spacing w:line="220" w:lineRule="atLeast"/>
        <w:rPr>
          <w:color w:val="000000"/>
          <w:sz w:val="18"/>
          <w:szCs w:val="18"/>
          <w:lang w:val="en-US"/>
        </w:rPr>
      </w:pPr>
      <w:r w:rsidRPr="00FE5272">
        <w:rPr>
          <w:smallCaps/>
          <w:color w:val="000000"/>
          <w:spacing w:val="-5"/>
          <w:sz w:val="16"/>
          <w:szCs w:val="16"/>
          <w:lang w:val="en-US"/>
        </w:rPr>
        <w:t>C. Bell, M. Fox, J. Gibson, J. Smith</w:t>
      </w:r>
      <w:r w:rsidRPr="005860CD">
        <w:rPr>
          <w:rStyle w:val="apple-converted-space"/>
          <w:color w:val="000000"/>
          <w:szCs w:val="18"/>
          <w:lang w:val="en-GB"/>
        </w:rPr>
        <w:t> </w:t>
      </w:r>
      <w:r w:rsidRPr="005860CD">
        <w:rPr>
          <w:color w:val="000000"/>
          <w:sz w:val="18"/>
          <w:szCs w:val="18"/>
          <w:lang w:val="en-GB"/>
        </w:rPr>
        <w:t>(eds.)</w:t>
      </w:r>
      <w:r w:rsidRPr="005860CD">
        <w:rPr>
          <w:rStyle w:val="apple-converted-space"/>
          <w:color w:val="000000"/>
          <w:szCs w:val="18"/>
          <w:lang w:val="en-GB"/>
        </w:rPr>
        <w:t> </w:t>
      </w:r>
      <w:r w:rsidRPr="005860CD">
        <w:rPr>
          <w:i/>
          <w:iCs/>
          <w:color w:val="000000"/>
          <w:sz w:val="18"/>
          <w:szCs w:val="18"/>
          <w:lang w:val="en-GB"/>
        </w:rPr>
        <w:t>Professional</w:t>
      </w:r>
      <w:r w:rsidRPr="005860CD">
        <w:rPr>
          <w:rStyle w:val="apple-converted-space"/>
          <w:i/>
          <w:iCs/>
          <w:color w:val="000000"/>
          <w:szCs w:val="18"/>
          <w:lang w:val="en-GB"/>
        </w:rPr>
        <w:t> </w:t>
      </w:r>
      <w:r w:rsidRPr="005860CD">
        <w:rPr>
          <w:i/>
          <w:iCs/>
          <w:color w:val="000000"/>
          <w:sz w:val="18"/>
          <w:szCs w:val="18"/>
          <w:lang w:val="en-GB"/>
        </w:rPr>
        <w:t>Writing Revised</w:t>
      </w:r>
      <w:r w:rsidRPr="005860CD">
        <w:rPr>
          <w:rStyle w:val="apple-converted-space"/>
          <w:i/>
          <w:iCs/>
          <w:color w:val="000000"/>
          <w:szCs w:val="18"/>
          <w:lang w:val="en-GB"/>
        </w:rPr>
        <w:t> </w:t>
      </w:r>
      <w:r w:rsidRPr="005860CD">
        <w:rPr>
          <w:color w:val="000000"/>
          <w:sz w:val="18"/>
          <w:szCs w:val="18"/>
          <w:lang w:val="en-GB"/>
        </w:rPr>
        <w:t>(available at the Copy Centre)</w:t>
      </w:r>
    </w:p>
    <w:p w14:paraId="1A3620E6" w14:textId="77777777" w:rsidR="00333898" w:rsidRPr="005860CD" w:rsidRDefault="00333898" w:rsidP="00333898">
      <w:pPr>
        <w:pStyle w:val="standard0"/>
        <w:spacing w:line="220" w:lineRule="atLeast"/>
        <w:rPr>
          <w:color w:val="000000"/>
          <w:sz w:val="18"/>
          <w:szCs w:val="18"/>
          <w:lang w:val="en-US"/>
        </w:rPr>
      </w:pPr>
      <w:r w:rsidRPr="005860CD">
        <w:rPr>
          <w:b/>
          <w:bCs/>
          <w:color w:val="000000"/>
          <w:sz w:val="18"/>
          <w:szCs w:val="18"/>
          <w:lang w:val="en-US"/>
        </w:rPr>
        <w:t>(LLS, ELT, LCM Students)</w:t>
      </w:r>
    </w:p>
    <w:p w14:paraId="2998E8A1" w14:textId="77777777" w:rsidR="00333898" w:rsidRPr="005860CD" w:rsidRDefault="00333898" w:rsidP="00333898">
      <w:pPr>
        <w:pStyle w:val="standard0"/>
        <w:spacing w:line="240" w:lineRule="atLeast"/>
        <w:rPr>
          <w:color w:val="000000"/>
          <w:sz w:val="18"/>
          <w:szCs w:val="18"/>
          <w:lang w:val="en-US"/>
        </w:rPr>
      </w:pPr>
      <w:r w:rsidRPr="00FE5272">
        <w:rPr>
          <w:smallCaps/>
          <w:color w:val="000000"/>
          <w:spacing w:val="-5"/>
          <w:sz w:val="16"/>
          <w:szCs w:val="16"/>
          <w:lang w:val="en-US"/>
        </w:rPr>
        <w:t>M. Fox</w:t>
      </w:r>
      <w:r w:rsidRPr="005860CD">
        <w:rPr>
          <w:rStyle w:val="apple-converted-space"/>
          <w:color w:val="000000"/>
          <w:szCs w:val="18"/>
          <w:lang w:val="en-US"/>
        </w:rPr>
        <w:t> </w:t>
      </w:r>
      <w:r w:rsidRPr="005860CD">
        <w:rPr>
          <w:color w:val="000000"/>
          <w:sz w:val="18"/>
          <w:szCs w:val="18"/>
          <w:lang w:val="en-US"/>
        </w:rPr>
        <w:t>(ed.)</w:t>
      </w:r>
      <w:r w:rsidRPr="005860CD">
        <w:rPr>
          <w:rStyle w:val="apple-converted-space"/>
          <w:color w:val="000000"/>
          <w:szCs w:val="18"/>
          <w:lang w:val="en-US"/>
        </w:rPr>
        <w:t> </w:t>
      </w:r>
      <w:r w:rsidRPr="005860CD">
        <w:rPr>
          <w:i/>
          <w:iCs/>
          <w:color w:val="000000"/>
          <w:sz w:val="18"/>
          <w:szCs w:val="18"/>
          <w:lang w:val="en-GB"/>
        </w:rPr>
        <w:t>Professional Writing (Reading Texts</w:t>
      </w:r>
      <w:r w:rsidRPr="005860CD">
        <w:rPr>
          <w:color w:val="000000"/>
          <w:sz w:val="18"/>
          <w:szCs w:val="18"/>
          <w:lang w:val="en-GB"/>
        </w:rPr>
        <w:t>)</w:t>
      </w:r>
      <w:r w:rsidRPr="005860CD">
        <w:rPr>
          <w:rStyle w:val="apple-converted-space"/>
          <w:i/>
          <w:iCs/>
          <w:color w:val="000000"/>
          <w:szCs w:val="18"/>
          <w:lang w:val="en-GB"/>
        </w:rPr>
        <w:t> </w:t>
      </w:r>
      <w:r w:rsidRPr="005860CD">
        <w:rPr>
          <w:color w:val="000000"/>
          <w:sz w:val="18"/>
          <w:szCs w:val="18"/>
          <w:lang w:val="en-GB"/>
        </w:rPr>
        <w:t>(available at the Copy Centre)</w:t>
      </w:r>
      <w:r w:rsidRPr="005860CD">
        <w:rPr>
          <w:rStyle w:val="apple-converted-space"/>
          <w:color w:val="000000"/>
          <w:szCs w:val="18"/>
          <w:lang w:val="en-GB"/>
        </w:rPr>
        <w:t> </w:t>
      </w:r>
    </w:p>
    <w:p w14:paraId="6A21307E" w14:textId="77777777" w:rsidR="00333898" w:rsidRPr="005860CD" w:rsidRDefault="00333898" w:rsidP="00333898">
      <w:pPr>
        <w:pStyle w:val="standard0"/>
        <w:spacing w:line="220" w:lineRule="atLeast"/>
        <w:rPr>
          <w:color w:val="000000"/>
          <w:sz w:val="18"/>
          <w:szCs w:val="18"/>
          <w:lang w:val="en-US"/>
        </w:rPr>
      </w:pPr>
      <w:r w:rsidRPr="00FE5272">
        <w:rPr>
          <w:smallCaps/>
          <w:color w:val="000000"/>
          <w:spacing w:val="-5"/>
          <w:sz w:val="16"/>
          <w:szCs w:val="16"/>
          <w:lang w:val="en-US"/>
        </w:rPr>
        <w:t>C. Bell, M. Fox, J. Gibson, J. Smith</w:t>
      </w:r>
      <w:r w:rsidRPr="005860CD">
        <w:rPr>
          <w:rStyle w:val="apple-converted-space"/>
          <w:color w:val="000000"/>
          <w:szCs w:val="18"/>
          <w:lang w:val="en-GB"/>
        </w:rPr>
        <w:t> </w:t>
      </w:r>
      <w:r w:rsidRPr="005860CD">
        <w:rPr>
          <w:color w:val="000000"/>
          <w:sz w:val="18"/>
          <w:szCs w:val="18"/>
          <w:lang w:val="en-GB"/>
        </w:rPr>
        <w:t>(eds.)</w:t>
      </w:r>
      <w:r w:rsidRPr="005860CD">
        <w:rPr>
          <w:rStyle w:val="apple-converted-space"/>
          <w:color w:val="000000"/>
          <w:szCs w:val="18"/>
          <w:lang w:val="en-GB"/>
        </w:rPr>
        <w:t> </w:t>
      </w:r>
      <w:r w:rsidRPr="005860CD">
        <w:rPr>
          <w:i/>
          <w:iCs/>
          <w:color w:val="000000"/>
          <w:sz w:val="18"/>
          <w:szCs w:val="18"/>
          <w:lang w:val="en-GB"/>
        </w:rPr>
        <w:t>Professional</w:t>
      </w:r>
      <w:r w:rsidRPr="005860CD">
        <w:rPr>
          <w:rStyle w:val="apple-converted-space"/>
          <w:color w:val="000000"/>
          <w:szCs w:val="18"/>
          <w:lang w:val="en-GB"/>
        </w:rPr>
        <w:t> </w:t>
      </w:r>
      <w:r w:rsidRPr="005860CD">
        <w:rPr>
          <w:i/>
          <w:iCs/>
          <w:color w:val="000000"/>
          <w:sz w:val="18"/>
          <w:szCs w:val="18"/>
          <w:lang w:val="en-GB"/>
        </w:rPr>
        <w:t>Writing Revised</w:t>
      </w:r>
      <w:r w:rsidRPr="005860CD">
        <w:rPr>
          <w:rStyle w:val="apple-converted-space"/>
          <w:i/>
          <w:iCs/>
          <w:color w:val="000000"/>
          <w:szCs w:val="18"/>
          <w:lang w:val="en-GB"/>
        </w:rPr>
        <w:t> </w:t>
      </w:r>
      <w:r w:rsidRPr="005860CD">
        <w:rPr>
          <w:color w:val="000000"/>
          <w:sz w:val="18"/>
          <w:szCs w:val="18"/>
          <w:lang w:val="en-GB"/>
        </w:rPr>
        <w:t>(available at the Copy Centre)</w:t>
      </w:r>
    </w:p>
    <w:p w14:paraId="164E40F8" w14:textId="77777777" w:rsidR="00333898" w:rsidRPr="005860CD" w:rsidRDefault="00333898" w:rsidP="00333898">
      <w:pPr>
        <w:pStyle w:val="standard0"/>
        <w:spacing w:line="220" w:lineRule="atLeast"/>
        <w:rPr>
          <w:color w:val="000000"/>
          <w:sz w:val="18"/>
          <w:szCs w:val="18"/>
          <w:lang w:val="en-US"/>
        </w:rPr>
      </w:pPr>
      <w:r w:rsidRPr="005860CD">
        <w:rPr>
          <w:b/>
          <w:bCs/>
          <w:color w:val="000000"/>
          <w:sz w:val="18"/>
          <w:szCs w:val="18"/>
          <w:lang w:val="en-GB"/>
        </w:rPr>
        <w:t> </w:t>
      </w:r>
    </w:p>
    <w:p w14:paraId="531F32D9" w14:textId="77777777" w:rsidR="00333898" w:rsidRPr="005860CD" w:rsidRDefault="00333898" w:rsidP="00333898">
      <w:pPr>
        <w:pStyle w:val="standard0"/>
        <w:spacing w:line="220" w:lineRule="atLeast"/>
        <w:rPr>
          <w:color w:val="000000"/>
          <w:sz w:val="18"/>
          <w:szCs w:val="18"/>
          <w:lang w:val="en-US"/>
        </w:rPr>
      </w:pPr>
      <w:r w:rsidRPr="005860CD">
        <w:rPr>
          <w:b/>
          <w:bCs/>
          <w:color w:val="000000"/>
          <w:sz w:val="18"/>
          <w:szCs w:val="18"/>
          <w:lang w:val="en-GB"/>
        </w:rPr>
        <w:t>Oral Skills (All curricula):</w:t>
      </w:r>
    </w:p>
    <w:p w14:paraId="6EEE96FB" w14:textId="77777777" w:rsidR="00333898" w:rsidRPr="005860CD" w:rsidRDefault="00333898" w:rsidP="00333898">
      <w:pPr>
        <w:pStyle w:val="standard0"/>
        <w:spacing w:line="220" w:lineRule="atLeast"/>
        <w:rPr>
          <w:color w:val="000000"/>
          <w:sz w:val="18"/>
          <w:szCs w:val="18"/>
          <w:lang w:val="en-US"/>
        </w:rPr>
      </w:pPr>
      <w:r w:rsidRPr="00FE5272">
        <w:rPr>
          <w:smallCaps/>
          <w:color w:val="000000"/>
          <w:spacing w:val="-5"/>
          <w:sz w:val="16"/>
          <w:szCs w:val="16"/>
          <w:lang w:val="en-US"/>
        </w:rPr>
        <w:t>J. Gibson, J. Smith, C. Canova</w:t>
      </w:r>
      <w:r w:rsidRPr="005860CD">
        <w:rPr>
          <w:rStyle w:val="apple-converted-space"/>
          <w:color w:val="000000"/>
          <w:spacing w:val="-5"/>
          <w:sz w:val="16"/>
          <w:szCs w:val="16"/>
          <w:lang w:val="en-US"/>
        </w:rPr>
        <w:t> </w:t>
      </w:r>
      <w:r w:rsidRPr="005860CD">
        <w:rPr>
          <w:color w:val="000000"/>
          <w:sz w:val="16"/>
          <w:szCs w:val="16"/>
          <w:lang w:val="en-US"/>
        </w:rPr>
        <w:t>(eds.)</w:t>
      </w:r>
      <w:r w:rsidRPr="005860CD">
        <w:rPr>
          <w:rStyle w:val="apple-converted-space"/>
          <w:color w:val="000000"/>
          <w:szCs w:val="18"/>
          <w:lang w:val="en-US"/>
        </w:rPr>
        <w:t> </w:t>
      </w:r>
      <w:r w:rsidRPr="005860CD">
        <w:rPr>
          <w:i/>
          <w:iCs/>
          <w:color w:val="000000"/>
          <w:sz w:val="18"/>
          <w:szCs w:val="18"/>
          <w:lang w:val="en-GB"/>
        </w:rPr>
        <w:t>Oral Skills</w:t>
      </w:r>
      <w:r w:rsidRPr="005860CD">
        <w:rPr>
          <w:rStyle w:val="apple-converted-space"/>
          <w:i/>
          <w:iCs/>
          <w:color w:val="000000"/>
          <w:szCs w:val="18"/>
          <w:lang w:val="en-GB"/>
        </w:rPr>
        <w:t> </w:t>
      </w:r>
      <w:r w:rsidRPr="005860CD">
        <w:rPr>
          <w:color w:val="000000"/>
          <w:sz w:val="18"/>
          <w:szCs w:val="18"/>
          <w:lang w:val="en-GB"/>
        </w:rPr>
        <w:t>(available at the Copy Centre)</w:t>
      </w:r>
    </w:p>
    <w:p w14:paraId="52230774" w14:textId="77777777" w:rsidR="00333898" w:rsidRPr="005860CD" w:rsidRDefault="00333898" w:rsidP="00333898">
      <w:pPr>
        <w:pStyle w:val="standard0"/>
        <w:rPr>
          <w:color w:val="000000"/>
          <w:sz w:val="18"/>
          <w:szCs w:val="18"/>
          <w:lang w:val="en-US"/>
        </w:rPr>
      </w:pPr>
      <w:r w:rsidRPr="005860CD">
        <w:rPr>
          <w:color w:val="000000"/>
          <w:sz w:val="18"/>
          <w:szCs w:val="18"/>
          <w:lang w:val="en-GB"/>
        </w:rPr>
        <w:t>Further materials will be communicated by the teachers at the beginning of the courses and made available on the Blackboard platform.</w:t>
      </w:r>
    </w:p>
    <w:p w14:paraId="24E1D91D" w14:textId="77777777" w:rsidR="00333898" w:rsidRPr="005860CD" w:rsidRDefault="00333898" w:rsidP="00333898">
      <w:pPr>
        <w:pStyle w:val="testo10"/>
        <w:rPr>
          <w:color w:val="000000"/>
          <w:sz w:val="18"/>
          <w:szCs w:val="18"/>
          <w:lang w:val="en-US"/>
        </w:rPr>
      </w:pPr>
      <w:r w:rsidRPr="005860CD">
        <w:rPr>
          <w:color w:val="000000"/>
          <w:sz w:val="18"/>
          <w:szCs w:val="18"/>
          <w:lang w:val="en-US"/>
        </w:rPr>
        <w:t>Students should possess</w:t>
      </w:r>
      <w:r w:rsidRPr="005860CD">
        <w:rPr>
          <w:rStyle w:val="apple-converted-space"/>
          <w:color w:val="000000"/>
          <w:szCs w:val="18"/>
          <w:lang w:val="en-US"/>
        </w:rPr>
        <w:t> </w:t>
      </w:r>
      <w:r w:rsidRPr="005860CD">
        <w:rPr>
          <w:i/>
          <w:iCs/>
          <w:color w:val="000000"/>
          <w:sz w:val="18"/>
          <w:szCs w:val="18"/>
          <w:lang w:val="en-US"/>
        </w:rPr>
        <w:t>both</w:t>
      </w:r>
      <w:r w:rsidRPr="005860CD">
        <w:rPr>
          <w:rStyle w:val="apple-converted-space"/>
          <w:color w:val="000000"/>
          <w:szCs w:val="18"/>
          <w:lang w:val="en-US"/>
        </w:rPr>
        <w:t> </w:t>
      </w:r>
      <w:r w:rsidRPr="005860CD">
        <w:rPr>
          <w:color w:val="000000"/>
          <w:sz w:val="18"/>
          <w:szCs w:val="18"/>
          <w:lang w:val="en-US"/>
        </w:rPr>
        <w:t>a monolingual and a bilingual dictionary.</w:t>
      </w:r>
    </w:p>
    <w:p w14:paraId="0752FD90" w14:textId="77777777" w:rsidR="00333898" w:rsidRPr="005860CD" w:rsidRDefault="00333898" w:rsidP="00333898">
      <w:pPr>
        <w:spacing w:before="100" w:beforeAutospacing="1" w:after="100" w:afterAutospacing="1"/>
        <w:rPr>
          <w:rFonts w:ascii="Times New Roman" w:hAnsi="Times New Roman"/>
          <w:color w:val="000000"/>
          <w:sz w:val="18"/>
          <w:szCs w:val="18"/>
          <w:lang w:val="en-US"/>
        </w:rPr>
      </w:pPr>
      <w:r w:rsidRPr="005860CD">
        <w:rPr>
          <w:rFonts w:ascii="Times New Roman" w:hAnsi="Times New Roman"/>
          <w:color w:val="191919"/>
          <w:sz w:val="18"/>
          <w:szCs w:val="18"/>
          <w:lang w:val="en-US"/>
        </w:rPr>
        <w:t>Recommended monolingual dictionaries:</w:t>
      </w:r>
      <w:r w:rsidRPr="005860CD">
        <w:rPr>
          <w:rStyle w:val="apple-converted-space"/>
          <w:rFonts w:ascii="Times New Roman" w:hAnsi="Times New Roman"/>
          <w:color w:val="191919"/>
          <w:szCs w:val="18"/>
          <w:lang w:val="en-US"/>
        </w:rPr>
        <w:t> </w:t>
      </w:r>
    </w:p>
    <w:p w14:paraId="15D6307E" w14:textId="77777777" w:rsidR="00333898" w:rsidRPr="005860CD" w:rsidRDefault="00333898" w:rsidP="00333898">
      <w:pPr>
        <w:pStyle w:val="testo10"/>
        <w:spacing w:line="240" w:lineRule="atLeast"/>
        <w:ind w:left="283" w:hanging="289"/>
        <w:rPr>
          <w:color w:val="000000"/>
          <w:sz w:val="18"/>
          <w:szCs w:val="18"/>
          <w:lang w:val="en-US"/>
        </w:rPr>
      </w:pPr>
      <w:r w:rsidRPr="005860CD">
        <w:rPr>
          <w:i/>
          <w:iCs/>
          <w:color w:val="000000"/>
          <w:sz w:val="18"/>
          <w:szCs w:val="18"/>
          <w:lang w:val="en-US"/>
        </w:rPr>
        <w:t>Longman Dictionary of Contemporary English</w:t>
      </w:r>
      <w:r w:rsidRPr="005860CD">
        <w:rPr>
          <w:color w:val="000000"/>
          <w:sz w:val="18"/>
          <w:szCs w:val="18"/>
          <w:lang w:val="en-US"/>
        </w:rPr>
        <w:t>, 2014;</w:t>
      </w:r>
    </w:p>
    <w:p w14:paraId="550F0792" w14:textId="77777777" w:rsidR="00333898" w:rsidRPr="005860CD" w:rsidRDefault="00333898" w:rsidP="00333898">
      <w:pPr>
        <w:pStyle w:val="testo10"/>
        <w:spacing w:line="240" w:lineRule="atLeast"/>
        <w:ind w:hanging="6"/>
        <w:rPr>
          <w:color w:val="000000"/>
          <w:sz w:val="18"/>
          <w:szCs w:val="18"/>
          <w:lang w:val="en-US"/>
        </w:rPr>
      </w:pPr>
      <w:r w:rsidRPr="005860CD">
        <w:rPr>
          <w:i/>
          <w:iCs/>
          <w:color w:val="000000"/>
          <w:sz w:val="18"/>
          <w:szCs w:val="18"/>
          <w:lang w:val="en-US"/>
        </w:rPr>
        <w:t>Advanced Learners Dictionary</w:t>
      </w:r>
      <w:r w:rsidRPr="005860CD">
        <w:rPr>
          <w:color w:val="000000"/>
          <w:sz w:val="18"/>
          <w:szCs w:val="18"/>
          <w:lang w:val="en-US"/>
        </w:rPr>
        <w:t>, Cambridge, 2015;</w:t>
      </w:r>
    </w:p>
    <w:p w14:paraId="3CA255EA" w14:textId="77777777" w:rsidR="00333898" w:rsidRPr="005860CD" w:rsidRDefault="00333898" w:rsidP="00333898">
      <w:pPr>
        <w:pStyle w:val="testo10"/>
        <w:spacing w:line="240" w:lineRule="atLeast"/>
        <w:ind w:left="283" w:hanging="289"/>
        <w:rPr>
          <w:color w:val="000000"/>
          <w:sz w:val="18"/>
          <w:szCs w:val="18"/>
          <w:lang w:val="en-US"/>
        </w:rPr>
      </w:pPr>
      <w:r w:rsidRPr="005860CD">
        <w:rPr>
          <w:i/>
          <w:iCs/>
          <w:color w:val="000000"/>
          <w:sz w:val="18"/>
          <w:szCs w:val="18"/>
          <w:lang w:val="en-US"/>
        </w:rPr>
        <w:t>Advanced Learners Dictionary</w:t>
      </w:r>
      <w:r w:rsidRPr="005860CD">
        <w:rPr>
          <w:color w:val="000000"/>
          <w:sz w:val="18"/>
          <w:szCs w:val="18"/>
          <w:lang w:val="en-US"/>
        </w:rPr>
        <w:t>, Oxford, 2015;</w:t>
      </w:r>
      <w:r w:rsidRPr="005860CD">
        <w:rPr>
          <w:rStyle w:val="apple-converted-space"/>
          <w:color w:val="000000"/>
          <w:szCs w:val="18"/>
          <w:lang w:val="en-US"/>
        </w:rPr>
        <w:t> </w:t>
      </w:r>
    </w:p>
    <w:p w14:paraId="3AC6BEBC" w14:textId="77777777" w:rsidR="00333898" w:rsidRPr="005860CD" w:rsidRDefault="00333898" w:rsidP="00333898">
      <w:pPr>
        <w:pStyle w:val="testo10"/>
        <w:spacing w:line="240" w:lineRule="atLeast"/>
        <w:ind w:left="283" w:hanging="289"/>
        <w:rPr>
          <w:color w:val="000000"/>
          <w:sz w:val="18"/>
          <w:szCs w:val="18"/>
          <w:lang w:val="en-US"/>
        </w:rPr>
      </w:pPr>
      <w:r w:rsidRPr="005860CD">
        <w:rPr>
          <w:i/>
          <w:iCs/>
          <w:color w:val="000000"/>
          <w:sz w:val="18"/>
          <w:szCs w:val="18"/>
          <w:lang w:val="en-US"/>
        </w:rPr>
        <w:lastRenderedPageBreak/>
        <w:t>English Dictionary for Advanced Learners</w:t>
      </w:r>
      <w:r w:rsidRPr="005860CD">
        <w:rPr>
          <w:color w:val="000000"/>
          <w:sz w:val="18"/>
          <w:szCs w:val="18"/>
          <w:lang w:val="en-US"/>
        </w:rPr>
        <w:t>, Macmillan, 2017;</w:t>
      </w:r>
      <w:r w:rsidRPr="005860CD">
        <w:rPr>
          <w:rStyle w:val="apple-converted-space"/>
          <w:color w:val="000000"/>
          <w:szCs w:val="18"/>
          <w:lang w:val="en-US"/>
        </w:rPr>
        <w:t> </w:t>
      </w:r>
    </w:p>
    <w:p w14:paraId="75900C22" w14:textId="77777777" w:rsidR="00333898" w:rsidRPr="005860CD" w:rsidRDefault="00333898" w:rsidP="00333898">
      <w:pPr>
        <w:pStyle w:val="testo10"/>
        <w:spacing w:line="240" w:lineRule="atLeast"/>
        <w:ind w:left="283" w:hanging="289"/>
        <w:rPr>
          <w:color w:val="000000"/>
          <w:sz w:val="18"/>
          <w:szCs w:val="18"/>
          <w:lang w:val="en-US"/>
        </w:rPr>
      </w:pPr>
      <w:r w:rsidRPr="005860CD">
        <w:rPr>
          <w:i/>
          <w:iCs/>
          <w:color w:val="000000"/>
          <w:sz w:val="18"/>
          <w:szCs w:val="18"/>
          <w:lang w:val="en-US"/>
        </w:rPr>
        <w:t>Advanced Dictionary</w:t>
      </w:r>
      <w:r w:rsidRPr="005860CD">
        <w:rPr>
          <w:color w:val="000000"/>
          <w:sz w:val="18"/>
          <w:szCs w:val="18"/>
          <w:lang w:val="en-US"/>
        </w:rPr>
        <w:t>, Collins Cobuild, 2017.</w:t>
      </w:r>
      <w:r w:rsidRPr="005860CD">
        <w:rPr>
          <w:rStyle w:val="apple-converted-space"/>
          <w:color w:val="000000"/>
          <w:szCs w:val="18"/>
          <w:lang w:val="en-US"/>
        </w:rPr>
        <w:t> </w:t>
      </w:r>
    </w:p>
    <w:p w14:paraId="322E6C63" w14:textId="77777777" w:rsidR="00333898" w:rsidRPr="005860CD" w:rsidRDefault="00333898" w:rsidP="00333898">
      <w:pPr>
        <w:pStyle w:val="standard0"/>
        <w:spacing w:line="220" w:lineRule="atLeast"/>
        <w:rPr>
          <w:color w:val="000000"/>
          <w:sz w:val="18"/>
          <w:szCs w:val="18"/>
          <w:lang w:val="en-US"/>
        </w:rPr>
      </w:pPr>
      <w:r w:rsidRPr="005860CD">
        <w:rPr>
          <w:b/>
          <w:bCs/>
          <w:color w:val="FF0000"/>
          <w:sz w:val="18"/>
          <w:szCs w:val="18"/>
          <w:lang w:val="en-GB"/>
        </w:rPr>
        <w:t> </w:t>
      </w:r>
    </w:p>
    <w:p w14:paraId="3A00EB81" w14:textId="77777777" w:rsidR="00333898" w:rsidRPr="005860CD" w:rsidRDefault="00333898" w:rsidP="00333898">
      <w:pPr>
        <w:pStyle w:val="standard0"/>
        <w:spacing w:line="220" w:lineRule="atLeast"/>
        <w:rPr>
          <w:color w:val="000000"/>
          <w:sz w:val="18"/>
          <w:szCs w:val="18"/>
          <w:lang w:val="en-US"/>
        </w:rPr>
      </w:pPr>
      <w:r w:rsidRPr="005860CD">
        <w:rPr>
          <w:color w:val="000000"/>
          <w:sz w:val="18"/>
          <w:szCs w:val="18"/>
          <w:lang w:val="en-US"/>
        </w:rPr>
        <w:t>Recommended bilingual dictionaries:</w:t>
      </w:r>
    </w:p>
    <w:p w14:paraId="50579006" w14:textId="77777777" w:rsidR="00333898" w:rsidRPr="005860CD" w:rsidRDefault="00333898" w:rsidP="00333898">
      <w:pPr>
        <w:pStyle w:val="testo10"/>
        <w:spacing w:line="240" w:lineRule="atLeast"/>
        <w:ind w:left="283" w:hanging="289"/>
        <w:rPr>
          <w:color w:val="000000"/>
          <w:sz w:val="18"/>
          <w:szCs w:val="18"/>
        </w:rPr>
      </w:pPr>
      <w:r w:rsidRPr="005860CD">
        <w:rPr>
          <w:i/>
          <w:iCs/>
          <w:color w:val="000000"/>
          <w:sz w:val="18"/>
          <w:szCs w:val="18"/>
        </w:rPr>
        <w:t>Il Sansoni Italiano-Inglese</w:t>
      </w:r>
      <w:r w:rsidRPr="005860CD">
        <w:rPr>
          <w:color w:val="000000"/>
          <w:sz w:val="18"/>
          <w:szCs w:val="18"/>
        </w:rPr>
        <w:t>, Sansoni, ultima edizione,</w:t>
      </w:r>
      <w:r w:rsidRPr="005860CD">
        <w:rPr>
          <w:rStyle w:val="apple-converted-space"/>
          <w:color w:val="000000"/>
          <w:szCs w:val="18"/>
        </w:rPr>
        <w:t> </w:t>
      </w:r>
    </w:p>
    <w:p w14:paraId="4A3D200E" w14:textId="77777777" w:rsidR="00333898" w:rsidRPr="005860CD" w:rsidRDefault="00333898" w:rsidP="00333898">
      <w:pPr>
        <w:pStyle w:val="testo10"/>
        <w:spacing w:line="240" w:lineRule="atLeast"/>
        <w:ind w:left="283" w:hanging="289"/>
        <w:rPr>
          <w:color w:val="000000"/>
          <w:sz w:val="18"/>
          <w:szCs w:val="18"/>
        </w:rPr>
      </w:pPr>
      <w:r w:rsidRPr="005860CD">
        <w:rPr>
          <w:i/>
          <w:iCs/>
          <w:color w:val="000000"/>
          <w:sz w:val="18"/>
          <w:szCs w:val="18"/>
        </w:rPr>
        <w:t>Grande Dizionario Hoepli Inglese con CD-ROM</w:t>
      </w:r>
      <w:r w:rsidRPr="005860CD">
        <w:rPr>
          <w:color w:val="000000"/>
          <w:sz w:val="18"/>
          <w:szCs w:val="18"/>
        </w:rPr>
        <w:t>, Hoepli, 2016.</w:t>
      </w:r>
      <w:r w:rsidRPr="005860CD">
        <w:rPr>
          <w:rStyle w:val="apple-converted-space"/>
          <w:color w:val="000000"/>
          <w:szCs w:val="18"/>
        </w:rPr>
        <w:t> </w:t>
      </w:r>
    </w:p>
    <w:p w14:paraId="260385D0" w14:textId="77777777" w:rsidR="00333898" w:rsidRPr="005860CD" w:rsidRDefault="00333898" w:rsidP="00333898">
      <w:pPr>
        <w:pStyle w:val="testo10"/>
        <w:spacing w:line="240" w:lineRule="atLeast"/>
        <w:ind w:left="283" w:hanging="289"/>
        <w:rPr>
          <w:color w:val="000000"/>
          <w:sz w:val="18"/>
          <w:szCs w:val="18"/>
        </w:rPr>
      </w:pPr>
      <w:r w:rsidRPr="005860CD">
        <w:rPr>
          <w:i/>
          <w:iCs/>
          <w:color w:val="000000"/>
          <w:sz w:val="18"/>
          <w:szCs w:val="18"/>
        </w:rPr>
        <w:t>Il Dizionario Inglese Italiano Ragazzini</w:t>
      </w:r>
      <w:r w:rsidRPr="005860CD">
        <w:rPr>
          <w:color w:val="000000"/>
          <w:sz w:val="18"/>
          <w:szCs w:val="18"/>
        </w:rPr>
        <w:t>, Zanichelli, 2018.</w:t>
      </w:r>
      <w:r w:rsidRPr="005860CD">
        <w:rPr>
          <w:rStyle w:val="apple-converted-space"/>
          <w:color w:val="000000"/>
          <w:szCs w:val="18"/>
        </w:rPr>
        <w:t> </w:t>
      </w:r>
    </w:p>
    <w:p w14:paraId="70315666" w14:textId="77777777" w:rsidR="00333898" w:rsidRPr="005860CD" w:rsidRDefault="00333898" w:rsidP="00333898">
      <w:pPr>
        <w:pStyle w:val="testo10"/>
        <w:spacing w:line="240" w:lineRule="atLeast"/>
        <w:ind w:left="283" w:hanging="289"/>
        <w:rPr>
          <w:color w:val="000000"/>
          <w:sz w:val="18"/>
          <w:szCs w:val="18"/>
        </w:rPr>
      </w:pPr>
      <w:r w:rsidRPr="005860CD">
        <w:rPr>
          <w:i/>
          <w:iCs/>
          <w:color w:val="000000"/>
          <w:sz w:val="18"/>
          <w:szCs w:val="18"/>
        </w:rPr>
        <w:t>Oxford Paravia. Il dizionario inglese-italiano, italiano-inglese</w:t>
      </w:r>
      <w:r w:rsidRPr="005860CD">
        <w:rPr>
          <w:color w:val="000000"/>
          <w:sz w:val="18"/>
          <w:szCs w:val="18"/>
        </w:rPr>
        <w:t>, ultima edizione</w:t>
      </w:r>
    </w:p>
    <w:p w14:paraId="2FCC7F17" w14:textId="77777777" w:rsidR="00333898" w:rsidRPr="005860CD" w:rsidRDefault="00333898" w:rsidP="00333898">
      <w:pPr>
        <w:spacing w:before="240" w:after="120" w:line="220" w:lineRule="atLeast"/>
        <w:rPr>
          <w:rFonts w:ascii="Times New Roman" w:hAnsi="Times New Roman"/>
          <w:color w:val="000000"/>
          <w:sz w:val="18"/>
          <w:szCs w:val="18"/>
          <w:lang w:val="en-US"/>
        </w:rPr>
      </w:pPr>
      <w:r w:rsidRPr="005860CD">
        <w:rPr>
          <w:rFonts w:ascii="Times New Roman" w:hAnsi="Times New Roman"/>
          <w:b/>
          <w:bCs/>
          <w:i/>
          <w:iCs/>
          <w:color w:val="000000"/>
          <w:sz w:val="18"/>
          <w:szCs w:val="18"/>
          <w:lang w:val="en-GB"/>
        </w:rPr>
        <w:t>TEACHING METHOD</w:t>
      </w:r>
      <w:r w:rsidRPr="005860CD">
        <w:rPr>
          <w:rStyle w:val="apple-converted-space"/>
          <w:rFonts w:ascii="Times New Roman" w:hAnsi="Times New Roman"/>
          <w:b/>
          <w:bCs/>
          <w:i/>
          <w:iCs/>
          <w:color w:val="000000"/>
          <w:szCs w:val="18"/>
          <w:lang w:val="en-GB"/>
        </w:rPr>
        <w:t> </w:t>
      </w:r>
    </w:p>
    <w:p w14:paraId="53346EE5" w14:textId="77777777" w:rsidR="00333898" w:rsidRPr="005860CD" w:rsidRDefault="00333898" w:rsidP="00333898">
      <w:pPr>
        <w:pStyle w:val="testo20"/>
        <w:spacing w:line="240" w:lineRule="atLeast"/>
        <w:rPr>
          <w:color w:val="000000"/>
          <w:sz w:val="18"/>
          <w:szCs w:val="18"/>
          <w:lang w:val="en-US"/>
        </w:rPr>
      </w:pPr>
      <w:r w:rsidRPr="005860CD">
        <w:rPr>
          <w:color w:val="000000"/>
          <w:sz w:val="18"/>
          <w:szCs w:val="18"/>
          <w:lang w:val="en-US"/>
        </w:rPr>
        <w:t>Lessons in the classroom and in the multimedia labs in pairs and groups; individual self-study at home using the course materials, in print and on the Blackboard platform.</w:t>
      </w:r>
    </w:p>
    <w:p w14:paraId="1D8F235B" w14:textId="77777777" w:rsidR="00333898" w:rsidRPr="005860CD" w:rsidRDefault="00333898" w:rsidP="00333898">
      <w:pPr>
        <w:spacing w:before="240" w:after="120" w:line="220" w:lineRule="atLeast"/>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ASSESSMENT METHOD AND CRITERIA</w:t>
      </w:r>
      <w:r w:rsidRPr="005860CD">
        <w:rPr>
          <w:rStyle w:val="apple-converted-space"/>
          <w:rFonts w:ascii="Times New Roman" w:hAnsi="Times New Roman"/>
          <w:b/>
          <w:bCs/>
          <w:i/>
          <w:iCs/>
          <w:color w:val="000000"/>
          <w:szCs w:val="18"/>
          <w:lang w:val="en-US"/>
        </w:rPr>
        <w:t> </w:t>
      </w:r>
    </w:p>
    <w:p w14:paraId="174C1D92" w14:textId="77777777" w:rsidR="00333898" w:rsidRPr="005860CD" w:rsidRDefault="00333898" w:rsidP="00333898">
      <w:pPr>
        <w:pStyle w:val="testo20"/>
        <w:spacing w:line="240" w:lineRule="atLeast"/>
        <w:rPr>
          <w:color w:val="000000"/>
          <w:sz w:val="18"/>
          <w:szCs w:val="18"/>
          <w:lang w:val="en-US"/>
        </w:rPr>
      </w:pPr>
      <w:r w:rsidRPr="005860CD">
        <w:rPr>
          <w:color w:val="000000"/>
          <w:sz w:val="18"/>
          <w:szCs w:val="18"/>
          <w:lang w:val="en-US"/>
        </w:rPr>
        <w:t>The</w:t>
      </w:r>
      <w:r w:rsidRPr="005860CD">
        <w:rPr>
          <w:rStyle w:val="apple-converted-space"/>
          <w:color w:val="000000"/>
          <w:szCs w:val="18"/>
          <w:lang w:val="en-US"/>
        </w:rPr>
        <w:t> </w:t>
      </w:r>
      <w:r w:rsidRPr="005860CD">
        <w:rPr>
          <w:i/>
          <w:iCs/>
          <w:color w:val="000000"/>
          <w:sz w:val="18"/>
          <w:szCs w:val="18"/>
          <w:lang w:val="en-US"/>
        </w:rPr>
        <w:t>language exams</w:t>
      </w:r>
      <w:r w:rsidRPr="005860CD">
        <w:rPr>
          <w:rStyle w:val="apple-converted-space"/>
          <w:color w:val="000000"/>
          <w:szCs w:val="18"/>
          <w:lang w:val="en-US"/>
        </w:rPr>
        <w:t> </w:t>
      </w:r>
      <w:r w:rsidRPr="005860CD">
        <w:rPr>
          <w:color w:val="000000"/>
          <w:sz w:val="18"/>
          <w:szCs w:val="18"/>
          <w:lang w:val="en-US"/>
        </w:rPr>
        <w:t>are called</w:t>
      </w:r>
      <w:r w:rsidRPr="005860CD">
        <w:rPr>
          <w:rStyle w:val="apple-converted-space"/>
          <w:color w:val="000000"/>
          <w:szCs w:val="18"/>
          <w:lang w:val="en-US"/>
        </w:rPr>
        <w:t> </w:t>
      </w:r>
      <w:r w:rsidRPr="005860CD">
        <w:rPr>
          <w:i/>
          <w:iCs/>
          <w:color w:val="000000"/>
          <w:sz w:val="18"/>
          <w:szCs w:val="18"/>
          <w:lang w:val="en-US"/>
        </w:rPr>
        <w:t>prove intermedie</w:t>
      </w:r>
      <w:r w:rsidRPr="005860CD">
        <w:rPr>
          <w:rStyle w:val="apple-converted-space"/>
          <w:color w:val="000000"/>
          <w:szCs w:val="18"/>
          <w:lang w:val="en-US"/>
        </w:rPr>
        <w:t> </w:t>
      </w:r>
      <w:r w:rsidRPr="005860CD">
        <w:rPr>
          <w:color w:val="000000"/>
          <w:sz w:val="18"/>
          <w:szCs w:val="18"/>
          <w:lang w:val="en-US"/>
        </w:rPr>
        <w:t>(intermediate tests) to indicate that they are a step towards the end of year exam in either English Linguistics or English Literature, according to the student’s curriculum.</w:t>
      </w:r>
      <w:r w:rsidRPr="005860CD">
        <w:rPr>
          <w:rStyle w:val="apple-converted-space"/>
          <w:color w:val="000000"/>
          <w:szCs w:val="18"/>
          <w:lang w:val="en-US"/>
        </w:rPr>
        <w:t> </w:t>
      </w:r>
    </w:p>
    <w:p w14:paraId="5E1736C4" w14:textId="77777777" w:rsidR="00333898" w:rsidRPr="005860CD" w:rsidRDefault="00333898" w:rsidP="00333898">
      <w:pPr>
        <w:pStyle w:val="testo20"/>
        <w:spacing w:line="240" w:lineRule="atLeast"/>
        <w:rPr>
          <w:color w:val="000000"/>
          <w:sz w:val="18"/>
          <w:szCs w:val="18"/>
          <w:lang w:val="en-US"/>
        </w:rPr>
      </w:pPr>
      <w:r w:rsidRPr="005860CD">
        <w:rPr>
          <w:color w:val="000000"/>
          <w:sz w:val="18"/>
          <w:szCs w:val="18"/>
          <w:lang w:val="en-US"/>
        </w:rPr>
        <w:t>The third-year written language exam consists of three parts. The first part consists of two tasks: a written passage with comprehension questions, and a writing exercise, such as an email, formal letter, report, newsletter, press release. In the second part, a short video is shown two times, and students fill in a vocabulary exercise linked to the video. In the third part, there are two translations, one from English to Italian, the other from Italian to English. Both monolingual and bilingual dictionaries may be used, but not special dictionaries (such as exam dictionaries or collocations dictionaries).</w:t>
      </w:r>
      <w:r w:rsidRPr="005860CD">
        <w:rPr>
          <w:rStyle w:val="apple-converted-space"/>
          <w:color w:val="000000"/>
          <w:szCs w:val="18"/>
          <w:lang w:val="en-US"/>
        </w:rPr>
        <w:t> </w:t>
      </w:r>
    </w:p>
    <w:p w14:paraId="3B9CD70B" w14:textId="77777777" w:rsidR="00333898" w:rsidRPr="005860CD" w:rsidRDefault="00333898" w:rsidP="00333898">
      <w:pPr>
        <w:pStyle w:val="testo20"/>
        <w:spacing w:line="240" w:lineRule="atLeast"/>
        <w:rPr>
          <w:color w:val="000000"/>
          <w:sz w:val="18"/>
          <w:szCs w:val="18"/>
          <w:lang w:val="en-US"/>
        </w:rPr>
      </w:pPr>
      <w:r w:rsidRPr="005860CD">
        <w:rPr>
          <w:color w:val="000000"/>
          <w:sz w:val="18"/>
          <w:szCs w:val="18"/>
          <w:lang w:val="en-US"/>
        </w:rPr>
        <w:t xml:space="preserve">At the oral exam, students must be able to discuss readings selected during the year. They are assessed on their listening and speaking skills, including pronunciation, fluency, </w:t>
      </w:r>
      <w:r w:rsidRPr="005860CD">
        <w:rPr>
          <w:color w:val="000000"/>
          <w:sz w:val="18"/>
          <w:szCs w:val="18"/>
          <w:lang w:val="en-US"/>
        </w:rPr>
        <w:lastRenderedPageBreak/>
        <w:t>grammatical accuracy, use of appropriate vocabulary and general communicative ability. Students must demonstrate that they know the contents of the readings and are able to discuss related themes.</w:t>
      </w:r>
    </w:p>
    <w:p w14:paraId="0AF292AC" w14:textId="77777777" w:rsidR="00333898" w:rsidRPr="005860CD" w:rsidRDefault="00333898" w:rsidP="00333898">
      <w:pPr>
        <w:spacing w:before="240" w:after="120"/>
        <w:rPr>
          <w:rFonts w:ascii="Times New Roman" w:hAnsi="Times New Roman"/>
          <w:color w:val="000000"/>
          <w:sz w:val="18"/>
          <w:szCs w:val="18"/>
          <w:lang w:val="en-US"/>
        </w:rPr>
      </w:pPr>
      <w:r w:rsidRPr="005860CD">
        <w:rPr>
          <w:rFonts w:ascii="Times New Roman" w:hAnsi="Times New Roman"/>
          <w:b/>
          <w:bCs/>
          <w:i/>
          <w:iCs/>
          <w:color w:val="000000"/>
          <w:sz w:val="18"/>
          <w:szCs w:val="18"/>
          <w:lang w:val="en-US"/>
        </w:rPr>
        <w:t>NOTES AND PREREQUISITES</w:t>
      </w:r>
      <w:r w:rsidRPr="005860CD">
        <w:rPr>
          <w:rStyle w:val="apple-converted-space"/>
          <w:rFonts w:ascii="Times New Roman" w:hAnsi="Times New Roman"/>
          <w:b/>
          <w:bCs/>
          <w:i/>
          <w:iCs/>
          <w:color w:val="000000"/>
          <w:szCs w:val="18"/>
          <w:lang w:val="en-US"/>
        </w:rPr>
        <w:t> </w:t>
      </w:r>
    </w:p>
    <w:p w14:paraId="16F18383" w14:textId="77777777" w:rsidR="00333898" w:rsidRPr="005860CD" w:rsidRDefault="00333898" w:rsidP="00333898">
      <w:pPr>
        <w:pStyle w:val="testo20"/>
        <w:spacing w:line="240" w:lineRule="atLeast"/>
        <w:rPr>
          <w:color w:val="000000"/>
          <w:sz w:val="18"/>
          <w:szCs w:val="18"/>
          <w:lang w:val="en-US"/>
        </w:rPr>
      </w:pPr>
      <w:r w:rsidRPr="005860CD">
        <w:rPr>
          <w:color w:val="201F1E"/>
          <w:sz w:val="18"/>
          <w:szCs w:val="18"/>
          <w:u w:val="single"/>
          <w:shd w:val="clear" w:color="auto" w:fill="FFFFFF"/>
          <w:lang w:val="en-US"/>
        </w:rPr>
        <w:t>Students must have completed the English exams of the second year before they attempt any English exams in the third year</w:t>
      </w:r>
      <w:r w:rsidRPr="005860CD">
        <w:rPr>
          <w:color w:val="201F1E"/>
          <w:sz w:val="18"/>
          <w:szCs w:val="18"/>
          <w:shd w:val="clear" w:color="auto" w:fill="FFFFFF"/>
          <w:lang w:val="en-US"/>
        </w:rPr>
        <w:t>.</w:t>
      </w:r>
    </w:p>
    <w:p w14:paraId="4A4F06D1" w14:textId="77777777" w:rsidR="00333898" w:rsidRPr="005860CD" w:rsidRDefault="00333898" w:rsidP="00333898">
      <w:pPr>
        <w:pStyle w:val="testo20"/>
        <w:spacing w:line="240" w:lineRule="atLeast"/>
        <w:rPr>
          <w:color w:val="000000"/>
          <w:sz w:val="18"/>
          <w:szCs w:val="18"/>
          <w:lang w:val="en-US"/>
        </w:rPr>
      </w:pPr>
      <w:r w:rsidRPr="005860CD">
        <w:rPr>
          <w:color w:val="000000"/>
          <w:sz w:val="18"/>
          <w:szCs w:val="18"/>
          <w:lang w:val="en-US"/>
        </w:rPr>
        <w:t>All students must enrol in the course on Blackboard.</w:t>
      </w:r>
      <w:r w:rsidRPr="005860CD">
        <w:rPr>
          <w:rStyle w:val="apple-converted-space"/>
          <w:color w:val="000000"/>
          <w:szCs w:val="18"/>
          <w:lang w:val="en-US"/>
        </w:rPr>
        <w:t> </w:t>
      </w:r>
    </w:p>
    <w:p w14:paraId="54C54BAD" w14:textId="77777777" w:rsidR="00333898" w:rsidRPr="005860CD" w:rsidRDefault="00333898" w:rsidP="00333898">
      <w:pPr>
        <w:pStyle w:val="testo20"/>
        <w:spacing w:line="240" w:lineRule="atLeast"/>
        <w:rPr>
          <w:color w:val="000000"/>
          <w:sz w:val="18"/>
          <w:szCs w:val="18"/>
          <w:lang w:val="en-US"/>
        </w:rPr>
      </w:pPr>
      <w:r w:rsidRPr="005860CD">
        <w:rPr>
          <w:color w:val="000000"/>
          <w:sz w:val="18"/>
          <w:szCs w:val="18"/>
          <w:lang w:val="en-US"/>
        </w:rPr>
        <w:t xml:space="preserve">It is important that students remain in the course assigned to them </w:t>
      </w:r>
      <w:proofErr w:type="gramStart"/>
      <w:r w:rsidRPr="005860CD">
        <w:rPr>
          <w:color w:val="000000"/>
          <w:sz w:val="18"/>
          <w:szCs w:val="18"/>
          <w:lang w:val="en-US"/>
        </w:rPr>
        <w:t>so as to</w:t>
      </w:r>
      <w:proofErr w:type="gramEnd"/>
      <w:r w:rsidRPr="005860CD">
        <w:rPr>
          <w:color w:val="000000"/>
          <w:sz w:val="18"/>
          <w:szCs w:val="18"/>
          <w:lang w:val="en-US"/>
        </w:rPr>
        <w:t xml:space="preserve"> ensure groups with similar numbers of participants.</w:t>
      </w:r>
    </w:p>
    <w:p w14:paraId="2FF51E31" w14:textId="77777777" w:rsidR="00333898" w:rsidRPr="005860CD" w:rsidRDefault="00333898" w:rsidP="00333898">
      <w:pPr>
        <w:pStyle w:val="testo20"/>
        <w:spacing w:line="240" w:lineRule="atLeast"/>
        <w:rPr>
          <w:color w:val="000000"/>
          <w:sz w:val="18"/>
          <w:szCs w:val="18"/>
          <w:lang w:val="en-US"/>
        </w:rPr>
      </w:pPr>
      <w:r w:rsidRPr="005860CD">
        <w:rPr>
          <w:color w:val="000000"/>
          <w:sz w:val="18"/>
          <w:szCs w:val="18"/>
          <w:lang w:val="en-US"/>
        </w:rPr>
        <w:t xml:space="preserve">Any students who </w:t>
      </w:r>
      <w:proofErr w:type="gramStart"/>
      <w:r w:rsidRPr="005860CD">
        <w:rPr>
          <w:color w:val="000000"/>
          <w:sz w:val="18"/>
          <w:szCs w:val="18"/>
          <w:lang w:val="en-US"/>
        </w:rPr>
        <w:t>do not succeed</w:t>
      </w:r>
      <w:proofErr w:type="gramEnd"/>
      <w:r w:rsidRPr="005860CD">
        <w:rPr>
          <w:color w:val="000000"/>
          <w:sz w:val="18"/>
          <w:szCs w:val="18"/>
          <w:lang w:val="en-US"/>
        </w:rPr>
        <w:t xml:space="preserve"> in passing their written exams are required to attend the remedial courses (</w:t>
      </w:r>
      <w:r w:rsidRPr="005860CD">
        <w:rPr>
          <w:i/>
          <w:iCs/>
          <w:color w:val="000000"/>
          <w:sz w:val="18"/>
          <w:szCs w:val="18"/>
          <w:lang w:val="en-US"/>
        </w:rPr>
        <w:t>corso di recupero</w:t>
      </w:r>
      <w:r w:rsidRPr="005860CD">
        <w:rPr>
          <w:color w:val="000000"/>
          <w:sz w:val="18"/>
          <w:szCs w:val="18"/>
          <w:lang w:val="en-US"/>
        </w:rPr>
        <w:t>) in the following semester.</w:t>
      </w:r>
    </w:p>
    <w:p w14:paraId="6993F851" w14:textId="77777777" w:rsidR="00333898" w:rsidRPr="005860CD" w:rsidRDefault="00333898" w:rsidP="00333898">
      <w:pPr>
        <w:pStyle w:val="testo20"/>
        <w:spacing w:line="240" w:lineRule="atLeast"/>
        <w:rPr>
          <w:color w:val="000000"/>
          <w:sz w:val="18"/>
          <w:szCs w:val="18"/>
          <w:lang w:val="en-US"/>
        </w:rPr>
      </w:pPr>
      <w:r w:rsidRPr="005860CD">
        <w:rPr>
          <w:i/>
          <w:iCs/>
          <w:color w:val="000000"/>
          <w:sz w:val="18"/>
          <w:szCs w:val="18"/>
          <w:lang w:val="en-US"/>
        </w:rPr>
        <w:t>Place and time of consultation hours</w:t>
      </w:r>
    </w:p>
    <w:p w14:paraId="41831B6C" w14:textId="6CAA364E" w:rsidR="00333898" w:rsidRPr="00333898" w:rsidRDefault="00333898" w:rsidP="00333898">
      <w:pPr>
        <w:rPr>
          <w:lang w:val="en-GB"/>
        </w:rPr>
      </w:pPr>
      <w:r w:rsidRPr="005860CD">
        <w:rPr>
          <w:color w:val="000000"/>
          <w:sz w:val="18"/>
          <w:szCs w:val="18"/>
          <w:lang w:val="en-US"/>
        </w:rPr>
        <w:t>The language teachers are available to talk to students after lessons.</w:t>
      </w:r>
      <w:bookmarkEnd w:id="0"/>
    </w:p>
    <w:sectPr w:rsidR="00333898" w:rsidRPr="0033389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7937" w14:textId="77777777" w:rsidR="004908F8" w:rsidRDefault="004908F8" w:rsidP="00FF4B83">
      <w:pPr>
        <w:spacing w:line="240" w:lineRule="auto"/>
      </w:pPr>
      <w:r>
        <w:separator/>
      </w:r>
    </w:p>
  </w:endnote>
  <w:endnote w:type="continuationSeparator" w:id="0">
    <w:p w14:paraId="49CBA2EA" w14:textId="77777777" w:rsidR="004908F8" w:rsidRDefault="004908F8" w:rsidP="00FF4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빣뫝˦恀"/>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BAB1" w14:textId="77777777" w:rsidR="004908F8" w:rsidRDefault="004908F8" w:rsidP="00FF4B83">
      <w:pPr>
        <w:spacing w:line="240" w:lineRule="auto"/>
      </w:pPr>
      <w:r>
        <w:separator/>
      </w:r>
    </w:p>
  </w:footnote>
  <w:footnote w:type="continuationSeparator" w:id="0">
    <w:p w14:paraId="77355EF0" w14:textId="77777777" w:rsidR="004908F8" w:rsidRDefault="004908F8" w:rsidP="00FF4B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FBC"/>
    <w:multiLevelType w:val="multilevel"/>
    <w:tmpl w:val="95F43F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BC5855"/>
    <w:multiLevelType w:val="hybridMultilevel"/>
    <w:tmpl w:val="D0FAA9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79935C5A"/>
    <w:multiLevelType w:val="hybridMultilevel"/>
    <w:tmpl w:val="71A405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9162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8202629">
    <w:abstractNumId w:val="2"/>
  </w:num>
  <w:num w:numId="3" w16cid:durableId="1921402332">
    <w:abstractNumId w:val="0"/>
  </w:num>
  <w:num w:numId="4" w16cid:durableId="1411997481">
    <w:abstractNumId w:val="1"/>
  </w:num>
  <w:num w:numId="5" w16cid:durableId="190924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7A"/>
    <w:rsid w:val="00005D57"/>
    <w:rsid w:val="000117B1"/>
    <w:rsid w:val="00012FB5"/>
    <w:rsid w:val="00016833"/>
    <w:rsid w:val="000236D9"/>
    <w:rsid w:val="00025C74"/>
    <w:rsid w:val="000303C0"/>
    <w:rsid w:val="0003113D"/>
    <w:rsid w:val="00032344"/>
    <w:rsid w:val="00037530"/>
    <w:rsid w:val="0004237F"/>
    <w:rsid w:val="00044067"/>
    <w:rsid w:val="000456D4"/>
    <w:rsid w:val="00054032"/>
    <w:rsid w:val="000564CD"/>
    <w:rsid w:val="00072001"/>
    <w:rsid w:val="00073F98"/>
    <w:rsid w:val="00077655"/>
    <w:rsid w:val="000804FA"/>
    <w:rsid w:val="000872EE"/>
    <w:rsid w:val="00092182"/>
    <w:rsid w:val="00094314"/>
    <w:rsid w:val="00095515"/>
    <w:rsid w:val="000A4CFC"/>
    <w:rsid w:val="000A69A3"/>
    <w:rsid w:val="000A7365"/>
    <w:rsid w:val="000B04D6"/>
    <w:rsid w:val="000B4053"/>
    <w:rsid w:val="000C0C3F"/>
    <w:rsid w:val="000C3F05"/>
    <w:rsid w:val="000D0175"/>
    <w:rsid w:val="000E43A1"/>
    <w:rsid w:val="000E7B77"/>
    <w:rsid w:val="000F0323"/>
    <w:rsid w:val="000F625F"/>
    <w:rsid w:val="0010375A"/>
    <w:rsid w:val="00104882"/>
    <w:rsid w:val="00114AB6"/>
    <w:rsid w:val="00117587"/>
    <w:rsid w:val="0012176D"/>
    <w:rsid w:val="00132820"/>
    <w:rsid w:val="001331D5"/>
    <w:rsid w:val="001345F6"/>
    <w:rsid w:val="001359E5"/>
    <w:rsid w:val="00145316"/>
    <w:rsid w:val="00145B2E"/>
    <w:rsid w:val="0014697A"/>
    <w:rsid w:val="00152B58"/>
    <w:rsid w:val="0017026F"/>
    <w:rsid w:val="001703BE"/>
    <w:rsid w:val="0017281E"/>
    <w:rsid w:val="00180F1F"/>
    <w:rsid w:val="00181972"/>
    <w:rsid w:val="00182D78"/>
    <w:rsid w:val="001849E1"/>
    <w:rsid w:val="00197D64"/>
    <w:rsid w:val="001A4F3A"/>
    <w:rsid w:val="001A6EC9"/>
    <w:rsid w:val="001B14D5"/>
    <w:rsid w:val="001C2272"/>
    <w:rsid w:val="001C2E60"/>
    <w:rsid w:val="001C552E"/>
    <w:rsid w:val="001E1725"/>
    <w:rsid w:val="001E44CF"/>
    <w:rsid w:val="002027EB"/>
    <w:rsid w:val="00204272"/>
    <w:rsid w:val="002201C9"/>
    <w:rsid w:val="00220CA0"/>
    <w:rsid w:val="00222B0F"/>
    <w:rsid w:val="00222B86"/>
    <w:rsid w:val="00225F8D"/>
    <w:rsid w:val="002407DF"/>
    <w:rsid w:val="00244DF8"/>
    <w:rsid w:val="0024640A"/>
    <w:rsid w:val="00254160"/>
    <w:rsid w:val="00255CD5"/>
    <w:rsid w:val="00275752"/>
    <w:rsid w:val="002772FB"/>
    <w:rsid w:val="00287434"/>
    <w:rsid w:val="00291092"/>
    <w:rsid w:val="0029202C"/>
    <w:rsid w:val="00292DE7"/>
    <w:rsid w:val="002A553B"/>
    <w:rsid w:val="002B2A1E"/>
    <w:rsid w:val="002B4A2E"/>
    <w:rsid w:val="002B53A4"/>
    <w:rsid w:val="002B55BF"/>
    <w:rsid w:val="002B691D"/>
    <w:rsid w:val="002B7664"/>
    <w:rsid w:val="002C2F31"/>
    <w:rsid w:val="002D0733"/>
    <w:rsid w:val="002D1526"/>
    <w:rsid w:val="002D3D76"/>
    <w:rsid w:val="002E1496"/>
    <w:rsid w:val="002E38A9"/>
    <w:rsid w:val="002E44B6"/>
    <w:rsid w:val="002E708D"/>
    <w:rsid w:val="002F0D02"/>
    <w:rsid w:val="003049CE"/>
    <w:rsid w:val="003052F0"/>
    <w:rsid w:val="0031262A"/>
    <w:rsid w:val="0031479F"/>
    <w:rsid w:val="00333898"/>
    <w:rsid w:val="003338BE"/>
    <w:rsid w:val="003453F3"/>
    <w:rsid w:val="0035062C"/>
    <w:rsid w:val="00353C2D"/>
    <w:rsid w:val="00361B6C"/>
    <w:rsid w:val="00363861"/>
    <w:rsid w:val="0036438D"/>
    <w:rsid w:val="00372B91"/>
    <w:rsid w:val="00375D5C"/>
    <w:rsid w:val="00386DF1"/>
    <w:rsid w:val="00390E5C"/>
    <w:rsid w:val="0039120B"/>
    <w:rsid w:val="003912E5"/>
    <w:rsid w:val="003A14BB"/>
    <w:rsid w:val="003B1D29"/>
    <w:rsid w:val="003B2E07"/>
    <w:rsid w:val="003C0DE9"/>
    <w:rsid w:val="003C20C2"/>
    <w:rsid w:val="003C5423"/>
    <w:rsid w:val="003C7F99"/>
    <w:rsid w:val="003D5F1F"/>
    <w:rsid w:val="003D7AC9"/>
    <w:rsid w:val="003E25E5"/>
    <w:rsid w:val="003E3B9E"/>
    <w:rsid w:val="003E4845"/>
    <w:rsid w:val="003E62F2"/>
    <w:rsid w:val="003F1038"/>
    <w:rsid w:val="00400AAB"/>
    <w:rsid w:val="0040202F"/>
    <w:rsid w:val="00413D18"/>
    <w:rsid w:val="00430ABE"/>
    <w:rsid w:val="00452943"/>
    <w:rsid w:val="0045550E"/>
    <w:rsid w:val="00460039"/>
    <w:rsid w:val="0047551D"/>
    <w:rsid w:val="00477EF7"/>
    <w:rsid w:val="004803FC"/>
    <w:rsid w:val="00481A5D"/>
    <w:rsid w:val="004863EF"/>
    <w:rsid w:val="004908F8"/>
    <w:rsid w:val="00494747"/>
    <w:rsid w:val="004A0ECB"/>
    <w:rsid w:val="004B20DE"/>
    <w:rsid w:val="004B5263"/>
    <w:rsid w:val="004C650A"/>
    <w:rsid w:val="004D02BA"/>
    <w:rsid w:val="004D2C8D"/>
    <w:rsid w:val="004D5CEA"/>
    <w:rsid w:val="004D6D7A"/>
    <w:rsid w:val="004E173B"/>
    <w:rsid w:val="004E21E5"/>
    <w:rsid w:val="004E63D9"/>
    <w:rsid w:val="004F1A57"/>
    <w:rsid w:val="004F2822"/>
    <w:rsid w:val="005067FB"/>
    <w:rsid w:val="005075E3"/>
    <w:rsid w:val="00507E45"/>
    <w:rsid w:val="00512165"/>
    <w:rsid w:val="00512326"/>
    <w:rsid w:val="005154C9"/>
    <w:rsid w:val="00517B26"/>
    <w:rsid w:val="00520968"/>
    <w:rsid w:val="00522755"/>
    <w:rsid w:val="00524705"/>
    <w:rsid w:val="005252A7"/>
    <w:rsid w:val="0053640A"/>
    <w:rsid w:val="00546C6F"/>
    <w:rsid w:val="00551D02"/>
    <w:rsid w:val="00553EC1"/>
    <w:rsid w:val="005550CD"/>
    <w:rsid w:val="00585A33"/>
    <w:rsid w:val="00592DD1"/>
    <w:rsid w:val="005945BB"/>
    <w:rsid w:val="0059470D"/>
    <w:rsid w:val="00596BD4"/>
    <w:rsid w:val="005A6976"/>
    <w:rsid w:val="005A7ED2"/>
    <w:rsid w:val="005B0E59"/>
    <w:rsid w:val="005B0FE7"/>
    <w:rsid w:val="005B25EB"/>
    <w:rsid w:val="005D2E33"/>
    <w:rsid w:val="005D41E5"/>
    <w:rsid w:val="005D5F2F"/>
    <w:rsid w:val="005D6775"/>
    <w:rsid w:val="005E1280"/>
    <w:rsid w:val="005E1998"/>
    <w:rsid w:val="005E4E02"/>
    <w:rsid w:val="005F0AFC"/>
    <w:rsid w:val="005F1057"/>
    <w:rsid w:val="005F3318"/>
    <w:rsid w:val="005F777E"/>
    <w:rsid w:val="00612057"/>
    <w:rsid w:val="006126E2"/>
    <w:rsid w:val="006129D7"/>
    <w:rsid w:val="006272BF"/>
    <w:rsid w:val="00633F68"/>
    <w:rsid w:val="006554C5"/>
    <w:rsid w:val="00657B35"/>
    <w:rsid w:val="006601FA"/>
    <w:rsid w:val="00675DCF"/>
    <w:rsid w:val="006829CA"/>
    <w:rsid w:val="00686BA7"/>
    <w:rsid w:val="0069005C"/>
    <w:rsid w:val="006B0B53"/>
    <w:rsid w:val="006C4833"/>
    <w:rsid w:val="006E2520"/>
    <w:rsid w:val="006E30FF"/>
    <w:rsid w:val="006E7758"/>
    <w:rsid w:val="006F1106"/>
    <w:rsid w:val="006F3CE2"/>
    <w:rsid w:val="0070175A"/>
    <w:rsid w:val="007017B6"/>
    <w:rsid w:val="00701E77"/>
    <w:rsid w:val="00703151"/>
    <w:rsid w:val="007227F2"/>
    <w:rsid w:val="00731F2E"/>
    <w:rsid w:val="00732E88"/>
    <w:rsid w:val="00750B6F"/>
    <w:rsid w:val="00756BA1"/>
    <w:rsid w:val="00761EF2"/>
    <w:rsid w:val="007629EC"/>
    <w:rsid w:val="00775225"/>
    <w:rsid w:val="00787D4E"/>
    <w:rsid w:val="0079063C"/>
    <w:rsid w:val="007919D4"/>
    <w:rsid w:val="007A2A46"/>
    <w:rsid w:val="007A4522"/>
    <w:rsid w:val="007A5125"/>
    <w:rsid w:val="007B0F58"/>
    <w:rsid w:val="007C2492"/>
    <w:rsid w:val="007D2C61"/>
    <w:rsid w:val="007D73A3"/>
    <w:rsid w:val="007D751C"/>
    <w:rsid w:val="007F3891"/>
    <w:rsid w:val="007F678F"/>
    <w:rsid w:val="007F70F1"/>
    <w:rsid w:val="00800526"/>
    <w:rsid w:val="0080142C"/>
    <w:rsid w:val="00803B5F"/>
    <w:rsid w:val="00810BD0"/>
    <w:rsid w:val="00811D85"/>
    <w:rsid w:val="00817DE6"/>
    <w:rsid w:val="0082007E"/>
    <w:rsid w:val="00820742"/>
    <w:rsid w:val="008236CA"/>
    <w:rsid w:val="00823ABD"/>
    <w:rsid w:val="00823D71"/>
    <w:rsid w:val="008444CE"/>
    <w:rsid w:val="00852EC7"/>
    <w:rsid w:val="00856A39"/>
    <w:rsid w:val="008616A3"/>
    <w:rsid w:val="00863F5C"/>
    <w:rsid w:val="00865E4E"/>
    <w:rsid w:val="008669BB"/>
    <w:rsid w:val="0087153D"/>
    <w:rsid w:val="0087495D"/>
    <w:rsid w:val="00877625"/>
    <w:rsid w:val="008804AD"/>
    <w:rsid w:val="00882408"/>
    <w:rsid w:val="00884709"/>
    <w:rsid w:val="0088514E"/>
    <w:rsid w:val="00892BD2"/>
    <w:rsid w:val="00894F7E"/>
    <w:rsid w:val="008957A3"/>
    <w:rsid w:val="008A1324"/>
    <w:rsid w:val="008A1E5D"/>
    <w:rsid w:val="008B191F"/>
    <w:rsid w:val="008B26AC"/>
    <w:rsid w:val="008B50AB"/>
    <w:rsid w:val="008B5CAE"/>
    <w:rsid w:val="008B6C76"/>
    <w:rsid w:val="008C77A2"/>
    <w:rsid w:val="008E7AD6"/>
    <w:rsid w:val="008F0169"/>
    <w:rsid w:val="008F2967"/>
    <w:rsid w:val="008F577E"/>
    <w:rsid w:val="00903277"/>
    <w:rsid w:val="00906D79"/>
    <w:rsid w:val="0091061B"/>
    <w:rsid w:val="00915C5A"/>
    <w:rsid w:val="00920B65"/>
    <w:rsid w:val="009239FC"/>
    <w:rsid w:val="00930A3C"/>
    <w:rsid w:val="00933073"/>
    <w:rsid w:val="00937FFA"/>
    <w:rsid w:val="00950560"/>
    <w:rsid w:val="00950D6F"/>
    <w:rsid w:val="009650FE"/>
    <w:rsid w:val="00973FA6"/>
    <w:rsid w:val="00976F0E"/>
    <w:rsid w:val="00995765"/>
    <w:rsid w:val="00996D45"/>
    <w:rsid w:val="009973AE"/>
    <w:rsid w:val="009B1146"/>
    <w:rsid w:val="009B1308"/>
    <w:rsid w:val="009C18C9"/>
    <w:rsid w:val="009C29C6"/>
    <w:rsid w:val="009E0733"/>
    <w:rsid w:val="009E2682"/>
    <w:rsid w:val="009F0906"/>
    <w:rsid w:val="009F2161"/>
    <w:rsid w:val="009F3944"/>
    <w:rsid w:val="009F4033"/>
    <w:rsid w:val="009F64A8"/>
    <w:rsid w:val="009F74CE"/>
    <w:rsid w:val="00A00675"/>
    <w:rsid w:val="00A0418A"/>
    <w:rsid w:val="00A14877"/>
    <w:rsid w:val="00A17A9D"/>
    <w:rsid w:val="00A17B9E"/>
    <w:rsid w:val="00A20209"/>
    <w:rsid w:val="00A20C10"/>
    <w:rsid w:val="00A3249E"/>
    <w:rsid w:val="00A36000"/>
    <w:rsid w:val="00A422EB"/>
    <w:rsid w:val="00A46E3E"/>
    <w:rsid w:val="00A4709E"/>
    <w:rsid w:val="00A51E01"/>
    <w:rsid w:val="00A52AC0"/>
    <w:rsid w:val="00A53924"/>
    <w:rsid w:val="00A5669A"/>
    <w:rsid w:val="00A67A5E"/>
    <w:rsid w:val="00A67D75"/>
    <w:rsid w:val="00A714AD"/>
    <w:rsid w:val="00A741D8"/>
    <w:rsid w:val="00A87C09"/>
    <w:rsid w:val="00A91108"/>
    <w:rsid w:val="00A92226"/>
    <w:rsid w:val="00A95E06"/>
    <w:rsid w:val="00AA0DE1"/>
    <w:rsid w:val="00AA2F96"/>
    <w:rsid w:val="00AA41D9"/>
    <w:rsid w:val="00AA4ED3"/>
    <w:rsid w:val="00AB29E5"/>
    <w:rsid w:val="00AB4A3F"/>
    <w:rsid w:val="00AB7757"/>
    <w:rsid w:val="00AC1465"/>
    <w:rsid w:val="00AC204F"/>
    <w:rsid w:val="00AE163E"/>
    <w:rsid w:val="00AF5953"/>
    <w:rsid w:val="00B0505C"/>
    <w:rsid w:val="00B167BC"/>
    <w:rsid w:val="00B176AF"/>
    <w:rsid w:val="00B205D5"/>
    <w:rsid w:val="00B26100"/>
    <w:rsid w:val="00B33F4B"/>
    <w:rsid w:val="00B37A3B"/>
    <w:rsid w:val="00B45C80"/>
    <w:rsid w:val="00B54B0B"/>
    <w:rsid w:val="00B63CFC"/>
    <w:rsid w:val="00B65DB2"/>
    <w:rsid w:val="00B765FF"/>
    <w:rsid w:val="00B86347"/>
    <w:rsid w:val="00B90F3D"/>
    <w:rsid w:val="00B96FD2"/>
    <w:rsid w:val="00BC2A04"/>
    <w:rsid w:val="00BC40D0"/>
    <w:rsid w:val="00BD0798"/>
    <w:rsid w:val="00BD2F8D"/>
    <w:rsid w:val="00BD3A70"/>
    <w:rsid w:val="00BD5A52"/>
    <w:rsid w:val="00BE34B5"/>
    <w:rsid w:val="00BF1896"/>
    <w:rsid w:val="00BF24C5"/>
    <w:rsid w:val="00BF3383"/>
    <w:rsid w:val="00BF71C6"/>
    <w:rsid w:val="00BF7729"/>
    <w:rsid w:val="00C058F0"/>
    <w:rsid w:val="00C066AE"/>
    <w:rsid w:val="00C112AF"/>
    <w:rsid w:val="00C15E2D"/>
    <w:rsid w:val="00C2787B"/>
    <w:rsid w:val="00C34C92"/>
    <w:rsid w:val="00C35691"/>
    <w:rsid w:val="00C37668"/>
    <w:rsid w:val="00C41403"/>
    <w:rsid w:val="00C473C7"/>
    <w:rsid w:val="00C93998"/>
    <w:rsid w:val="00CA2F7B"/>
    <w:rsid w:val="00CB3110"/>
    <w:rsid w:val="00CB7A69"/>
    <w:rsid w:val="00CB7D2A"/>
    <w:rsid w:val="00CC3736"/>
    <w:rsid w:val="00CC56FD"/>
    <w:rsid w:val="00CD7FC5"/>
    <w:rsid w:val="00CE24A3"/>
    <w:rsid w:val="00CE4C29"/>
    <w:rsid w:val="00CE5627"/>
    <w:rsid w:val="00CF13A7"/>
    <w:rsid w:val="00CF6211"/>
    <w:rsid w:val="00CF66DE"/>
    <w:rsid w:val="00D00203"/>
    <w:rsid w:val="00D00596"/>
    <w:rsid w:val="00D0225A"/>
    <w:rsid w:val="00D115D4"/>
    <w:rsid w:val="00D127E4"/>
    <w:rsid w:val="00D13A63"/>
    <w:rsid w:val="00D20557"/>
    <w:rsid w:val="00D22C85"/>
    <w:rsid w:val="00D2512B"/>
    <w:rsid w:val="00D251F8"/>
    <w:rsid w:val="00D305DD"/>
    <w:rsid w:val="00D33CF8"/>
    <w:rsid w:val="00D35B8B"/>
    <w:rsid w:val="00D43164"/>
    <w:rsid w:val="00D505D6"/>
    <w:rsid w:val="00D529F1"/>
    <w:rsid w:val="00D64C31"/>
    <w:rsid w:val="00D70FFC"/>
    <w:rsid w:val="00D71FA2"/>
    <w:rsid w:val="00D82C08"/>
    <w:rsid w:val="00D838E9"/>
    <w:rsid w:val="00D90535"/>
    <w:rsid w:val="00DA232D"/>
    <w:rsid w:val="00DA4687"/>
    <w:rsid w:val="00DA4F1D"/>
    <w:rsid w:val="00DB263A"/>
    <w:rsid w:val="00DD0916"/>
    <w:rsid w:val="00DD151A"/>
    <w:rsid w:val="00DE2ABD"/>
    <w:rsid w:val="00DE3D44"/>
    <w:rsid w:val="00DE3EA2"/>
    <w:rsid w:val="00DE6018"/>
    <w:rsid w:val="00DF1848"/>
    <w:rsid w:val="00DF6305"/>
    <w:rsid w:val="00E01218"/>
    <w:rsid w:val="00E07CD0"/>
    <w:rsid w:val="00E105B5"/>
    <w:rsid w:val="00E1072D"/>
    <w:rsid w:val="00E24B26"/>
    <w:rsid w:val="00E24C93"/>
    <w:rsid w:val="00E51A2A"/>
    <w:rsid w:val="00E5254D"/>
    <w:rsid w:val="00E53932"/>
    <w:rsid w:val="00E542E1"/>
    <w:rsid w:val="00E646FD"/>
    <w:rsid w:val="00E72AA0"/>
    <w:rsid w:val="00E74083"/>
    <w:rsid w:val="00E759E9"/>
    <w:rsid w:val="00E83DC8"/>
    <w:rsid w:val="00E96644"/>
    <w:rsid w:val="00EB0B11"/>
    <w:rsid w:val="00EB220C"/>
    <w:rsid w:val="00ED0CEF"/>
    <w:rsid w:val="00ED3179"/>
    <w:rsid w:val="00EE0CA9"/>
    <w:rsid w:val="00EE2295"/>
    <w:rsid w:val="00EE2FBF"/>
    <w:rsid w:val="00EE37BF"/>
    <w:rsid w:val="00EF0B47"/>
    <w:rsid w:val="00EF56DA"/>
    <w:rsid w:val="00F063EF"/>
    <w:rsid w:val="00F115F1"/>
    <w:rsid w:val="00F13360"/>
    <w:rsid w:val="00F21833"/>
    <w:rsid w:val="00F2249E"/>
    <w:rsid w:val="00F27FCB"/>
    <w:rsid w:val="00F309C9"/>
    <w:rsid w:val="00F36E5C"/>
    <w:rsid w:val="00F4514E"/>
    <w:rsid w:val="00F53BA6"/>
    <w:rsid w:val="00F55299"/>
    <w:rsid w:val="00F61B9A"/>
    <w:rsid w:val="00F63339"/>
    <w:rsid w:val="00F66588"/>
    <w:rsid w:val="00F67F14"/>
    <w:rsid w:val="00F828B5"/>
    <w:rsid w:val="00F84E70"/>
    <w:rsid w:val="00F85F6B"/>
    <w:rsid w:val="00F95962"/>
    <w:rsid w:val="00F9732A"/>
    <w:rsid w:val="00FA6F4E"/>
    <w:rsid w:val="00FB17D6"/>
    <w:rsid w:val="00FC11A3"/>
    <w:rsid w:val="00FC3690"/>
    <w:rsid w:val="00FC6DC9"/>
    <w:rsid w:val="00FD0BB0"/>
    <w:rsid w:val="00FD278C"/>
    <w:rsid w:val="00FE3232"/>
    <w:rsid w:val="00FE5248"/>
    <w:rsid w:val="00FE5AB5"/>
    <w:rsid w:val="00FE6E7F"/>
    <w:rsid w:val="00FF4B83"/>
    <w:rsid w:val="00FF56E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2E33"/>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FF4B8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4B83"/>
    <w:rPr>
      <w:rFonts w:ascii="Times" w:hAnsi="Times"/>
    </w:rPr>
  </w:style>
  <w:style w:type="paragraph" w:styleId="Pidipagina">
    <w:name w:val="footer"/>
    <w:basedOn w:val="Normale"/>
    <w:link w:val="PidipaginaCarattere"/>
    <w:uiPriority w:val="99"/>
    <w:unhideWhenUsed/>
    <w:rsid w:val="00FF4B8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4B83"/>
    <w:rPr>
      <w:rFonts w:ascii="Times" w:hAnsi="Times"/>
    </w:rPr>
  </w:style>
  <w:style w:type="paragraph" w:styleId="Testofumetto">
    <w:name w:val="Balloon Text"/>
    <w:basedOn w:val="Normale"/>
    <w:link w:val="TestofumettoCarattere"/>
    <w:uiPriority w:val="99"/>
    <w:semiHidden/>
    <w:unhideWhenUsed/>
    <w:rsid w:val="008A132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324"/>
    <w:rPr>
      <w:rFonts w:ascii="Segoe UI" w:hAnsi="Segoe UI" w:cs="Segoe UI"/>
      <w:sz w:val="18"/>
      <w:szCs w:val="18"/>
    </w:rPr>
  </w:style>
  <w:style w:type="paragraph" w:styleId="Paragrafoelenco">
    <w:name w:val="List Paragraph"/>
    <w:basedOn w:val="Normale"/>
    <w:uiPriority w:val="34"/>
    <w:qFormat/>
    <w:rsid w:val="00DA232D"/>
    <w:pPr>
      <w:tabs>
        <w:tab w:val="clear" w:pos="284"/>
      </w:tabs>
      <w:spacing w:line="240" w:lineRule="auto"/>
      <w:ind w:left="720"/>
      <w:contextualSpacing/>
    </w:pPr>
    <w:rPr>
      <w:rFonts w:ascii="Times New Roman" w:hAnsi="Times New Roman"/>
    </w:rPr>
  </w:style>
  <w:style w:type="paragraph" w:styleId="Testocommento">
    <w:name w:val="annotation text"/>
    <w:basedOn w:val="Normale"/>
    <w:link w:val="TestocommentoCarattere"/>
    <w:uiPriority w:val="99"/>
    <w:semiHidden/>
    <w:unhideWhenUsed/>
    <w:rsid w:val="00DA232D"/>
    <w:pPr>
      <w:tabs>
        <w:tab w:val="clear" w:pos="284"/>
      </w:tabs>
      <w:spacing w:line="240" w:lineRule="auto"/>
      <w:jc w:val="left"/>
    </w:pPr>
    <w:rPr>
      <w:rFonts w:ascii="Times New Roman" w:hAnsi="Times New Roman"/>
    </w:rPr>
  </w:style>
  <w:style w:type="character" w:customStyle="1" w:styleId="TestocommentoCarattere">
    <w:name w:val="Testo commento Carattere"/>
    <w:basedOn w:val="Carpredefinitoparagrafo"/>
    <w:link w:val="Testocommento"/>
    <w:uiPriority w:val="99"/>
    <w:semiHidden/>
    <w:rsid w:val="00DA232D"/>
  </w:style>
  <w:style w:type="character" w:customStyle="1" w:styleId="Testo1Carattere">
    <w:name w:val="Testo 1 Carattere"/>
    <w:link w:val="Testo1"/>
    <w:qFormat/>
    <w:rsid w:val="00DA232D"/>
    <w:rPr>
      <w:rFonts w:ascii="Times" w:hAnsi="Times"/>
      <w:noProof/>
      <w:sz w:val="18"/>
    </w:rPr>
  </w:style>
  <w:style w:type="character" w:customStyle="1" w:styleId="Testo2Carattere">
    <w:name w:val="Testo 2 Carattere"/>
    <w:link w:val="Testo2"/>
    <w:qFormat/>
    <w:rsid w:val="00DA232D"/>
    <w:rPr>
      <w:rFonts w:ascii="Times" w:hAnsi="Times"/>
      <w:noProof/>
      <w:sz w:val="18"/>
    </w:rPr>
  </w:style>
  <w:style w:type="character" w:customStyle="1" w:styleId="italic">
    <w:name w:val="italic"/>
    <w:basedOn w:val="Carpredefinitoparagrafo"/>
    <w:qFormat/>
    <w:rsid w:val="00DA232D"/>
  </w:style>
  <w:style w:type="paragraph" w:customStyle="1" w:styleId="Standard">
    <w:name w:val="Standard"/>
    <w:uiPriority w:val="99"/>
    <w:qFormat/>
    <w:rsid w:val="00DA232D"/>
    <w:pPr>
      <w:tabs>
        <w:tab w:val="left" w:pos="284"/>
      </w:tabs>
      <w:suppressAutoHyphens/>
      <w:spacing w:line="240" w:lineRule="exact"/>
      <w:jc w:val="both"/>
      <w:textAlignment w:val="baseline"/>
    </w:pPr>
    <w:rPr>
      <w:rFonts w:ascii="Times" w:hAnsi="Times"/>
      <w:kern w:val="2"/>
      <w:sz w:val="24"/>
    </w:rPr>
  </w:style>
  <w:style w:type="paragraph" w:styleId="NormaleWeb">
    <w:name w:val="Normal (Web)"/>
    <w:basedOn w:val="Normale"/>
    <w:uiPriority w:val="99"/>
    <w:semiHidden/>
    <w:unhideWhenUsed/>
    <w:rsid w:val="00DA232D"/>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Titolo2Carattere">
    <w:name w:val="Titolo 2 Carattere"/>
    <w:basedOn w:val="Carpredefinitoparagrafo"/>
    <w:link w:val="Titolo2"/>
    <w:rsid w:val="00585A33"/>
    <w:rPr>
      <w:rFonts w:ascii="Times" w:hAnsi="Times"/>
      <w:smallCaps/>
      <w:noProof/>
      <w:sz w:val="18"/>
    </w:rPr>
  </w:style>
  <w:style w:type="character" w:styleId="Rimandocommento">
    <w:name w:val="annotation reference"/>
    <w:basedOn w:val="Carpredefinitoparagrafo"/>
    <w:uiPriority w:val="99"/>
    <w:semiHidden/>
    <w:unhideWhenUsed/>
    <w:rsid w:val="00F9732A"/>
    <w:rPr>
      <w:sz w:val="16"/>
      <w:szCs w:val="16"/>
    </w:rPr>
  </w:style>
  <w:style w:type="paragraph" w:styleId="Soggettocommento">
    <w:name w:val="annotation subject"/>
    <w:basedOn w:val="Testocommento"/>
    <w:next w:val="Testocommento"/>
    <w:link w:val="SoggettocommentoCarattere"/>
    <w:uiPriority w:val="99"/>
    <w:semiHidden/>
    <w:unhideWhenUsed/>
    <w:rsid w:val="00F9732A"/>
    <w:pPr>
      <w:tabs>
        <w:tab w:val="left" w:pos="284"/>
      </w:tabs>
      <w:jc w:val="both"/>
    </w:pPr>
    <w:rPr>
      <w:rFonts w:ascii="Times" w:hAnsi="Times"/>
      <w:b/>
      <w:bCs/>
    </w:rPr>
  </w:style>
  <w:style w:type="character" w:customStyle="1" w:styleId="SoggettocommentoCarattere">
    <w:name w:val="Soggetto commento Carattere"/>
    <w:basedOn w:val="TestocommentoCarattere"/>
    <w:link w:val="Soggettocommento"/>
    <w:uiPriority w:val="99"/>
    <w:semiHidden/>
    <w:rsid w:val="00F9732A"/>
    <w:rPr>
      <w:rFonts w:ascii="Times" w:hAnsi="Times"/>
      <w:b/>
      <w:bCs/>
    </w:rPr>
  </w:style>
  <w:style w:type="character" w:customStyle="1" w:styleId="apple-converted-space">
    <w:name w:val="apple-converted-space"/>
    <w:basedOn w:val="Carpredefinitoparagrafo"/>
    <w:rsid w:val="00333898"/>
  </w:style>
  <w:style w:type="paragraph" w:customStyle="1" w:styleId="testo10">
    <w:name w:val="testo1"/>
    <w:basedOn w:val="Normale"/>
    <w:rsid w:val="00333898"/>
    <w:pPr>
      <w:tabs>
        <w:tab w:val="clear" w:pos="284"/>
      </w:tabs>
      <w:spacing w:before="100" w:beforeAutospacing="1" w:after="100" w:afterAutospacing="1" w:line="240" w:lineRule="auto"/>
      <w:jc w:val="left"/>
    </w:pPr>
    <w:rPr>
      <w:rFonts w:ascii="Times New Roman" w:hAnsi="Times New Roman"/>
      <w:sz w:val="24"/>
      <w:szCs w:val="24"/>
      <w:lang w:eastAsia="en-GB"/>
    </w:rPr>
  </w:style>
  <w:style w:type="paragraph" w:customStyle="1" w:styleId="testo20">
    <w:name w:val="testo2"/>
    <w:basedOn w:val="Normale"/>
    <w:rsid w:val="00333898"/>
    <w:pPr>
      <w:tabs>
        <w:tab w:val="clear" w:pos="284"/>
      </w:tabs>
      <w:spacing w:before="100" w:beforeAutospacing="1" w:after="100" w:afterAutospacing="1" w:line="240" w:lineRule="auto"/>
      <w:jc w:val="left"/>
    </w:pPr>
    <w:rPr>
      <w:rFonts w:ascii="Times New Roman" w:hAnsi="Times New Roman"/>
      <w:sz w:val="24"/>
      <w:szCs w:val="24"/>
      <w:lang w:eastAsia="en-GB"/>
    </w:rPr>
  </w:style>
  <w:style w:type="paragraph" w:customStyle="1" w:styleId="standard0">
    <w:name w:val="standard"/>
    <w:basedOn w:val="Normale"/>
    <w:rsid w:val="00333898"/>
    <w:pPr>
      <w:tabs>
        <w:tab w:val="clear" w:pos="284"/>
      </w:tabs>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61125">
      <w:bodyDiv w:val="1"/>
      <w:marLeft w:val="0"/>
      <w:marRight w:val="0"/>
      <w:marTop w:val="0"/>
      <w:marBottom w:val="0"/>
      <w:divBdr>
        <w:top w:val="none" w:sz="0" w:space="0" w:color="auto"/>
        <w:left w:val="none" w:sz="0" w:space="0" w:color="auto"/>
        <w:bottom w:val="none" w:sz="0" w:space="0" w:color="auto"/>
        <w:right w:val="none" w:sz="0" w:space="0" w:color="auto"/>
      </w:divBdr>
    </w:div>
    <w:div w:id="10807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bf271dc3921936a2a0bd027138788af2">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89dc2a9e5a0f57a09d7469025053a126"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4a4bc3d-f0f8-40c2-b411-3ced5bfdfbec" xsi:nil="true"/>
  </documentManagement>
</p:properties>
</file>

<file path=customXml/itemProps1.xml><?xml version="1.0" encoding="utf-8"?>
<ds:datastoreItem xmlns:ds="http://schemas.openxmlformats.org/officeDocument/2006/customXml" ds:itemID="{AE5DDCBB-4DE1-46F7-BE4F-DE23CF826FE1}">
  <ds:schemaRefs>
    <ds:schemaRef ds:uri="http://schemas.microsoft.com/sharepoint/v3/contenttype/forms"/>
  </ds:schemaRefs>
</ds:datastoreItem>
</file>

<file path=customXml/itemProps2.xml><?xml version="1.0" encoding="utf-8"?>
<ds:datastoreItem xmlns:ds="http://schemas.openxmlformats.org/officeDocument/2006/customXml" ds:itemID="{ABEEF78F-63BF-4464-98FD-EE2952BE8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62CE2-6632-4515-A2EF-5EBAD41ABD7B}">
  <ds:schemaRefs>
    <ds:schemaRef ds:uri="http://schemas.openxmlformats.org/officeDocument/2006/bibliography"/>
  </ds:schemaRefs>
</ds:datastoreItem>
</file>

<file path=customXml/itemProps4.xml><?xml version="1.0" encoding="utf-8"?>
<ds:datastoreItem xmlns:ds="http://schemas.openxmlformats.org/officeDocument/2006/customXml" ds:itemID="{31E49118-8BBC-473A-81C4-AE66E61031B3}">
  <ds:schemaRefs>
    <ds:schemaRef ds:uri="b4a4bc3d-f0f8-40c2-b411-3ced5bfdfbe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cb92078-605d-47e0-88e4-9d03bdda2c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9</Pages>
  <Words>2137</Words>
  <Characters>12186</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2</cp:revision>
  <cp:lastPrinted>2003-03-27T09:42:00Z</cp:lastPrinted>
  <dcterms:created xsi:type="dcterms:W3CDTF">2023-09-11T14:38:00Z</dcterms:created>
  <dcterms:modified xsi:type="dcterms:W3CDTF">2023-09-11T14:38:00Z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