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C38A" w14:textId="77777777" w:rsidR="007002B4" w:rsidRPr="008F16AF" w:rsidRDefault="007002B4" w:rsidP="007002B4">
      <w:pPr>
        <w:pStyle w:val="Titolo1"/>
      </w:pPr>
      <w:r w:rsidRPr="008F16AF">
        <w:t xml:space="preserve">Lingua e letteratura francese 3 (LT) – Letteratura francese (LM) </w:t>
      </w:r>
    </w:p>
    <w:p w14:paraId="62206530" w14:textId="77777777" w:rsidR="007002B4" w:rsidRPr="00FB11C1" w:rsidRDefault="007002B4" w:rsidP="007002B4">
      <w:pPr>
        <w:pStyle w:val="Titolo2"/>
        <w:rPr>
          <w:szCs w:val="18"/>
        </w:rPr>
      </w:pPr>
      <w:r w:rsidRPr="00FB11C1">
        <w:rPr>
          <w:szCs w:val="18"/>
        </w:rPr>
        <w:t>Prof.ssa Marisa Verna, Prof. Davide Vago</w:t>
      </w:r>
    </w:p>
    <w:p w14:paraId="0FD6DD66" w14:textId="77777777" w:rsidR="007002B4" w:rsidRPr="00FB11C1" w:rsidRDefault="007002B4" w:rsidP="007002B4">
      <w:pPr>
        <w:pStyle w:val="Titolo1"/>
        <w:spacing w:before="120"/>
        <w:ind w:left="431" w:hanging="431"/>
        <w:jc w:val="both"/>
        <w:rPr>
          <w:rFonts w:ascii="Times New Roman" w:hAnsi="Times New Roman"/>
        </w:rPr>
      </w:pPr>
      <w:r w:rsidRPr="00FB11C1">
        <w:rPr>
          <w:rFonts w:ascii="Times New Roman" w:hAnsi="Times New Roman"/>
        </w:rPr>
        <w:t>– Esercitazioni di lingua francese 3 (LT)</w:t>
      </w:r>
    </w:p>
    <w:p w14:paraId="40F8484E" w14:textId="77777777" w:rsidR="007002B4" w:rsidRDefault="007002B4" w:rsidP="007002B4">
      <w:pPr>
        <w:pStyle w:val="Titolo2"/>
        <w:tabs>
          <w:tab w:val="num" w:pos="0"/>
        </w:tabs>
        <w:suppressAutoHyphens/>
        <w:ind w:left="576" w:hanging="576"/>
        <w:jc w:val="both"/>
        <w:rPr>
          <w:rFonts w:ascii="Times New Roman" w:hAnsi="Times New Roman"/>
        </w:rPr>
      </w:pPr>
      <w:r w:rsidRPr="00FB11C1">
        <w:rPr>
          <w:rFonts w:ascii="Times New Roman" w:hAnsi="Times New Roman"/>
        </w:rPr>
        <w:t>Dott.sse Patrizia Guasco, Annita Lyonnet</w:t>
      </w:r>
    </w:p>
    <w:p w14:paraId="0FFA9F4C" w14:textId="77777777" w:rsidR="007002B4" w:rsidRDefault="007002B4" w:rsidP="007002B4">
      <w:pPr>
        <w:outlineLvl w:val="1"/>
        <w:rPr>
          <w:rFonts w:ascii="Times New Roman" w:hAnsi="Times New Roman"/>
          <w:b/>
          <w:bCs/>
          <w:szCs w:val="24"/>
        </w:rPr>
      </w:pPr>
    </w:p>
    <w:p w14:paraId="1CBDDA9D" w14:textId="77777777" w:rsidR="007002B4" w:rsidRPr="00C737E8" w:rsidRDefault="007002B4" w:rsidP="007002B4">
      <w:pPr>
        <w:outlineLvl w:val="1"/>
        <w:rPr>
          <w:rFonts w:ascii="Times New Roman" w:hAnsi="Times New Roman"/>
          <w:b/>
          <w:bCs/>
          <w:szCs w:val="24"/>
        </w:rPr>
      </w:pPr>
      <w:bookmarkStart w:id="0" w:name="_Hlk135989445"/>
      <w:r w:rsidRPr="00C737E8">
        <w:rPr>
          <w:rFonts w:ascii="Times New Roman" w:hAnsi="Times New Roman"/>
          <w:b/>
          <w:bCs/>
          <w:szCs w:val="24"/>
        </w:rPr>
        <w:t xml:space="preserve">Esercitazioni di Traduzione letteraria </w:t>
      </w:r>
      <w:proofErr w:type="gramStart"/>
      <w:r w:rsidRPr="00C737E8">
        <w:rPr>
          <w:rFonts w:ascii="Times New Roman" w:hAnsi="Times New Roman"/>
          <w:b/>
          <w:bCs/>
          <w:szCs w:val="24"/>
        </w:rPr>
        <w:t>ed</w:t>
      </w:r>
      <w:proofErr w:type="gramEnd"/>
      <w:r w:rsidRPr="00C737E8">
        <w:rPr>
          <w:rFonts w:ascii="Times New Roman" w:hAnsi="Times New Roman"/>
          <w:b/>
          <w:bCs/>
          <w:szCs w:val="24"/>
        </w:rPr>
        <w:t xml:space="preserve"> editoriale - Letteratura francese </w:t>
      </w:r>
    </w:p>
    <w:p w14:paraId="3A786EC2" w14:textId="77777777" w:rsidR="007002B4" w:rsidRPr="00C737E8" w:rsidRDefault="007002B4" w:rsidP="007002B4">
      <w:pPr>
        <w:outlineLvl w:val="1"/>
        <w:rPr>
          <w:rFonts w:ascii="Times New Roman" w:hAnsi="Times New Roman"/>
          <w:smallCaps/>
          <w:noProof/>
          <w:sz w:val="18"/>
          <w:szCs w:val="18"/>
        </w:rPr>
      </w:pPr>
      <w:r w:rsidRPr="00C737E8">
        <w:rPr>
          <w:rFonts w:ascii="Times New Roman" w:hAnsi="Times New Roman"/>
          <w:smallCaps/>
          <w:noProof/>
          <w:sz w:val="18"/>
          <w:szCs w:val="18"/>
        </w:rPr>
        <w:t>Dott.ssa Contrini Carlotta</w:t>
      </w:r>
    </w:p>
    <w:bookmarkEnd w:id="0"/>
    <w:p w14:paraId="393DEB62" w14:textId="77777777" w:rsidR="007002B4" w:rsidRPr="008F16AF" w:rsidRDefault="007002B4" w:rsidP="007002B4">
      <w:pPr>
        <w:pStyle w:val="Titolo1"/>
      </w:pPr>
      <w:r w:rsidRPr="008F16AF">
        <w:t xml:space="preserve">Lingua e letteratura francese 3 (LT) – Letteratura francese (LM) </w:t>
      </w:r>
    </w:p>
    <w:p w14:paraId="177BDF74" w14:textId="77777777" w:rsidR="007002B4" w:rsidRPr="00E55A61" w:rsidRDefault="007002B4" w:rsidP="007002B4">
      <w:pPr>
        <w:pStyle w:val="Titolo2"/>
        <w:rPr>
          <w:szCs w:val="18"/>
        </w:rPr>
      </w:pPr>
      <w:r w:rsidRPr="00E55A61">
        <w:rPr>
          <w:szCs w:val="18"/>
        </w:rPr>
        <w:t>Prof.ssa Marisa Verna, Prof. Davide Vago</w:t>
      </w:r>
    </w:p>
    <w:p w14:paraId="384307D0" w14:textId="77777777" w:rsidR="000522DD" w:rsidRPr="00B726FB" w:rsidRDefault="000522DD" w:rsidP="00BC14E2">
      <w:pPr>
        <w:spacing w:before="240" w:after="120" w:line="240" w:lineRule="auto"/>
        <w:rPr>
          <w:rFonts w:ascii="Times New Roman" w:hAnsi="Times New Roman"/>
          <w:b/>
          <w:i/>
          <w:sz w:val="18"/>
          <w:szCs w:val="18"/>
        </w:rPr>
      </w:pPr>
      <w:r w:rsidRPr="00B726FB">
        <w:rPr>
          <w:rFonts w:ascii="Times New Roman" w:hAnsi="Times New Roman"/>
          <w:b/>
          <w:i/>
          <w:sz w:val="18"/>
          <w:szCs w:val="18"/>
        </w:rPr>
        <w:t>OBIETTIVO DEL CORSO E RISULTATI DI APPRENDIMENTO ATTESI</w:t>
      </w:r>
    </w:p>
    <w:p w14:paraId="7E8F7C78" w14:textId="77777777" w:rsidR="000522DD" w:rsidRPr="007002B4" w:rsidRDefault="000522DD" w:rsidP="00BC14E2">
      <w:pPr>
        <w:spacing w:before="240" w:after="120" w:line="240" w:lineRule="auto"/>
        <w:rPr>
          <w:rFonts w:ascii="Times New Roman" w:hAnsi="Times New Roman"/>
          <w:b/>
          <w:i/>
          <w:lang w:val="fr-FR"/>
        </w:rPr>
      </w:pPr>
      <w:r w:rsidRPr="007002B4">
        <w:rPr>
          <w:b/>
          <w:i/>
          <w:iCs/>
          <w:lang w:val="fr-FR"/>
        </w:rPr>
        <w:t>L’Œuvre au noir De Marguerite Yourcenar : une humanité renaissante.</w:t>
      </w:r>
    </w:p>
    <w:p w14:paraId="61A6F37D" w14:textId="24CBB47A" w:rsidR="000522DD" w:rsidRPr="007002B4" w:rsidRDefault="000522DD" w:rsidP="007002B4">
      <w:pPr>
        <w:spacing w:before="240" w:after="120"/>
        <w:rPr>
          <w:lang w:val="fr-FR"/>
        </w:rPr>
      </w:pPr>
      <w:r w:rsidRPr="007002B4">
        <w:rPr>
          <w:u w:val="single"/>
          <w:lang w:val="fr-FR"/>
        </w:rPr>
        <w:t>L’objectif du cours</w:t>
      </w:r>
      <w:r w:rsidRPr="007002B4">
        <w:rPr>
          <w:lang w:val="fr-FR"/>
        </w:rPr>
        <w:t xml:space="preserve"> est d’assurer aux apprenants une connaissance approfondie de </w:t>
      </w:r>
      <w:r w:rsidRPr="007002B4">
        <w:rPr>
          <w:bCs/>
          <w:i/>
          <w:lang w:val="fr-FR"/>
        </w:rPr>
        <w:t xml:space="preserve">L’Œuvre au </w:t>
      </w:r>
      <w:r w:rsidR="00A1399A" w:rsidRPr="007002B4">
        <w:rPr>
          <w:bCs/>
          <w:i/>
          <w:lang w:val="fr-FR"/>
        </w:rPr>
        <w:t>Noir de</w:t>
      </w:r>
      <w:r w:rsidRPr="007002B4">
        <w:rPr>
          <w:lang w:val="fr-FR"/>
        </w:rPr>
        <w:t xml:space="preserve"> Marguerite Yourcenar, des points de vue a) des questions historiques évoqués dans le roman (la Renaissance européenne et les interrogations philosophiques qu’elle pose) ; b) de l’esthétique youcenarienne et de sa dimension stylistique.</w:t>
      </w:r>
    </w:p>
    <w:p w14:paraId="5CD7F1D4" w14:textId="063F98F8" w:rsidR="000522DD" w:rsidRPr="007002B4" w:rsidRDefault="000522DD" w:rsidP="007002B4">
      <w:pPr>
        <w:spacing w:before="240" w:after="120"/>
        <w:rPr>
          <w:u w:val="single"/>
          <w:lang w:val="fr-FR"/>
        </w:rPr>
      </w:pPr>
      <w:r w:rsidRPr="007002B4">
        <w:rPr>
          <w:u w:val="single"/>
          <w:lang w:val="fr-FR"/>
        </w:rPr>
        <w:t>Au terme du cours, les étudiants sont capables de :</w:t>
      </w:r>
    </w:p>
    <w:p w14:paraId="63652FAD" w14:textId="77777777" w:rsidR="000522DD" w:rsidRPr="007002B4" w:rsidRDefault="000522DD" w:rsidP="007002B4">
      <w:pPr>
        <w:pStyle w:val="Paragrafoelenco"/>
        <w:numPr>
          <w:ilvl w:val="0"/>
          <w:numId w:val="17"/>
        </w:numPr>
        <w:spacing w:before="240" w:after="120"/>
        <w:rPr>
          <w:lang w:val="fr-FR"/>
        </w:rPr>
      </w:pPr>
      <w:r w:rsidRPr="007002B4">
        <w:rPr>
          <w:lang w:val="fr-FR"/>
        </w:rPr>
        <w:t xml:space="preserve">lire, traduire et commenter le roman de Marguerite Yourcenar au programme ; </w:t>
      </w:r>
    </w:p>
    <w:p w14:paraId="3BE2DBA3" w14:textId="77777777" w:rsidR="000522DD" w:rsidRPr="007002B4" w:rsidRDefault="000522DD" w:rsidP="007002B4">
      <w:pPr>
        <w:pStyle w:val="Paragrafoelenco"/>
        <w:spacing w:before="240" w:after="120"/>
        <w:rPr>
          <w:lang w:val="fr-FR"/>
        </w:rPr>
      </w:pPr>
    </w:p>
    <w:p w14:paraId="0910C340" w14:textId="77777777" w:rsidR="000522DD" w:rsidRPr="007002B4" w:rsidRDefault="000522DD" w:rsidP="007002B4">
      <w:pPr>
        <w:rPr>
          <w:u w:val="single"/>
          <w:lang w:val="fr-FR"/>
        </w:rPr>
      </w:pPr>
      <w:r w:rsidRPr="007002B4">
        <w:rPr>
          <w:u w:val="single"/>
          <w:lang w:val="fr-FR"/>
        </w:rPr>
        <w:t>Application des connaissances et de la compréhension :</w:t>
      </w:r>
    </w:p>
    <w:p w14:paraId="631F2937" w14:textId="28021C33" w:rsidR="000522DD" w:rsidRPr="007002B4" w:rsidRDefault="000522DD" w:rsidP="007002B4">
      <w:pPr>
        <w:pStyle w:val="Paragrafoelenco"/>
        <w:numPr>
          <w:ilvl w:val="0"/>
          <w:numId w:val="17"/>
        </w:numPr>
        <w:rPr>
          <w:lang w:val="fr-FR"/>
        </w:rPr>
      </w:pPr>
      <w:r w:rsidRPr="007002B4">
        <w:rPr>
          <w:lang w:val="fr-FR"/>
        </w:rPr>
        <w:t xml:space="preserve">Les étudiants sont censés connaître les thèmes et les motifs évoqués dans le roman, ainsi que les faits historiques auxquels il est fait allusion. Ils sont également censés savoir identifier et problématiser les phénomènes stylistiques qui traduisent l’esthétique de Marguerite Yourcenar et sa vision de l’homme et de l’histoire. </w:t>
      </w:r>
    </w:p>
    <w:p w14:paraId="13FB3A8E" w14:textId="77777777" w:rsidR="002D1F84" w:rsidRPr="007002B4" w:rsidRDefault="002D1F84" w:rsidP="007002B4">
      <w:pPr>
        <w:pStyle w:val="Paragrafoelenco"/>
        <w:rPr>
          <w:lang w:val="fr-FR"/>
        </w:rPr>
      </w:pPr>
    </w:p>
    <w:p w14:paraId="401DAAD7" w14:textId="77777777" w:rsidR="002D1F84" w:rsidRPr="007002B4" w:rsidRDefault="000522DD" w:rsidP="007002B4">
      <w:pPr>
        <w:rPr>
          <w:lang w:val="fr-FR"/>
        </w:rPr>
      </w:pPr>
      <w:r w:rsidRPr="007002B4">
        <w:rPr>
          <w:u w:val="single"/>
          <w:lang w:val="fr-FR"/>
        </w:rPr>
        <w:t>Savoir-faire en termes de communication</w:t>
      </w:r>
      <w:r w:rsidRPr="007002B4">
        <w:rPr>
          <w:lang w:val="fr-FR"/>
        </w:rPr>
        <w:t> :</w:t>
      </w:r>
    </w:p>
    <w:p w14:paraId="3BE61EFD" w14:textId="77777777" w:rsidR="002D1F84" w:rsidRPr="007002B4" w:rsidRDefault="002D1F84" w:rsidP="007002B4">
      <w:pPr>
        <w:rPr>
          <w:lang w:val="fr-FR"/>
        </w:rPr>
      </w:pPr>
    </w:p>
    <w:p w14:paraId="0473B6FC" w14:textId="38835EEE" w:rsidR="000522DD" w:rsidRPr="007002B4" w:rsidRDefault="002D1F84" w:rsidP="007002B4">
      <w:pPr>
        <w:rPr>
          <w:lang w:val="fr-FR"/>
        </w:rPr>
      </w:pPr>
      <w:r w:rsidRPr="007002B4">
        <w:rPr>
          <w:lang w:val="fr-FR"/>
        </w:rPr>
        <w:tab/>
      </w:r>
      <w:r w:rsidR="000522DD" w:rsidRPr="007002B4">
        <w:rPr>
          <w:lang w:val="fr-FR"/>
        </w:rPr>
        <w:t>3</w:t>
      </w:r>
      <w:r w:rsidRPr="007002B4">
        <w:rPr>
          <w:lang w:val="fr-FR"/>
        </w:rPr>
        <w:t>.</w:t>
      </w:r>
      <w:r w:rsidR="000522DD" w:rsidRPr="007002B4">
        <w:rPr>
          <w:lang w:val="fr-FR"/>
        </w:rPr>
        <w:t xml:space="preserve"> L’étudiant est capable de reformuler les connaissances acquises avec aisance et une certaine souplesse, en démontrant un niveau de langue orale correspondant au </w:t>
      </w:r>
      <w:r w:rsidR="000522DD" w:rsidRPr="007002B4">
        <w:rPr>
          <w:lang w:val="fr-FR"/>
        </w:rPr>
        <w:lastRenderedPageBreak/>
        <w:t>B2+/C1 du CECRL</w:t>
      </w:r>
      <w:r w:rsidR="007C50A8" w:rsidRPr="007002B4">
        <w:rPr>
          <w:lang w:val="fr-FR"/>
        </w:rPr>
        <w:t xml:space="preserve"> ; </w:t>
      </w:r>
      <w:r w:rsidR="007C50A8" w:rsidRPr="007002B4">
        <w:rPr>
          <w:u w:val="single"/>
          <w:lang w:val="fr-FR"/>
        </w:rPr>
        <w:t>l</w:t>
      </w:r>
      <w:r w:rsidR="000522DD" w:rsidRPr="007002B4">
        <w:rPr>
          <w:u w:val="single"/>
          <w:lang w:val="fr-FR"/>
        </w:rPr>
        <w:t xml:space="preserve">’étudiant </w:t>
      </w:r>
      <w:r w:rsidR="008A535B" w:rsidRPr="007002B4">
        <w:rPr>
          <w:u w:val="single"/>
          <w:lang w:val="fr-FR"/>
        </w:rPr>
        <w:t xml:space="preserve">de la LM </w:t>
      </w:r>
      <w:r w:rsidR="000522DD" w:rsidRPr="007002B4">
        <w:rPr>
          <w:u w:val="single"/>
          <w:lang w:val="fr-FR"/>
        </w:rPr>
        <w:t>est en outre capable de d’exposer les résultats d’une recherche critique sur un sujet donné, à l’oral. Les modalités de cette exposition seront détaillées dans la section “Didactique du cours” de ce même programme</w:t>
      </w:r>
    </w:p>
    <w:p w14:paraId="663F8882" w14:textId="77777777" w:rsidR="000522DD" w:rsidRPr="00E71523" w:rsidRDefault="000522DD" w:rsidP="00BC14E2">
      <w:pPr>
        <w:spacing w:before="240" w:after="120" w:line="240" w:lineRule="auto"/>
        <w:rPr>
          <w:b/>
          <w:i/>
          <w:sz w:val="18"/>
          <w:szCs w:val="18"/>
          <w:lang w:val="fr-FR"/>
        </w:rPr>
      </w:pPr>
      <w:r w:rsidRPr="00E71523">
        <w:rPr>
          <w:b/>
          <w:i/>
          <w:sz w:val="18"/>
          <w:szCs w:val="18"/>
          <w:lang w:val="fr-FR"/>
        </w:rPr>
        <w:t>PROGRAMMA DEL CORSO</w:t>
      </w:r>
    </w:p>
    <w:p w14:paraId="6C50E8D7" w14:textId="77777777" w:rsidR="000522DD" w:rsidRPr="007002B4" w:rsidRDefault="000522DD" w:rsidP="007002B4">
      <w:pPr>
        <w:rPr>
          <w:bCs/>
          <w:iCs/>
          <w:lang w:val="fr-FR"/>
        </w:rPr>
      </w:pPr>
      <w:r w:rsidRPr="007002B4">
        <w:rPr>
          <w:bCs/>
          <w:iCs/>
          <w:lang w:val="fr-FR"/>
        </w:rPr>
        <w:t>1) Présentation de Marguerite Yourcenar : repères biographiques, contexte historique et culturel.</w:t>
      </w:r>
    </w:p>
    <w:p w14:paraId="770182DA" w14:textId="77777777" w:rsidR="000522DD" w:rsidRPr="007002B4" w:rsidRDefault="000522DD" w:rsidP="007002B4">
      <w:pPr>
        <w:rPr>
          <w:bCs/>
          <w:iCs/>
          <w:lang w:val="fr-FR"/>
        </w:rPr>
      </w:pPr>
      <w:r w:rsidRPr="007002B4">
        <w:rPr>
          <w:bCs/>
          <w:iCs/>
          <w:lang w:val="fr-FR"/>
        </w:rPr>
        <w:t xml:space="preserve">2) </w:t>
      </w:r>
      <w:r w:rsidRPr="007002B4">
        <w:rPr>
          <w:bCs/>
          <w:i/>
          <w:lang w:val="fr-FR"/>
        </w:rPr>
        <w:t>L’Œuvre au Noir </w:t>
      </w:r>
      <w:r w:rsidRPr="007002B4">
        <w:rPr>
          <w:bCs/>
          <w:iCs/>
          <w:lang w:val="fr-FR"/>
        </w:rPr>
        <w:t xml:space="preserve">: l’idée d’humanité entre Renaissance et modernité. </w:t>
      </w:r>
    </w:p>
    <w:p w14:paraId="1005E40D" w14:textId="77777777" w:rsidR="000522DD" w:rsidRPr="007002B4" w:rsidRDefault="000522DD" w:rsidP="007002B4">
      <w:pPr>
        <w:rPr>
          <w:bCs/>
          <w:iCs/>
          <w:lang w:val="fr-FR"/>
        </w:rPr>
      </w:pPr>
      <w:r w:rsidRPr="007002B4">
        <w:rPr>
          <w:bCs/>
          <w:iCs/>
          <w:lang w:val="fr-FR"/>
        </w:rPr>
        <w:t xml:space="preserve">3) Écrire l’humanité : homme, science et nature dans le style de Marguerite Yourcenar. </w:t>
      </w:r>
    </w:p>
    <w:p w14:paraId="28FB65CD" w14:textId="77777777" w:rsidR="000522DD" w:rsidRPr="00E71523" w:rsidRDefault="000522DD" w:rsidP="00BC14E2">
      <w:pPr>
        <w:keepNext/>
        <w:spacing w:before="240" w:after="120" w:line="240" w:lineRule="auto"/>
        <w:rPr>
          <w:b/>
          <w:bCs/>
          <w:i/>
          <w:iCs/>
          <w:sz w:val="18"/>
          <w:szCs w:val="18"/>
          <w:lang w:val="fr-FR"/>
        </w:rPr>
      </w:pPr>
      <w:r w:rsidRPr="00E71523">
        <w:rPr>
          <w:b/>
          <w:bCs/>
          <w:i/>
          <w:iCs/>
          <w:sz w:val="18"/>
          <w:szCs w:val="18"/>
          <w:lang w:val="fr-FR"/>
        </w:rPr>
        <w:t>BIBLIOGRAFIA</w:t>
      </w:r>
    </w:p>
    <w:p w14:paraId="4F7D2CD5" w14:textId="05C57377" w:rsidR="000522DD" w:rsidRPr="007002B4" w:rsidRDefault="000522DD" w:rsidP="007002B4">
      <w:pPr>
        <w:pStyle w:val="Paragrafoelenco"/>
        <w:numPr>
          <w:ilvl w:val="0"/>
          <w:numId w:val="18"/>
        </w:numPr>
        <w:tabs>
          <w:tab w:val="clear" w:pos="284"/>
        </w:tabs>
        <w:ind w:left="714" w:hanging="357"/>
        <w:contextualSpacing w:val="0"/>
        <w:rPr>
          <w:sz w:val="18"/>
          <w:szCs w:val="18"/>
          <w:lang w:val="fr-FR"/>
        </w:rPr>
      </w:pPr>
      <w:r w:rsidRPr="007002B4">
        <w:rPr>
          <w:smallCaps/>
          <w:sz w:val="16"/>
          <w:szCs w:val="18"/>
          <w:lang w:val="fr-FR"/>
        </w:rPr>
        <w:t>Marguerite Yourcenar</w:t>
      </w:r>
      <w:r w:rsidRPr="007002B4">
        <w:rPr>
          <w:sz w:val="18"/>
          <w:szCs w:val="18"/>
          <w:lang w:val="fr-FR"/>
        </w:rPr>
        <w:t xml:space="preserve">, </w:t>
      </w:r>
      <w:r w:rsidRPr="007002B4">
        <w:rPr>
          <w:i/>
          <w:iCs/>
          <w:sz w:val="18"/>
          <w:szCs w:val="18"/>
          <w:lang w:val="fr-FR"/>
        </w:rPr>
        <w:t>L’Œuvre au noir</w:t>
      </w:r>
      <w:r w:rsidRPr="007002B4">
        <w:rPr>
          <w:sz w:val="18"/>
          <w:szCs w:val="18"/>
          <w:lang w:val="fr-FR"/>
        </w:rPr>
        <w:t xml:space="preserve">, Paris, Gallimard, Collection Folio, ISBN: 9782070367986. </w:t>
      </w:r>
    </w:p>
    <w:p w14:paraId="102DCC89" w14:textId="02EB588D" w:rsidR="000522DD" w:rsidRPr="007002B4" w:rsidRDefault="000522DD" w:rsidP="007002B4">
      <w:pPr>
        <w:pStyle w:val="Paragrafoelenco"/>
        <w:numPr>
          <w:ilvl w:val="0"/>
          <w:numId w:val="18"/>
        </w:numPr>
        <w:tabs>
          <w:tab w:val="clear" w:pos="284"/>
        </w:tabs>
        <w:ind w:left="714" w:hanging="357"/>
        <w:contextualSpacing w:val="0"/>
        <w:rPr>
          <w:sz w:val="18"/>
          <w:szCs w:val="18"/>
          <w:lang w:val="fr-FR"/>
        </w:rPr>
      </w:pPr>
      <w:r w:rsidRPr="007002B4">
        <w:rPr>
          <w:smallCaps/>
          <w:sz w:val="16"/>
          <w:szCs w:val="18"/>
          <w:lang w:val="fr-FR"/>
        </w:rPr>
        <w:t>Anne-Yvonne Julien</w:t>
      </w:r>
      <w:r w:rsidRPr="007002B4">
        <w:rPr>
          <w:sz w:val="18"/>
          <w:szCs w:val="18"/>
          <w:lang w:val="fr-FR"/>
        </w:rPr>
        <w:t xml:space="preserve">, </w:t>
      </w:r>
      <w:r w:rsidRPr="007002B4">
        <w:rPr>
          <w:i/>
          <w:iCs/>
          <w:sz w:val="18"/>
          <w:szCs w:val="18"/>
          <w:lang w:val="fr-FR"/>
        </w:rPr>
        <w:t xml:space="preserve">L’Œuvre au noir de Marguerite Yourcenar </w:t>
      </w:r>
      <w:r w:rsidRPr="007002B4">
        <w:rPr>
          <w:sz w:val="18"/>
          <w:szCs w:val="18"/>
          <w:lang w:val="fr-FR"/>
        </w:rPr>
        <w:t>(Essai et dossier), Paris, Gallimar</w:t>
      </w:r>
      <w:r w:rsidR="008E74D3" w:rsidRPr="007002B4">
        <w:rPr>
          <w:sz w:val="18"/>
          <w:szCs w:val="18"/>
          <w:lang w:val="fr-FR"/>
        </w:rPr>
        <w:t>d</w:t>
      </w:r>
      <w:r w:rsidRPr="007002B4">
        <w:rPr>
          <w:sz w:val="18"/>
          <w:szCs w:val="18"/>
          <w:lang w:val="fr-FR"/>
        </w:rPr>
        <w:t>, Folio, 1993, ISBN : 2070386147 </w:t>
      </w:r>
    </w:p>
    <w:p w14:paraId="480C5F7D" w14:textId="77777777" w:rsidR="000522DD" w:rsidRPr="007002B4" w:rsidRDefault="000522DD" w:rsidP="007002B4">
      <w:pPr>
        <w:pStyle w:val="Paragrafoelenco"/>
        <w:numPr>
          <w:ilvl w:val="0"/>
          <w:numId w:val="18"/>
        </w:numPr>
        <w:tabs>
          <w:tab w:val="clear" w:pos="284"/>
        </w:tabs>
        <w:ind w:left="714" w:hanging="357"/>
        <w:contextualSpacing w:val="0"/>
        <w:rPr>
          <w:sz w:val="18"/>
          <w:szCs w:val="18"/>
          <w:lang w:val="fr-FR"/>
        </w:rPr>
      </w:pPr>
      <w:r w:rsidRPr="007002B4">
        <w:rPr>
          <w:sz w:val="18"/>
          <w:szCs w:val="18"/>
          <w:lang w:val="fr-FR"/>
        </w:rPr>
        <w:t xml:space="preserve">Les matériaux téléchargés dans la plateforme blackboard, ainsi que tous les travaux des étudiants téléchargés dans celle-ci. </w:t>
      </w:r>
    </w:p>
    <w:p w14:paraId="1DB80F56" w14:textId="77777777" w:rsidR="000522DD" w:rsidRPr="007002B4" w:rsidRDefault="000522DD" w:rsidP="007002B4">
      <w:pPr>
        <w:pStyle w:val="Paragrafoelenco"/>
        <w:numPr>
          <w:ilvl w:val="0"/>
          <w:numId w:val="18"/>
        </w:numPr>
        <w:tabs>
          <w:tab w:val="clear" w:pos="284"/>
        </w:tabs>
        <w:ind w:left="714" w:hanging="357"/>
        <w:contextualSpacing w:val="0"/>
        <w:rPr>
          <w:sz w:val="18"/>
          <w:szCs w:val="18"/>
          <w:lang w:val="fr-FR"/>
        </w:rPr>
      </w:pPr>
      <w:r w:rsidRPr="007002B4">
        <w:rPr>
          <w:i/>
          <w:iCs/>
          <w:sz w:val="18"/>
          <w:szCs w:val="18"/>
          <w:lang w:val="fr-FR"/>
        </w:rPr>
        <w:t>Dictionnaire Marguerite Yourcenar</w:t>
      </w:r>
      <w:r w:rsidRPr="007002B4">
        <w:rPr>
          <w:sz w:val="18"/>
          <w:szCs w:val="18"/>
          <w:lang w:val="fr-FR"/>
        </w:rPr>
        <w:t xml:space="preserve">, dirigé et préfacé par Bruno Blanckeman, Paris, Champion, 2017 (ouvrage de consultation, utile pour les recherches personnelles des étudiants, disponible à la bibliothèque de l’université). </w:t>
      </w:r>
    </w:p>
    <w:p w14:paraId="39311050" w14:textId="77777777" w:rsidR="000522DD" w:rsidRPr="00E71523" w:rsidRDefault="000522DD" w:rsidP="007002B4">
      <w:pPr>
        <w:pStyle w:val="Paragrafoelenco"/>
        <w:numPr>
          <w:ilvl w:val="0"/>
          <w:numId w:val="18"/>
        </w:numPr>
        <w:tabs>
          <w:tab w:val="clear" w:pos="284"/>
        </w:tabs>
        <w:ind w:left="714" w:hanging="357"/>
        <w:contextualSpacing w:val="0"/>
        <w:rPr>
          <w:iCs/>
          <w:noProof/>
          <w:sz w:val="18"/>
          <w:szCs w:val="18"/>
          <w:lang w:val="fr-FR"/>
        </w:rPr>
      </w:pPr>
      <w:r w:rsidRPr="007002B4">
        <w:rPr>
          <w:iCs/>
          <w:noProof/>
          <w:sz w:val="18"/>
          <w:szCs w:val="18"/>
          <w:lang w:val="fr-FR"/>
        </w:rPr>
        <w:t xml:space="preserve">Le site </w:t>
      </w:r>
      <w:r w:rsidRPr="007002B4">
        <w:rPr>
          <w:i/>
          <w:noProof/>
          <w:sz w:val="18"/>
          <w:szCs w:val="18"/>
          <w:lang w:val="fr-FR"/>
        </w:rPr>
        <w:t>Yourcenariana</w:t>
      </w:r>
      <w:r w:rsidRPr="007002B4">
        <w:rPr>
          <w:iCs/>
          <w:noProof/>
          <w:sz w:val="18"/>
          <w:szCs w:val="18"/>
          <w:lang w:val="fr-FR"/>
        </w:rPr>
        <w:t xml:space="preserve"> sera régulièrement consulté, qui contient de nombreuses publications en ligne et une utile bibliographie (</w:t>
      </w:r>
      <w:hyperlink r:id="rId7" w:history="1">
        <w:r w:rsidRPr="007002B4">
          <w:rPr>
            <w:rStyle w:val="Collegamentoipertestuale"/>
            <w:iCs/>
            <w:noProof/>
            <w:sz w:val="18"/>
            <w:szCs w:val="18"/>
            <w:lang w:val="fr-FR"/>
          </w:rPr>
          <w:t>https://www.yourcenariana.org/taxonomy/term/12%2014%2015%2020%2026%2027</w:t>
        </w:r>
      </w:hyperlink>
      <w:r w:rsidRPr="00E71523">
        <w:rPr>
          <w:iCs/>
          <w:noProof/>
          <w:sz w:val="18"/>
          <w:szCs w:val="18"/>
          <w:lang w:val="fr-FR"/>
        </w:rPr>
        <w:t xml:space="preserve">) </w:t>
      </w:r>
    </w:p>
    <w:p w14:paraId="0CC43C80" w14:textId="77777777" w:rsidR="00A1399A" w:rsidRPr="00E55A61" w:rsidRDefault="00A1399A" w:rsidP="00BC14E2">
      <w:pPr>
        <w:spacing w:before="240" w:after="120" w:line="240" w:lineRule="auto"/>
        <w:rPr>
          <w:b/>
          <w:i/>
          <w:sz w:val="18"/>
          <w:szCs w:val="18"/>
          <w:lang w:val="fr-FR"/>
        </w:rPr>
      </w:pPr>
      <w:r w:rsidRPr="00E55A61">
        <w:rPr>
          <w:b/>
          <w:i/>
          <w:sz w:val="18"/>
          <w:szCs w:val="18"/>
          <w:lang w:val="fr-FR"/>
        </w:rPr>
        <w:t>DIDATTICA DEL CORSO</w:t>
      </w:r>
    </w:p>
    <w:p w14:paraId="4D4C7750" w14:textId="332A1DDD" w:rsidR="00FD04BF" w:rsidRPr="007002B4" w:rsidRDefault="00FD04BF" w:rsidP="007002B4">
      <w:pPr>
        <w:pStyle w:val="Testo2"/>
        <w:numPr>
          <w:ilvl w:val="0"/>
          <w:numId w:val="19"/>
        </w:numPr>
        <w:spacing w:line="240" w:lineRule="exact"/>
        <w:ind w:left="641" w:hanging="357"/>
        <w:rPr>
          <w:noProof w:val="0"/>
          <w:szCs w:val="18"/>
          <w:u w:val="single"/>
          <w:lang w:val="fr-FR"/>
        </w:rPr>
      </w:pPr>
      <w:r w:rsidRPr="007002B4">
        <w:rPr>
          <w:noProof w:val="0"/>
          <w:szCs w:val="18"/>
          <w:lang w:val="fr-FR"/>
        </w:rPr>
        <w:t xml:space="preserve">Pour les étudiants de III LT : cours de </w:t>
      </w:r>
      <w:r w:rsidRPr="007002B4">
        <w:rPr>
          <w:i/>
          <w:iCs/>
          <w:noProof w:val="0"/>
          <w:szCs w:val="18"/>
          <w:lang w:val="fr-FR"/>
        </w:rPr>
        <w:t>Esercitazioni di Letteratura francese</w:t>
      </w:r>
      <w:r w:rsidRPr="007002B4">
        <w:rPr>
          <w:noProof w:val="0"/>
          <w:szCs w:val="18"/>
          <w:lang w:val="fr-FR"/>
        </w:rPr>
        <w:t xml:space="preserve"> (M</w:t>
      </w:r>
      <w:r w:rsidR="00B726FB" w:rsidRPr="007002B4">
        <w:rPr>
          <w:noProof w:val="0"/>
          <w:szCs w:val="18"/>
          <w:lang w:val="fr-FR"/>
        </w:rPr>
        <w:t>.</w:t>
      </w:r>
      <w:r w:rsidRPr="007002B4">
        <w:rPr>
          <w:noProof w:val="0"/>
          <w:szCs w:val="18"/>
          <w:lang w:val="fr-FR"/>
        </w:rPr>
        <w:t xml:space="preserve">me Carlotta Contrini), 10 heures. Voir ci-dessous. </w:t>
      </w:r>
      <w:r w:rsidR="00876AC3" w:rsidRPr="007002B4">
        <w:rPr>
          <w:noProof w:val="0"/>
          <w:szCs w:val="18"/>
          <w:u w:val="single"/>
          <w:lang w:val="fr-FR"/>
        </w:rPr>
        <w:t xml:space="preserve">Ce cours est obligatoire pour tous les étudiants. </w:t>
      </w:r>
    </w:p>
    <w:p w14:paraId="098A2922" w14:textId="19B0D52B" w:rsidR="00FD04BF" w:rsidRPr="007002B4" w:rsidRDefault="00FD04BF" w:rsidP="007002B4">
      <w:pPr>
        <w:pStyle w:val="Testo2"/>
        <w:numPr>
          <w:ilvl w:val="0"/>
          <w:numId w:val="19"/>
        </w:numPr>
        <w:spacing w:line="240" w:lineRule="exact"/>
        <w:ind w:left="641" w:hanging="357"/>
        <w:rPr>
          <w:noProof w:val="0"/>
          <w:szCs w:val="18"/>
          <w:lang w:val="fr-FR"/>
        </w:rPr>
      </w:pPr>
      <w:r w:rsidRPr="007002B4">
        <w:rPr>
          <w:noProof w:val="0"/>
          <w:szCs w:val="18"/>
          <w:lang w:val="fr-FR"/>
        </w:rPr>
        <w:t xml:space="preserve">Pour les étudiants de la LM, curriculum </w:t>
      </w:r>
      <w:r w:rsidRPr="007002B4">
        <w:rPr>
          <w:szCs w:val="18"/>
          <w:u w:val="single"/>
          <w:lang w:val="fr-FR"/>
        </w:rPr>
        <w:t>« Lingue per la traduzione specialistica e editoriale »</w:t>
      </w:r>
      <w:r w:rsidRPr="007002B4">
        <w:rPr>
          <w:szCs w:val="18"/>
          <w:lang w:val="fr-FR"/>
        </w:rPr>
        <w:t> : un séminaire sur la traduction littéraire (10 heures) est prévu au cours de l’année (M</w:t>
      </w:r>
      <w:r w:rsidR="00B726FB" w:rsidRPr="007002B4">
        <w:rPr>
          <w:szCs w:val="18"/>
          <w:lang w:val="fr-FR"/>
        </w:rPr>
        <w:t>.</w:t>
      </w:r>
      <w:r w:rsidRPr="007002B4">
        <w:rPr>
          <w:szCs w:val="18"/>
          <w:lang w:val="fr-FR"/>
        </w:rPr>
        <w:t>me Carlotta Contr</w:t>
      </w:r>
      <w:r w:rsidR="008E74D3" w:rsidRPr="007002B4">
        <w:rPr>
          <w:szCs w:val="18"/>
          <w:lang w:val="fr-FR"/>
        </w:rPr>
        <w:t>i</w:t>
      </w:r>
      <w:r w:rsidRPr="007002B4">
        <w:rPr>
          <w:szCs w:val="18"/>
          <w:lang w:val="fr-FR"/>
        </w:rPr>
        <w:t>ni). Voir ci-dessous. Ce séminaire est ouvert aussi aux étudiants du curriculum « Letteratura e comunicazione » (séminaire conseillé mais non obligatoire)</w:t>
      </w:r>
    </w:p>
    <w:p w14:paraId="68F5B426" w14:textId="77777777" w:rsidR="00170641" w:rsidRPr="00E55A61" w:rsidRDefault="00170641" w:rsidP="00BC14E2">
      <w:pPr>
        <w:spacing w:before="240" w:after="120" w:line="240" w:lineRule="auto"/>
        <w:rPr>
          <w:b/>
          <w:i/>
          <w:sz w:val="18"/>
          <w:szCs w:val="18"/>
          <w:lang w:val="fr-FR"/>
        </w:rPr>
      </w:pPr>
      <w:r w:rsidRPr="00E55A61">
        <w:rPr>
          <w:b/>
          <w:i/>
          <w:sz w:val="18"/>
          <w:szCs w:val="18"/>
          <w:lang w:val="fr-FR"/>
        </w:rPr>
        <w:t>METODO E CRITERI DI VALUTAZIONE</w:t>
      </w:r>
    </w:p>
    <w:p w14:paraId="350CFE08" w14:textId="70D35BD0" w:rsidR="00170641" w:rsidRDefault="00170641" w:rsidP="007002B4">
      <w:pPr>
        <w:pStyle w:val="Testo2"/>
        <w:spacing w:line="240" w:lineRule="exact"/>
        <w:rPr>
          <w:szCs w:val="18"/>
          <w:lang w:val="fr-FR"/>
        </w:rPr>
      </w:pPr>
      <w:r w:rsidRPr="00E55A61">
        <w:rPr>
          <w:szCs w:val="18"/>
          <w:u w:val="single"/>
          <w:lang w:val="fr-FR"/>
        </w:rPr>
        <w:lastRenderedPageBreak/>
        <w:t>Pour les étudiants de la LM, curriculum « traduction » </w:t>
      </w:r>
      <w:r w:rsidRPr="00E55A61">
        <w:rPr>
          <w:szCs w:val="18"/>
          <w:lang w:val="fr-FR"/>
        </w:rPr>
        <w:t>: le séminaire sur la traduction littéraire (sans évaluation mais avec ratification de l’enseignant, voir ci-dessous le programme de M</w:t>
      </w:r>
      <w:r w:rsidR="003E4896">
        <w:rPr>
          <w:szCs w:val="18"/>
          <w:lang w:val="fr-FR"/>
        </w:rPr>
        <w:t>.</w:t>
      </w:r>
      <w:r w:rsidRPr="00E55A61">
        <w:rPr>
          <w:szCs w:val="18"/>
          <w:lang w:val="fr-FR"/>
        </w:rPr>
        <w:t xml:space="preserve">me Contrini) </w:t>
      </w:r>
      <w:r w:rsidRPr="00E55A61">
        <w:rPr>
          <w:szCs w:val="18"/>
          <w:u w:val="single"/>
          <w:lang w:val="fr-FR"/>
        </w:rPr>
        <w:t>précède</w:t>
      </w:r>
      <w:r w:rsidRPr="00E55A61">
        <w:rPr>
          <w:szCs w:val="18"/>
          <w:lang w:val="fr-FR"/>
        </w:rPr>
        <w:t xml:space="preserve"> l’examen oral concernant le Cours Magistral (M.me Verna et M. Vago).</w:t>
      </w:r>
    </w:p>
    <w:p w14:paraId="7BE049DE" w14:textId="018F054E" w:rsidR="005E12CD" w:rsidRPr="00D41B52" w:rsidRDefault="00170641" w:rsidP="007002B4">
      <w:pPr>
        <w:pStyle w:val="Didefault"/>
        <w:tabs>
          <w:tab w:val="left" w:pos="262"/>
        </w:tabs>
        <w:spacing w:line="240" w:lineRule="exact"/>
        <w:ind w:left="262" w:hanging="262"/>
        <w:jc w:val="both"/>
        <w:rPr>
          <w:rFonts w:ascii="Times" w:eastAsia="Times New Roman" w:hAnsi="Times" w:cs="Times New Roman"/>
          <w:color w:val="auto"/>
          <w:sz w:val="18"/>
          <w:szCs w:val="18"/>
          <w:bdr w:val="none" w:sz="0" w:space="0" w:color="auto"/>
          <w:lang w:val="fr-FR"/>
        </w:rPr>
      </w:pPr>
      <w:r w:rsidRPr="005E12CD">
        <w:rPr>
          <w:rFonts w:ascii="Times" w:eastAsia="Times New Roman" w:hAnsi="Times" w:cs="Times New Roman"/>
          <w:color w:val="auto"/>
          <w:sz w:val="18"/>
          <w:szCs w:val="18"/>
          <w:u w:val="single"/>
          <w:bdr w:val="none" w:sz="0" w:space="0" w:color="auto"/>
          <w:lang w:val="fr-FR"/>
        </w:rPr>
        <w:t>Pour les étudiants de la LM</w:t>
      </w:r>
      <w:r w:rsidR="00876AC3">
        <w:rPr>
          <w:rFonts w:ascii="Times" w:eastAsia="Times New Roman" w:hAnsi="Times" w:cs="Times New Roman"/>
          <w:color w:val="auto"/>
          <w:sz w:val="18"/>
          <w:szCs w:val="18"/>
          <w:u w:val="single"/>
          <w:bdr w:val="none" w:sz="0" w:space="0" w:color="auto"/>
          <w:lang w:val="fr-FR"/>
        </w:rPr>
        <w:t> </w:t>
      </w:r>
      <w:r w:rsidRPr="005E12CD">
        <w:rPr>
          <w:rFonts w:ascii="Times" w:eastAsia="Times New Roman" w:hAnsi="Times" w:cs="Times New Roman"/>
          <w:color w:val="auto"/>
          <w:sz w:val="18"/>
          <w:szCs w:val="18"/>
          <w:bdr w:val="none" w:sz="0" w:space="0" w:color="auto"/>
          <w:lang w:val="fr-FR"/>
        </w:rPr>
        <w:t xml:space="preserve">: </w:t>
      </w:r>
      <w:r w:rsidR="00242CC6" w:rsidRPr="005E12CD">
        <w:rPr>
          <w:rFonts w:ascii="Times" w:eastAsia="Times New Roman" w:hAnsi="Times" w:cs="Times New Roman"/>
          <w:color w:val="auto"/>
          <w:sz w:val="18"/>
          <w:szCs w:val="18"/>
          <w:bdr w:val="none" w:sz="0" w:space="0" w:color="auto"/>
          <w:lang w:val="fr-FR"/>
        </w:rPr>
        <w:t xml:space="preserve">chaque étudiant choisira un sujet de recherche, qu’elle/il présentera à la classe. </w:t>
      </w:r>
      <w:r w:rsidR="005E12CD" w:rsidRPr="005E12CD">
        <w:rPr>
          <w:rFonts w:ascii="Times" w:eastAsia="Times New Roman" w:hAnsi="Times" w:cs="Times New Roman"/>
          <w:color w:val="auto"/>
          <w:sz w:val="18"/>
          <w:szCs w:val="18"/>
          <w:bdr w:val="none" w:sz="0" w:space="0" w:color="auto"/>
          <w:lang w:val="fr-FR"/>
        </w:rPr>
        <w:t>Les présentations seront évaluées selon les critères suivants : qualité de la langue, précision et originalité de la recherche, fiabilité des sources bibliographiques</w:t>
      </w:r>
      <w:r w:rsidR="005E12CD">
        <w:rPr>
          <w:rFonts w:ascii="Times" w:eastAsia="Times New Roman" w:hAnsi="Times" w:cs="Times New Roman"/>
          <w:color w:val="auto"/>
          <w:sz w:val="18"/>
          <w:szCs w:val="18"/>
          <w:bdr w:val="none" w:sz="0" w:space="0" w:color="auto"/>
          <w:lang w:val="fr-FR"/>
        </w:rPr>
        <w:t xml:space="preserve">, fluidité de l’expression orale. </w:t>
      </w:r>
    </w:p>
    <w:p w14:paraId="102E6E7B" w14:textId="7776209D" w:rsidR="00D41B52" w:rsidRDefault="00170641" w:rsidP="007002B4">
      <w:pPr>
        <w:pStyle w:val="Didefault"/>
        <w:tabs>
          <w:tab w:val="left" w:pos="262"/>
        </w:tabs>
        <w:spacing w:line="240" w:lineRule="exact"/>
        <w:ind w:left="262" w:hanging="262"/>
        <w:jc w:val="both"/>
        <w:rPr>
          <w:rFonts w:ascii="Times" w:eastAsia="Times New Roman" w:hAnsi="Times" w:cs="Times New Roman"/>
          <w:color w:val="auto"/>
          <w:sz w:val="18"/>
          <w:szCs w:val="18"/>
          <w:bdr w:val="none" w:sz="0" w:space="0" w:color="auto"/>
          <w:lang w:val="fr-FR"/>
        </w:rPr>
      </w:pPr>
      <w:r w:rsidRPr="00532BF8">
        <w:rPr>
          <w:rFonts w:ascii="Times" w:eastAsia="Times New Roman" w:hAnsi="Times" w:cs="Times New Roman"/>
          <w:color w:val="auto"/>
          <w:sz w:val="18"/>
          <w:szCs w:val="18"/>
          <w:u w:val="single"/>
          <w:bdr w:val="none" w:sz="0" w:space="0" w:color="auto"/>
          <w:lang w:val="fr-FR"/>
        </w:rPr>
        <w:t>Pour les étudiants III année LT : examen en deux parties</w:t>
      </w:r>
      <w:r w:rsidRPr="00B01926">
        <w:rPr>
          <w:rFonts w:ascii="Times" w:eastAsia="Times New Roman" w:hAnsi="Times" w:cs="Times New Roman"/>
          <w:color w:val="auto"/>
          <w:sz w:val="18"/>
          <w:szCs w:val="18"/>
          <w:bdr w:val="none" w:sz="0" w:space="0" w:color="auto"/>
          <w:lang w:val="fr-FR"/>
        </w:rPr>
        <w:t xml:space="preserve"> : le séminaire pratique </w:t>
      </w:r>
      <w:r w:rsidRPr="00876AC3">
        <w:rPr>
          <w:rFonts w:ascii="Times" w:eastAsia="Times New Roman" w:hAnsi="Times" w:cs="Times New Roman"/>
          <w:color w:val="000000" w:themeColor="text1"/>
          <w:sz w:val="18"/>
          <w:szCs w:val="18"/>
          <w:bdr w:val="none" w:sz="0" w:space="0" w:color="auto"/>
          <w:lang w:val="fr-FR"/>
        </w:rPr>
        <w:t xml:space="preserve">sur </w:t>
      </w:r>
      <w:r w:rsidR="00B726FB" w:rsidRPr="00876AC3">
        <w:rPr>
          <w:rFonts w:ascii="Times" w:eastAsia="Times New Roman" w:hAnsi="Times" w:cs="Times New Roman"/>
          <w:color w:val="000000" w:themeColor="text1"/>
          <w:sz w:val="18"/>
          <w:szCs w:val="18"/>
          <w:bdr w:val="none" w:sz="0" w:space="0" w:color="auto"/>
          <w:lang w:val="fr-FR"/>
        </w:rPr>
        <w:t>Jean Giono</w:t>
      </w:r>
      <w:r w:rsidRPr="00876AC3">
        <w:rPr>
          <w:rFonts w:ascii="Times" w:eastAsia="Times New Roman" w:hAnsi="Times" w:cs="Times New Roman"/>
          <w:color w:val="000000" w:themeColor="text1"/>
          <w:sz w:val="18"/>
          <w:szCs w:val="18"/>
          <w:bdr w:val="none" w:sz="0" w:space="0" w:color="auto"/>
          <w:lang w:val="fr-FR"/>
        </w:rPr>
        <w:t xml:space="preserve"> </w:t>
      </w:r>
      <w:r w:rsidRPr="00B01926">
        <w:rPr>
          <w:rFonts w:ascii="Times" w:eastAsia="Times New Roman" w:hAnsi="Times" w:cs="Times New Roman"/>
          <w:color w:val="auto"/>
          <w:sz w:val="18"/>
          <w:szCs w:val="18"/>
          <w:bdr w:val="none" w:sz="0" w:space="0" w:color="auto"/>
          <w:lang w:val="fr-FR"/>
        </w:rPr>
        <w:t>(avec évaluation, voir ci-dessous le programme de M</w:t>
      </w:r>
      <w:r w:rsidR="003E4896">
        <w:rPr>
          <w:rFonts w:ascii="Times" w:eastAsia="Times New Roman" w:hAnsi="Times" w:cs="Times New Roman"/>
          <w:color w:val="auto"/>
          <w:sz w:val="18"/>
          <w:szCs w:val="18"/>
          <w:bdr w:val="none" w:sz="0" w:space="0" w:color="auto"/>
          <w:lang w:val="fr-FR"/>
        </w:rPr>
        <w:t>.</w:t>
      </w:r>
      <w:r w:rsidRPr="00B01926">
        <w:rPr>
          <w:rFonts w:ascii="Times" w:eastAsia="Times New Roman" w:hAnsi="Times" w:cs="Times New Roman"/>
          <w:color w:val="auto"/>
          <w:sz w:val="18"/>
          <w:szCs w:val="18"/>
          <w:bdr w:val="none" w:sz="0" w:space="0" w:color="auto"/>
          <w:lang w:val="fr-FR"/>
        </w:rPr>
        <w:t xml:space="preserve">me Contrini) </w:t>
      </w:r>
      <w:r w:rsidRPr="00D41B52">
        <w:rPr>
          <w:rFonts w:ascii="Times" w:eastAsia="Times New Roman" w:hAnsi="Times" w:cs="Times New Roman"/>
          <w:color w:val="auto"/>
          <w:sz w:val="18"/>
          <w:szCs w:val="18"/>
          <w:u w:val="single"/>
          <w:bdr w:val="none" w:sz="0" w:space="0" w:color="auto"/>
          <w:lang w:val="fr-FR"/>
        </w:rPr>
        <w:t>précède</w:t>
      </w:r>
      <w:r w:rsidRPr="00B01926">
        <w:rPr>
          <w:rFonts w:ascii="Times" w:eastAsia="Times New Roman" w:hAnsi="Times" w:cs="Times New Roman"/>
          <w:color w:val="auto"/>
          <w:sz w:val="18"/>
          <w:szCs w:val="18"/>
          <w:bdr w:val="none" w:sz="0" w:space="0" w:color="auto"/>
          <w:lang w:val="fr-FR"/>
        </w:rPr>
        <w:t xml:space="preserve"> l’examen oral concernant le Cours Magistral (M.me Verna et M. Vago). Pour la note finale, on calculera la moyenne simple entre les deux notes (50% séminaire, 50% note Cours magistral).</w:t>
      </w:r>
    </w:p>
    <w:p w14:paraId="55F0AF05" w14:textId="27083968" w:rsidR="00B01926" w:rsidRDefault="00B01926" w:rsidP="007002B4">
      <w:pPr>
        <w:pStyle w:val="Didefault"/>
        <w:tabs>
          <w:tab w:val="left" w:pos="262"/>
        </w:tabs>
        <w:spacing w:line="240" w:lineRule="exact"/>
        <w:ind w:left="262" w:hanging="262"/>
        <w:jc w:val="both"/>
        <w:rPr>
          <w:rFonts w:ascii="Times" w:eastAsia="Times New Roman" w:hAnsi="Times" w:cs="Times New Roman"/>
          <w:color w:val="auto"/>
          <w:sz w:val="18"/>
          <w:szCs w:val="18"/>
          <w:bdr w:val="none" w:sz="0" w:space="0" w:color="auto"/>
          <w:lang w:val="fr-FR"/>
        </w:rPr>
      </w:pPr>
      <w:r w:rsidRPr="00D41B52">
        <w:rPr>
          <w:rFonts w:ascii="Times" w:eastAsia="Times New Roman" w:hAnsi="Times" w:cs="Times New Roman"/>
          <w:color w:val="auto"/>
          <w:sz w:val="18"/>
          <w:szCs w:val="18"/>
          <w:u w:val="single"/>
          <w:bdr w:val="none" w:sz="0" w:space="0" w:color="auto"/>
          <w:lang w:val="fr-FR"/>
        </w:rPr>
        <w:t>Pour les étudiants LM</w:t>
      </w:r>
      <w:r w:rsidR="00876AC3">
        <w:rPr>
          <w:rFonts w:ascii="Times" w:eastAsia="Times New Roman" w:hAnsi="Times" w:cs="Times New Roman"/>
          <w:color w:val="auto"/>
          <w:sz w:val="18"/>
          <w:szCs w:val="18"/>
          <w:u w:val="single"/>
          <w:bdr w:val="none" w:sz="0" w:space="0" w:color="auto"/>
          <w:lang w:val="fr-FR"/>
        </w:rPr>
        <w:t> </w:t>
      </w:r>
      <w:r w:rsidRPr="00B01926">
        <w:rPr>
          <w:rFonts w:ascii="Times" w:eastAsia="Times New Roman" w:hAnsi="Times" w:cs="Times New Roman"/>
          <w:color w:val="auto"/>
          <w:sz w:val="18"/>
          <w:szCs w:val="18"/>
          <w:bdr w:val="none" w:sz="0" w:space="0" w:color="auto"/>
          <w:lang w:val="fr-FR"/>
        </w:rPr>
        <w:t xml:space="preserve">: </w:t>
      </w:r>
      <w:r>
        <w:rPr>
          <w:rFonts w:ascii="Times" w:eastAsia="Times New Roman" w:hAnsi="Times" w:cs="Times New Roman"/>
          <w:color w:val="auto"/>
          <w:sz w:val="18"/>
          <w:szCs w:val="18"/>
          <w:bdr w:val="none" w:sz="0" w:space="0" w:color="auto"/>
          <w:lang w:val="fr-FR"/>
        </w:rPr>
        <w:t>La note obtenue pour la présentation sera téléchargée dans la plateforme Blackboard et sera calculée dans la moyenne simple de l’examen oral du Cours Magistral</w:t>
      </w:r>
      <w:r w:rsidR="0094391C">
        <w:rPr>
          <w:rFonts w:ascii="Times" w:eastAsia="Times New Roman" w:hAnsi="Times" w:cs="Times New Roman"/>
          <w:color w:val="auto"/>
          <w:sz w:val="18"/>
          <w:szCs w:val="18"/>
          <w:bdr w:val="none" w:sz="0" w:space="0" w:color="auto"/>
          <w:lang w:val="fr-FR"/>
        </w:rPr>
        <w:t>.</w:t>
      </w:r>
    </w:p>
    <w:p w14:paraId="1BE9CA6C" w14:textId="77777777" w:rsidR="00876AC3" w:rsidRPr="005E12CD" w:rsidRDefault="00876AC3" w:rsidP="007002B4">
      <w:pPr>
        <w:pStyle w:val="Didefault"/>
        <w:tabs>
          <w:tab w:val="left" w:pos="262"/>
        </w:tabs>
        <w:spacing w:line="240" w:lineRule="exact"/>
        <w:ind w:left="262" w:hanging="262"/>
        <w:jc w:val="both"/>
        <w:rPr>
          <w:rFonts w:ascii="Times" w:eastAsia="Times New Roman" w:hAnsi="Times" w:cs="Times New Roman"/>
          <w:color w:val="auto"/>
          <w:sz w:val="18"/>
          <w:szCs w:val="18"/>
          <w:bdr w:val="none" w:sz="0" w:space="0" w:color="auto"/>
          <w:lang w:val="fr-FR"/>
        </w:rPr>
      </w:pPr>
    </w:p>
    <w:p w14:paraId="4E7A45C8" w14:textId="0D772DA2" w:rsidR="00170641" w:rsidRPr="00E55A61" w:rsidRDefault="00170641" w:rsidP="007002B4">
      <w:pPr>
        <w:pStyle w:val="Testo2"/>
        <w:spacing w:line="240" w:lineRule="exact"/>
        <w:rPr>
          <w:szCs w:val="18"/>
          <w:lang w:val="fr-FR"/>
        </w:rPr>
      </w:pPr>
      <w:r w:rsidRPr="00E55A61">
        <w:rPr>
          <w:szCs w:val="18"/>
          <w:lang w:val="fr-FR"/>
        </w:rPr>
        <w:t xml:space="preserve"> </w:t>
      </w:r>
      <w:r w:rsidRPr="00E55A61">
        <w:rPr>
          <w:szCs w:val="18"/>
          <w:u w:val="single"/>
          <w:lang w:val="fr-FR"/>
        </w:rPr>
        <w:t>Pour la note finale, on terra compte aussi de la moyenne pondérée des épreuves de langue III année (écrit et oral, « prove intermedie »).</w:t>
      </w:r>
      <w:r w:rsidRPr="00E55A61">
        <w:rPr>
          <w:szCs w:val="18"/>
          <w:lang w:val="fr-FR"/>
        </w:rPr>
        <w:t xml:space="preserve"> </w:t>
      </w:r>
    </w:p>
    <w:p w14:paraId="43D3F16F" w14:textId="77777777" w:rsidR="00170641" w:rsidRPr="00E55A61" w:rsidRDefault="00170641" w:rsidP="007002B4">
      <w:pPr>
        <w:pStyle w:val="Testo2"/>
        <w:spacing w:line="240" w:lineRule="exact"/>
        <w:rPr>
          <w:szCs w:val="18"/>
          <w:lang w:val="fr-FR"/>
        </w:rPr>
      </w:pPr>
    </w:p>
    <w:p w14:paraId="34E1F8C1" w14:textId="71B18B59" w:rsidR="00170641" w:rsidRPr="00E55A61" w:rsidRDefault="00170641" w:rsidP="007002B4">
      <w:pPr>
        <w:pStyle w:val="Testo2"/>
        <w:spacing w:line="240" w:lineRule="exact"/>
        <w:rPr>
          <w:szCs w:val="18"/>
          <w:lang w:val="fr-FR"/>
        </w:rPr>
      </w:pPr>
      <w:r w:rsidRPr="00E55A61">
        <w:rPr>
          <w:szCs w:val="18"/>
          <w:u w:val="single"/>
          <w:lang w:val="fr-FR"/>
        </w:rPr>
        <w:t>Méthode de l’examen (Cours magistral, M.me Verna et M. Vago) :</w:t>
      </w:r>
      <w:r w:rsidRPr="00E55A61">
        <w:rPr>
          <w:szCs w:val="18"/>
          <w:lang w:val="fr-FR"/>
        </w:rPr>
        <w:t xml:space="preserve"> entretien oral avec l’enseignant, avec 4/5 questions posées par l’enseignant, en français.  L’entretient comprend : a) lecture, traduction (précise et détaillée) </w:t>
      </w:r>
      <w:r w:rsidR="00FA1A69">
        <w:rPr>
          <w:szCs w:val="18"/>
          <w:lang w:val="fr-FR"/>
        </w:rPr>
        <w:t>du</w:t>
      </w:r>
      <w:r w:rsidRPr="00E55A61">
        <w:rPr>
          <w:szCs w:val="18"/>
          <w:lang w:val="fr-FR"/>
        </w:rPr>
        <w:t xml:space="preserve"> texte au programme ; b) commentaire </w:t>
      </w:r>
      <w:r w:rsidR="00FA1A69">
        <w:rPr>
          <w:szCs w:val="18"/>
          <w:lang w:val="fr-FR"/>
        </w:rPr>
        <w:t>du</w:t>
      </w:r>
      <w:r w:rsidR="00FA1A69" w:rsidRPr="00E55A61">
        <w:rPr>
          <w:szCs w:val="18"/>
          <w:lang w:val="fr-FR"/>
        </w:rPr>
        <w:t xml:space="preserve"> texte</w:t>
      </w:r>
      <w:r w:rsidRPr="00E55A61">
        <w:rPr>
          <w:szCs w:val="18"/>
          <w:lang w:val="fr-FR"/>
        </w:rPr>
        <w:t xml:space="preserve">, basé sur le contenu du cours et sur la bibliographie. </w:t>
      </w:r>
    </w:p>
    <w:p w14:paraId="5C10DE40" w14:textId="434C9A6F" w:rsidR="00170641" w:rsidRPr="00E55A61" w:rsidRDefault="00170641" w:rsidP="007002B4">
      <w:pPr>
        <w:pStyle w:val="Testo2"/>
        <w:spacing w:line="240" w:lineRule="exact"/>
        <w:rPr>
          <w:b/>
          <w:szCs w:val="18"/>
          <w:lang w:val="fr-FR"/>
        </w:rPr>
      </w:pPr>
      <w:r w:rsidRPr="00E55A61">
        <w:rPr>
          <w:szCs w:val="18"/>
          <w:lang w:val="fr-FR"/>
        </w:rPr>
        <w:t xml:space="preserve">La lecture, la traduction précise et le commentaire critique </w:t>
      </w:r>
      <w:r w:rsidR="00150619">
        <w:rPr>
          <w:szCs w:val="18"/>
          <w:lang w:val="fr-FR"/>
        </w:rPr>
        <w:t>du</w:t>
      </w:r>
      <w:r w:rsidR="00150619" w:rsidRPr="00E55A61">
        <w:rPr>
          <w:szCs w:val="18"/>
          <w:lang w:val="fr-FR"/>
        </w:rPr>
        <w:t xml:space="preserve"> texte </w:t>
      </w:r>
      <w:r w:rsidRPr="00E55A61">
        <w:rPr>
          <w:szCs w:val="18"/>
          <w:lang w:val="fr-FR"/>
        </w:rPr>
        <w:t xml:space="preserve">au programme sont une étape incontournable de l’examen. </w:t>
      </w:r>
      <w:r w:rsidRPr="00E55A61">
        <w:rPr>
          <w:b/>
          <w:szCs w:val="18"/>
          <w:lang w:val="fr-FR"/>
        </w:rPr>
        <w:t>Les étudiants sont censés se présenter à l’examen avec leurs propres textes (</w:t>
      </w:r>
      <w:r w:rsidRPr="00E55A61">
        <w:rPr>
          <w:szCs w:val="18"/>
          <w:lang w:val="fr-FR"/>
        </w:rPr>
        <w:t xml:space="preserve">voir la Bibliographie pour les éditions conseillées) ; </w:t>
      </w:r>
      <w:r w:rsidRPr="00E55A61">
        <w:rPr>
          <w:b/>
          <w:szCs w:val="18"/>
          <w:u w:val="single"/>
          <w:lang w:val="fr-FR"/>
        </w:rPr>
        <w:t>les notes personnelles de l’apprenant sur les textes en sa possession sont les bienvenues.</w:t>
      </w:r>
      <w:r w:rsidRPr="00E55A61">
        <w:rPr>
          <w:b/>
          <w:szCs w:val="18"/>
          <w:lang w:val="fr-FR"/>
        </w:rPr>
        <w:t xml:space="preserve"> </w:t>
      </w:r>
    </w:p>
    <w:p w14:paraId="0E2B2ACC" w14:textId="77777777" w:rsidR="00170641" w:rsidRPr="00E55A61" w:rsidRDefault="00170641" w:rsidP="007002B4">
      <w:pPr>
        <w:pStyle w:val="Testo2"/>
        <w:spacing w:line="240" w:lineRule="exact"/>
        <w:rPr>
          <w:szCs w:val="18"/>
          <w:lang w:val="fr-FR"/>
        </w:rPr>
      </w:pPr>
      <w:r w:rsidRPr="00E55A61">
        <w:rPr>
          <w:szCs w:val="18"/>
          <w:lang w:val="fr-FR"/>
        </w:rPr>
        <w:t xml:space="preserve">Après la vérification de la compréhension linguistique des textes au programme, l’étudiant pourra démontrer sa capacité à analyser critiquement les textes littéraires. Pour l’évaluation, on terra compte de la fiche suivante : </w:t>
      </w:r>
    </w:p>
    <w:p w14:paraId="78CF664F" w14:textId="77777777" w:rsidR="002A354C" w:rsidRPr="00E55A61" w:rsidRDefault="002A354C" w:rsidP="007002B4">
      <w:pPr>
        <w:pStyle w:val="Testo2"/>
        <w:spacing w:line="240" w:lineRule="exact"/>
        <w:rPr>
          <w:szCs w:val="18"/>
          <w:u w:val="single"/>
          <w:lang w:val="fr-FR"/>
        </w:rPr>
      </w:pPr>
      <w:r w:rsidRPr="00E55A61">
        <w:rPr>
          <w:szCs w:val="18"/>
          <w:u w:val="single"/>
          <w:lang w:val="fr-FR"/>
        </w:rPr>
        <w:t xml:space="preserve">Critères d’évaluation : Fiche d’évaluation </w:t>
      </w:r>
    </w:p>
    <w:p w14:paraId="4794E533" w14:textId="77777777" w:rsidR="002A354C" w:rsidRPr="00B726FB" w:rsidRDefault="002A354C" w:rsidP="002A354C">
      <w:pPr>
        <w:spacing w:line="240" w:lineRule="auto"/>
        <w:rPr>
          <w:sz w:val="18"/>
          <w:szCs w:val="18"/>
          <w:highlight w:val="yellow"/>
          <w:lang w:val="fr-FR"/>
        </w:rPr>
      </w:pPr>
    </w:p>
    <w:tbl>
      <w:tblPr>
        <w:tblStyle w:val="Grigliatabella"/>
        <w:tblW w:w="3565" w:type="pct"/>
        <w:tblLook w:val="01E0" w:firstRow="1" w:lastRow="1" w:firstColumn="1" w:lastColumn="1" w:noHBand="0" w:noVBand="0"/>
      </w:tblPr>
      <w:tblGrid>
        <w:gridCol w:w="2845"/>
        <w:gridCol w:w="1914"/>
      </w:tblGrid>
      <w:tr w:rsidR="002A354C" w:rsidRPr="00FB11C1" w14:paraId="08C6D6D1" w14:textId="77777777" w:rsidTr="008D29A5">
        <w:tc>
          <w:tcPr>
            <w:tcW w:w="2989" w:type="pct"/>
          </w:tcPr>
          <w:p w14:paraId="3629C326" w14:textId="77777777" w:rsidR="002A354C" w:rsidRPr="00E55A61" w:rsidRDefault="002A354C" w:rsidP="008D29A5">
            <w:pPr>
              <w:spacing w:line="240" w:lineRule="auto"/>
              <w:rPr>
                <w:i/>
                <w:sz w:val="18"/>
                <w:szCs w:val="18"/>
                <w:lang w:val="fr-FR"/>
              </w:rPr>
            </w:pPr>
            <w:r w:rsidRPr="00E55A61">
              <w:rPr>
                <w:i/>
                <w:sz w:val="18"/>
                <w:szCs w:val="18"/>
                <w:lang w:val="fr-FR"/>
              </w:rPr>
              <w:t xml:space="preserve">Compétences à évaluer </w:t>
            </w:r>
          </w:p>
        </w:tc>
        <w:tc>
          <w:tcPr>
            <w:tcW w:w="2011" w:type="pct"/>
          </w:tcPr>
          <w:p w14:paraId="7B3058AD" w14:textId="77777777" w:rsidR="002A354C" w:rsidRPr="00E55A61" w:rsidRDefault="002A354C" w:rsidP="008D29A5">
            <w:pPr>
              <w:spacing w:line="240" w:lineRule="auto"/>
              <w:rPr>
                <w:sz w:val="18"/>
                <w:szCs w:val="18"/>
                <w:lang w:val="fr-FR"/>
              </w:rPr>
            </w:pPr>
            <w:r w:rsidRPr="00E55A61">
              <w:rPr>
                <w:sz w:val="18"/>
                <w:szCs w:val="18"/>
                <w:lang w:val="fr-FR"/>
              </w:rPr>
              <w:t>Nombre des points à attribuer (maximum)</w:t>
            </w:r>
          </w:p>
        </w:tc>
      </w:tr>
      <w:tr w:rsidR="002A354C" w:rsidRPr="00E55A61" w14:paraId="653DB8A8" w14:textId="77777777" w:rsidTr="008D29A5">
        <w:tc>
          <w:tcPr>
            <w:tcW w:w="2989" w:type="pct"/>
          </w:tcPr>
          <w:p w14:paraId="4F2BCE0A" w14:textId="77777777" w:rsidR="002A354C" w:rsidRPr="00E55A61" w:rsidRDefault="002A354C" w:rsidP="008D29A5">
            <w:pPr>
              <w:numPr>
                <w:ilvl w:val="0"/>
                <w:numId w:val="2"/>
              </w:numPr>
              <w:tabs>
                <w:tab w:val="clear" w:pos="284"/>
              </w:tabs>
              <w:spacing w:line="240" w:lineRule="auto"/>
              <w:rPr>
                <w:i/>
                <w:sz w:val="18"/>
                <w:szCs w:val="18"/>
                <w:lang w:val="fr-FR"/>
              </w:rPr>
            </w:pPr>
            <w:r w:rsidRPr="00E55A61">
              <w:rPr>
                <w:i/>
                <w:sz w:val="18"/>
                <w:szCs w:val="18"/>
                <w:lang w:val="fr-FR"/>
              </w:rPr>
              <w:t>Connaissance des textes</w:t>
            </w:r>
          </w:p>
          <w:p w14:paraId="5E8C45B9" w14:textId="77777777" w:rsidR="002A354C" w:rsidRPr="00E55A61" w:rsidRDefault="002A354C" w:rsidP="008D29A5">
            <w:pPr>
              <w:numPr>
                <w:ilvl w:val="0"/>
                <w:numId w:val="3"/>
              </w:numPr>
              <w:tabs>
                <w:tab w:val="clear" w:pos="284"/>
              </w:tabs>
              <w:spacing w:line="240" w:lineRule="auto"/>
              <w:rPr>
                <w:sz w:val="18"/>
                <w:szCs w:val="18"/>
                <w:lang w:val="fr-FR"/>
              </w:rPr>
            </w:pPr>
            <w:r w:rsidRPr="00E55A61">
              <w:rPr>
                <w:sz w:val="18"/>
                <w:szCs w:val="18"/>
                <w:lang w:val="fr-FR"/>
              </w:rPr>
              <w:t xml:space="preserve">Phonétique (lecture) ; Traduction en italien : correction, précision </w:t>
            </w:r>
          </w:p>
          <w:p w14:paraId="465BC038" w14:textId="77777777" w:rsidR="002A354C" w:rsidRPr="00E55A61" w:rsidRDefault="002A354C" w:rsidP="008D29A5">
            <w:pPr>
              <w:numPr>
                <w:ilvl w:val="0"/>
                <w:numId w:val="3"/>
              </w:numPr>
              <w:tabs>
                <w:tab w:val="clear" w:pos="284"/>
              </w:tabs>
              <w:spacing w:line="240" w:lineRule="auto"/>
              <w:rPr>
                <w:sz w:val="18"/>
                <w:szCs w:val="18"/>
                <w:lang w:val="fr-FR"/>
              </w:rPr>
            </w:pPr>
            <w:r w:rsidRPr="00E55A61">
              <w:rPr>
                <w:sz w:val="18"/>
                <w:szCs w:val="18"/>
                <w:lang w:val="fr-FR"/>
              </w:rPr>
              <w:t xml:space="preserve">Compréhension et commentaire du texte </w:t>
            </w:r>
          </w:p>
          <w:p w14:paraId="48EA0168" w14:textId="77777777" w:rsidR="002A354C" w:rsidRPr="00E55A61" w:rsidRDefault="002A354C" w:rsidP="008D29A5">
            <w:pPr>
              <w:spacing w:line="240" w:lineRule="auto"/>
              <w:rPr>
                <w:sz w:val="18"/>
                <w:szCs w:val="18"/>
                <w:lang w:val="fr-FR"/>
              </w:rPr>
            </w:pPr>
          </w:p>
        </w:tc>
        <w:tc>
          <w:tcPr>
            <w:tcW w:w="2011" w:type="pct"/>
          </w:tcPr>
          <w:p w14:paraId="5444BD2F" w14:textId="77777777" w:rsidR="002A354C" w:rsidRPr="00E55A61" w:rsidRDefault="002A354C" w:rsidP="008D29A5">
            <w:pPr>
              <w:spacing w:line="240" w:lineRule="auto"/>
              <w:rPr>
                <w:b/>
                <w:sz w:val="18"/>
                <w:szCs w:val="18"/>
              </w:rPr>
            </w:pPr>
          </w:p>
          <w:p w14:paraId="6C1A9C13" w14:textId="77777777" w:rsidR="002A354C" w:rsidRPr="00E55A61" w:rsidRDefault="002A354C" w:rsidP="008D29A5">
            <w:pPr>
              <w:spacing w:line="240" w:lineRule="auto"/>
              <w:rPr>
                <w:b/>
                <w:sz w:val="18"/>
                <w:szCs w:val="18"/>
              </w:rPr>
            </w:pPr>
          </w:p>
          <w:p w14:paraId="53E2633C" w14:textId="77777777" w:rsidR="002A354C" w:rsidRPr="00E55A61" w:rsidRDefault="002A354C" w:rsidP="008D29A5">
            <w:pPr>
              <w:spacing w:line="240" w:lineRule="auto"/>
              <w:rPr>
                <w:b/>
                <w:sz w:val="18"/>
                <w:szCs w:val="18"/>
              </w:rPr>
            </w:pPr>
          </w:p>
          <w:p w14:paraId="2F05E903" w14:textId="77777777" w:rsidR="002A354C" w:rsidRPr="00E55A61" w:rsidRDefault="002A354C" w:rsidP="008D29A5">
            <w:pPr>
              <w:spacing w:line="240" w:lineRule="auto"/>
              <w:rPr>
                <w:b/>
                <w:sz w:val="18"/>
                <w:szCs w:val="18"/>
              </w:rPr>
            </w:pPr>
          </w:p>
          <w:p w14:paraId="10C8E75E" w14:textId="77777777" w:rsidR="002A354C" w:rsidRPr="00E55A61" w:rsidRDefault="002A354C" w:rsidP="008D29A5">
            <w:pPr>
              <w:spacing w:line="240" w:lineRule="auto"/>
              <w:rPr>
                <w:b/>
                <w:sz w:val="18"/>
                <w:szCs w:val="18"/>
              </w:rPr>
            </w:pPr>
            <w:r w:rsidRPr="00E55A61">
              <w:rPr>
                <w:b/>
                <w:sz w:val="18"/>
                <w:szCs w:val="18"/>
              </w:rPr>
              <w:t>15</w:t>
            </w:r>
          </w:p>
          <w:p w14:paraId="0660BB5F" w14:textId="77777777" w:rsidR="002A354C" w:rsidRPr="00E55A61" w:rsidRDefault="002A354C" w:rsidP="008D29A5">
            <w:pPr>
              <w:spacing w:line="240" w:lineRule="auto"/>
              <w:rPr>
                <w:b/>
                <w:sz w:val="18"/>
                <w:szCs w:val="18"/>
              </w:rPr>
            </w:pPr>
          </w:p>
          <w:p w14:paraId="4800E428" w14:textId="77777777" w:rsidR="002A354C" w:rsidRPr="00E55A61" w:rsidRDefault="002A354C" w:rsidP="008D29A5">
            <w:pPr>
              <w:spacing w:line="240" w:lineRule="auto"/>
              <w:rPr>
                <w:b/>
                <w:sz w:val="18"/>
                <w:szCs w:val="18"/>
              </w:rPr>
            </w:pPr>
          </w:p>
        </w:tc>
      </w:tr>
      <w:tr w:rsidR="002A354C" w:rsidRPr="00E55A61" w14:paraId="2CC12955" w14:textId="77777777" w:rsidTr="008D29A5">
        <w:tc>
          <w:tcPr>
            <w:tcW w:w="2989" w:type="pct"/>
          </w:tcPr>
          <w:p w14:paraId="0BE1F4FA" w14:textId="77777777" w:rsidR="002A354C" w:rsidRPr="00E55A61" w:rsidRDefault="002A354C" w:rsidP="008D29A5">
            <w:pPr>
              <w:numPr>
                <w:ilvl w:val="0"/>
                <w:numId w:val="2"/>
              </w:numPr>
              <w:tabs>
                <w:tab w:val="clear" w:pos="284"/>
              </w:tabs>
              <w:spacing w:line="240" w:lineRule="auto"/>
              <w:rPr>
                <w:i/>
                <w:sz w:val="18"/>
                <w:szCs w:val="18"/>
                <w:lang w:val="fr-FR"/>
              </w:rPr>
            </w:pPr>
            <w:r w:rsidRPr="00E55A61">
              <w:rPr>
                <w:i/>
                <w:sz w:val="18"/>
                <w:szCs w:val="18"/>
                <w:lang w:val="fr-FR"/>
              </w:rPr>
              <w:lastRenderedPageBreak/>
              <w:t xml:space="preserve">Notions d’histoire littéraire </w:t>
            </w:r>
          </w:p>
          <w:p w14:paraId="767FDC88" w14:textId="77777777" w:rsidR="002A354C" w:rsidRPr="00B726FB" w:rsidRDefault="002A354C" w:rsidP="008D29A5">
            <w:pPr>
              <w:numPr>
                <w:ilvl w:val="0"/>
                <w:numId w:val="4"/>
              </w:numPr>
              <w:tabs>
                <w:tab w:val="clear" w:pos="284"/>
              </w:tabs>
              <w:spacing w:line="240" w:lineRule="auto"/>
              <w:rPr>
                <w:sz w:val="18"/>
                <w:szCs w:val="18"/>
                <w:lang w:val="fr-FR"/>
              </w:rPr>
            </w:pPr>
            <w:r w:rsidRPr="00E55A61">
              <w:rPr>
                <w:sz w:val="18"/>
                <w:szCs w:val="18"/>
                <w:lang w:val="fr-FR"/>
              </w:rPr>
              <w:t>Habileté à contextualiser le texte (histoire/histoire littéraire)</w:t>
            </w:r>
          </w:p>
        </w:tc>
        <w:tc>
          <w:tcPr>
            <w:tcW w:w="2011" w:type="pct"/>
          </w:tcPr>
          <w:p w14:paraId="223C32B6" w14:textId="77777777" w:rsidR="002A354C" w:rsidRPr="00B726FB" w:rsidRDefault="002A354C" w:rsidP="008D29A5">
            <w:pPr>
              <w:spacing w:line="240" w:lineRule="auto"/>
              <w:rPr>
                <w:b/>
                <w:sz w:val="18"/>
                <w:szCs w:val="18"/>
                <w:lang w:val="fr-FR"/>
              </w:rPr>
            </w:pPr>
          </w:p>
          <w:p w14:paraId="7A7239C5" w14:textId="77777777" w:rsidR="002A354C" w:rsidRPr="00B726FB" w:rsidRDefault="002A354C" w:rsidP="008D29A5">
            <w:pPr>
              <w:spacing w:line="240" w:lineRule="auto"/>
              <w:rPr>
                <w:b/>
                <w:sz w:val="18"/>
                <w:szCs w:val="18"/>
                <w:lang w:val="fr-FR"/>
              </w:rPr>
            </w:pPr>
          </w:p>
          <w:p w14:paraId="0B1F299D" w14:textId="77777777" w:rsidR="002A354C" w:rsidRPr="00B726FB" w:rsidRDefault="002A354C" w:rsidP="008D29A5">
            <w:pPr>
              <w:spacing w:line="240" w:lineRule="auto"/>
              <w:rPr>
                <w:b/>
                <w:sz w:val="18"/>
                <w:szCs w:val="18"/>
                <w:lang w:val="fr-FR"/>
              </w:rPr>
            </w:pPr>
          </w:p>
          <w:p w14:paraId="458C2701" w14:textId="77777777" w:rsidR="002A354C" w:rsidRPr="00E55A61" w:rsidRDefault="002A354C" w:rsidP="008D29A5">
            <w:pPr>
              <w:spacing w:line="240" w:lineRule="auto"/>
              <w:rPr>
                <w:b/>
                <w:sz w:val="18"/>
                <w:szCs w:val="18"/>
              </w:rPr>
            </w:pPr>
            <w:r w:rsidRPr="00E55A61">
              <w:rPr>
                <w:b/>
                <w:sz w:val="18"/>
                <w:szCs w:val="18"/>
              </w:rPr>
              <w:t>8</w:t>
            </w:r>
          </w:p>
        </w:tc>
      </w:tr>
      <w:tr w:rsidR="002A354C" w:rsidRPr="00E55A61" w14:paraId="0FDC552F" w14:textId="77777777" w:rsidTr="008D29A5">
        <w:tc>
          <w:tcPr>
            <w:tcW w:w="2989" w:type="pct"/>
          </w:tcPr>
          <w:p w14:paraId="095B5ECD" w14:textId="77777777" w:rsidR="002A354C" w:rsidRPr="00E55A61" w:rsidRDefault="002A354C" w:rsidP="008D29A5">
            <w:pPr>
              <w:numPr>
                <w:ilvl w:val="0"/>
                <w:numId w:val="2"/>
              </w:numPr>
              <w:tabs>
                <w:tab w:val="clear" w:pos="284"/>
              </w:tabs>
              <w:spacing w:line="240" w:lineRule="auto"/>
              <w:rPr>
                <w:i/>
                <w:sz w:val="18"/>
                <w:szCs w:val="18"/>
                <w:lang w:val="fr-FR"/>
              </w:rPr>
            </w:pPr>
            <w:r w:rsidRPr="00E55A61">
              <w:rPr>
                <w:i/>
                <w:sz w:val="18"/>
                <w:szCs w:val="18"/>
                <w:lang w:val="fr-FR"/>
              </w:rPr>
              <w:t xml:space="preserve">Degré d’élaboration de données et de notions </w:t>
            </w:r>
          </w:p>
          <w:p w14:paraId="11508570" w14:textId="77777777" w:rsidR="002A354C" w:rsidRPr="00E55A61" w:rsidRDefault="002A354C" w:rsidP="008D29A5">
            <w:pPr>
              <w:numPr>
                <w:ilvl w:val="0"/>
                <w:numId w:val="5"/>
              </w:numPr>
              <w:tabs>
                <w:tab w:val="clear" w:pos="284"/>
              </w:tabs>
              <w:spacing w:line="240" w:lineRule="auto"/>
              <w:rPr>
                <w:sz w:val="18"/>
                <w:szCs w:val="18"/>
                <w:lang w:val="fr-FR"/>
              </w:rPr>
            </w:pPr>
            <w:r w:rsidRPr="00E55A61">
              <w:rPr>
                <w:sz w:val="18"/>
                <w:szCs w:val="18"/>
                <w:lang w:val="fr-FR"/>
              </w:rPr>
              <w:t>Habileté à établir des rapprochement / habileté à confronter textes et auteurs différents</w:t>
            </w:r>
          </w:p>
          <w:p w14:paraId="591BDE8C" w14:textId="77777777" w:rsidR="002A354C" w:rsidRPr="00E55A61" w:rsidRDefault="002A354C" w:rsidP="008D29A5">
            <w:pPr>
              <w:numPr>
                <w:ilvl w:val="0"/>
                <w:numId w:val="5"/>
              </w:numPr>
              <w:tabs>
                <w:tab w:val="clear" w:pos="284"/>
              </w:tabs>
              <w:spacing w:line="240" w:lineRule="auto"/>
              <w:rPr>
                <w:sz w:val="18"/>
                <w:szCs w:val="18"/>
              </w:rPr>
            </w:pPr>
            <w:r w:rsidRPr="00E55A61">
              <w:rPr>
                <w:sz w:val="18"/>
                <w:szCs w:val="18"/>
                <w:lang w:val="fr-FR"/>
              </w:rPr>
              <w:t>Habileté d’analyse critique</w:t>
            </w:r>
            <w:r w:rsidRPr="00E55A61">
              <w:rPr>
                <w:sz w:val="18"/>
                <w:szCs w:val="18"/>
              </w:rPr>
              <w:t xml:space="preserve"> </w:t>
            </w:r>
          </w:p>
        </w:tc>
        <w:tc>
          <w:tcPr>
            <w:tcW w:w="2011" w:type="pct"/>
          </w:tcPr>
          <w:p w14:paraId="1D3577EE" w14:textId="77777777" w:rsidR="002A354C" w:rsidRPr="00E55A61" w:rsidRDefault="002A354C" w:rsidP="008D29A5">
            <w:pPr>
              <w:spacing w:line="240" w:lineRule="auto"/>
              <w:rPr>
                <w:b/>
                <w:sz w:val="18"/>
                <w:szCs w:val="18"/>
              </w:rPr>
            </w:pPr>
          </w:p>
          <w:p w14:paraId="27469B7C" w14:textId="77777777" w:rsidR="002A354C" w:rsidRPr="00E55A61" w:rsidRDefault="002A354C" w:rsidP="008D29A5">
            <w:pPr>
              <w:spacing w:line="240" w:lineRule="auto"/>
              <w:rPr>
                <w:b/>
                <w:sz w:val="18"/>
                <w:szCs w:val="18"/>
              </w:rPr>
            </w:pPr>
          </w:p>
          <w:p w14:paraId="5AC7BC76" w14:textId="77777777" w:rsidR="002A354C" w:rsidRPr="00E55A61" w:rsidRDefault="002A354C" w:rsidP="008D29A5">
            <w:pPr>
              <w:spacing w:line="240" w:lineRule="auto"/>
              <w:rPr>
                <w:b/>
                <w:sz w:val="18"/>
                <w:szCs w:val="18"/>
              </w:rPr>
            </w:pPr>
          </w:p>
          <w:p w14:paraId="3B95E198" w14:textId="77777777" w:rsidR="002A354C" w:rsidRPr="00E55A61" w:rsidRDefault="002A354C" w:rsidP="008D29A5">
            <w:pPr>
              <w:spacing w:line="240" w:lineRule="auto"/>
              <w:rPr>
                <w:b/>
                <w:sz w:val="18"/>
                <w:szCs w:val="18"/>
              </w:rPr>
            </w:pPr>
          </w:p>
          <w:p w14:paraId="7FFC5F2E" w14:textId="77777777" w:rsidR="002A354C" w:rsidRPr="00E55A61" w:rsidRDefault="002A354C" w:rsidP="008D29A5">
            <w:pPr>
              <w:spacing w:line="240" w:lineRule="auto"/>
              <w:rPr>
                <w:b/>
                <w:sz w:val="18"/>
                <w:szCs w:val="18"/>
              </w:rPr>
            </w:pPr>
            <w:r w:rsidRPr="00E55A61">
              <w:rPr>
                <w:b/>
                <w:sz w:val="18"/>
                <w:szCs w:val="18"/>
              </w:rPr>
              <w:t>7</w:t>
            </w:r>
          </w:p>
        </w:tc>
      </w:tr>
    </w:tbl>
    <w:p w14:paraId="12BCAE17" w14:textId="77777777" w:rsidR="002A354C" w:rsidRPr="00E55A61" w:rsidRDefault="002A354C" w:rsidP="002A354C">
      <w:pPr>
        <w:spacing w:line="240" w:lineRule="auto"/>
        <w:rPr>
          <w:sz w:val="18"/>
          <w:szCs w:val="18"/>
        </w:rPr>
      </w:pPr>
    </w:p>
    <w:p w14:paraId="6B6F5CCE" w14:textId="77777777" w:rsidR="002A354C" w:rsidRPr="00E55A61" w:rsidRDefault="002A354C" w:rsidP="002A354C">
      <w:pPr>
        <w:spacing w:line="240" w:lineRule="auto"/>
        <w:rPr>
          <w:b/>
          <w:sz w:val="18"/>
          <w:szCs w:val="18"/>
        </w:rPr>
      </w:pPr>
      <w:r w:rsidRPr="00E55A61">
        <w:rPr>
          <w:b/>
          <w:sz w:val="18"/>
          <w:szCs w:val="18"/>
        </w:rPr>
        <w:t>Note finale ………………………………………. / 30</w:t>
      </w:r>
    </w:p>
    <w:p w14:paraId="2A482A5F" w14:textId="77777777" w:rsidR="002A354C" w:rsidRPr="00E55A61" w:rsidRDefault="002A354C" w:rsidP="002A354C">
      <w:pPr>
        <w:spacing w:line="240" w:lineRule="auto"/>
        <w:rPr>
          <w:b/>
          <w:sz w:val="18"/>
          <w:szCs w:val="18"/>
        </w:rPr>
      </w:pPr>
    </w:p>
    <w:p w14:paraId="2D8E48C4" w14:textId="77777777" w:rsidR="002A354C" w:rsidRPr="00E55A61" w:rsidRDefault="002A354C" w:rsidP="002A354C">
      <w:pPr>
        <w:spacing w:line="240" w:lineRule="auto"/>
        <w:rPr>
          <w:b/>
          <w:sz w:val="18"/>
          <w:szCs w:val="18"/>
          <w:lang w:val="fr-FR"/>
        </w:rPr>
      </w:pPr>
      <w:r w:rsidRPr="00E55A61">
        <w:rPr>
          <w:b/>
          <w:sz w:val="18"/>
          <w:szCs w:val="18"/>
          <w:lang w:val="fr-FR"/>
        </w:rPr>
        <w:t xml:space="preserve">Pour obtenir la note “30 e lode” il faut l’excellence au niveau des trois compétences évaluées aussi bien qu’une excellente capacité critique du texte littéraire. </w:t>
      </w:r>
    </w:p>
    <w:p w14:paraId="468A6144" w14:textId="77777777" w:rsidR="002A354C" w:rsidRPr="00E55A61" w:rsidRDefault="002A354C" w:rsidP="002A354C">
      <w:pPr>
        <w:spacing w:before="240" w:after="120" w:line="240" w:lineRule="auto"/>
        <w:rPr>
          <w:b/>
          <w:i/>
          <w:sz w:val="18"/>
          <w:szCs w:val="18"/>
          <w:lang w:val="fr-FR"/>
        </w:rPr>
      </w:pPr>
      <w:r w:rsidRPr="00E55A61">
        <w:rPr>
          <w:b/>
          <w:i/>
          <w:sz w:val="18"/>
          <w:szCs w:val="18"/>
          <w:lang w:val="fr-FR"/>
        </w:rPr>
        <w:t xml:space="preserve">AVVERTENZE E PREREQUISITI </w:t>
      </w:r>
    </w:p>
    <w:p w14:paraId="45C25448" w14:textId="77777777" w:rsidR="002A354C" w:rsidRPr="00E55A61" w:rsidRDefault="002A354C" w:rsidP="002A354C">
      <w:pPr>
        <w:spacing w:before="240" w:after="120" w:line="240" w:lineRule="auto"/>
        <w:rPr>
          <w:b/>
          <w:i/>
          <w:sz w:val="18"/>
          <w:szCs w:val="18"/>
          <w:lang w:val="fr-FR"/>
        </w:rPr>
      </w:pPr>
      <w:r w:rsidRPr="00E55A61">
        <w:rPr>
          <w:b/>
          <w:i/>
          <w:sz w:val="18"/>
          <w:szCs w:val="18"/>
          <w:lang w:val="fr-FR"/>
        </w:rPr>
        <w:t>Permanence</w:t>
      </w:r>
    </w:p>
    <w:p w14:paraId="4B281B2F" w14:textId="77777777" w:rsidR="002A354C" w:rsidRPr="00E55A61" w:rsidRDefault="002A354C" w:rsidP="007002B4">
      <w:pPr>
        <w:pStyle w:val="Testo2"/>
        <w:spacing w:line="240" w:lineRule="exact"/>
        <w:rPr>
          <w:szCs w:val="18"/>
          <w:lang w:val="fr-FR"/>
        </w:rPr>
      </w:pPr>
      <w:r w:rsidRPr="00E55A61">
        <w:rPr>
          <w:szCs w:val="18"/>
          <w:lang w:val="fr-FR"/>
        </w:rPr>
        <w:t>Pour l’horaire de permanence de l’enseignant, il est conseillé de consulter heures et changements (éventuels) sur la page internet (« pagina docente ») de l’enseignant.</w:t>
      </w:r>
    </w:p>
    <w:p w14:paraId="5CA7A96C" w14:textId="77777777" w:rsidR="002A354C" w:rsidRPr="00E55A61" w:rsidRDefault="002A354C" w:rsidP="002A354C">
      <w:pPr>
        <w:spacing w:before="360" w:line="240" w:lineRule="auto"/>
        <w:rPr>
          <w:b/>
          <w:i/>
          <w:sz w:val="18"/>
          <w:szCs w:val="18"/>
          <w:lang w:val="fr-FR"/>
        </w:rPr>
      </w:pPr>
      <w:r w:rsidRPr="00E55A61">
        <w:rPr>
          <w:b/>
          <w:i/>
          <w:sz w:val="18"/>
          <w:szCs w:val="18"/>
          <w:lang w:val="fr-FR"/>
        </w:rPr>
        <w:t xml:space="preserve">Prérequis </w:t>
      </w:r>
    </w:p>
    <w:p w14:paraId="271B7BCA" w14:textId="77777777" w:rsidR="002A354C" w:rsidRPr="00E55A61" w:rsidRDefault="002A354C" w:rsidP="007002B4">
      <w:pPr>
        <w:spacing w:before="120"/>
        <w:rPr>
          <w:sz w:val="18"/>
          <w:szCs w:val="18"/>
          <w:lang w:val="fr-FR"/>
        </w:rPr>
      </w:pPr>
      <w:r w:rsidRPr="00E55A61">
        <w:rPr>
          <w:sz w:val="18"/>
          <w:szCs w:val="18"/>
          <w:lang w:val="fr-FR"/>
        </w:rPr>
        <w:t xml:space="preserve">Connaissance des fondements de l’analyse littéraire (les figures rhétoriques de base). Une bonne méthode d’analyse du texte littéraire est indispensable. </w:t>
      </w:r>
    </w:p>
    <w:p w14:paraId="690E6997" w14:textId="6468A8E8" w:rsidR="00170641" w:rsidRDefault="002A354C" w:rsidP="007002B4">
      <w:pPr>
        <w:spacing w:before="240" w:after="120"/>
        <w:rPr>
          <w:b/>
          <w:iCs/>
          <w:sz w:val="18"/>
          <w:szCs w:val="18"/>
          <w:lang w:val="fr-FR"/>
        </w:rPr>
      </w:pPr>
      <w:r w:rsidRPr="00E55A61">
        <w:rPr>
          <w:sz w:val="18"/>
          <w:szCs w:val="18"/>
          <w:lang w:val="fr-FR"/>
        </w:rPr>
        <w:t xml:space="preserve">Étant donné les contenus et le niveau d’un Cours qui est prévu à la troisième année de licence (LT), un niveau de compétences linguistiques correspondant ou supérieur au B2 du CECRL est à prévoir. </w:t>
      </w:r>
      <w:r w:rsidRPr="00E55A61">
        <w:rPr>
          <w:b/>
          <w:i/>
          <w:sz w:val="18"/>
          <w:szCs w:val="18"/>
          <w:lang w:val="fr-FR"/>
        </w:rPr>
        <w:t xml:space="preserve"> </w:t>
      </w:r>
    </w:p>
    <w:p w14:paraId="5C782279" w14:textId="77777777" w:rsidR="00FD04BF" w:rsidRDefault="00FD04BF" w:rsidP="00BC14E2">
      <w:pPr>
        <w:spacing w:before="240" w:after="120" w:line="240" w:lineRule="auto"/>
        <w:rPr>
          <w:b/>
          <w:i/>
          <w:sz w:val="18"/>
          <w:szCs w:val="18"/>
          <w:lang w:val="fr-FR"/>
        </w:rPr>
      </w:pPr>
    </w:p>
    <w:p w14:paraId="2B93982B" w14:textId="1C720009" w:rsidR="007D723A" w:rsidRPr="007002B4" w:rsidRDefault="007D723A" w:rsidP="00BC14E2">
      <w:pPr>
        <w:spacing w:before="240" w:after="120" w:line="240" w:lineRule="auto"/>
        <w:rPr>
          <w:b/>
          <w:i/>
        </w:rPr>
      </w:pPr>
      <w:r w:rsidRPr="007002B4">
        <w:rPr>
          <w:b/>
          <w:i/>
        </w:rPr>
        <w:t xml:space="preserve">II semestre </w:t>
      </w:r>
      <w:r w:rsidRPr="007002B4">
        <w:t>Prof. Davide Vago</w:t>
      </w:r>
    </w:p>
    <w:p w14:paraId="5841858F" w14:textId="4ED27BF8" w:rsidR="007D723A" w:rsidRPr="00E55A61" w:rsidRDefault="007D723A" w:rsidP="00BC14E2">
      <w:pPr>
        <w:spacing w:before="240" w:after="120" w:line="240" w:lineRule="auto"/>
        <w:rPr>
          <w:b/>
          <w:i/>
          <w:sz w:val="18"/>
          <w:szCs w:val="18"/>
        </w:rPr>
      </w:pPr>
      <w:r w:rsidRPr="00E55A61">
        <w:rPr>
          <w:b/>
          <w:i/>
          <w:sz w:val="18"/>
          <w:szCs w:val="18"/>
        </w:rPr>
        <w:t xml:space="preserve">OBIETTIVO DEL CORSO E RISULTATI DI APPRENDIMENTO ATTESI </w:t>
      </w:r>
    </w:p>
    <w:p w14:paraId="68494B09" w14:textId="5E112FE5" w:rsidR="00856E5A" w:rsidRPr="00E55A61" w:rsidRDefault="00856E5A" w:rsidP="007002B4">
      <w:pPr>
        <w:spacing w:before="240" w:after="120"/>
        <w:rPr>
          <w:b/>
          <w:i/>
          <w:sz w:val="18"/>
          <w:szCs w:val="18"/>
          <w:lang w:val="fr-FR"/>
        </w:rPr>
      </w:pPr>
      <w:r w:rsidRPr="00E55A61">
        <w:rPr>
          <w:b/>
          <w:i/>
          <w:sz w:val="18"/>
          <w:szCs w:val="18"/>
          <w:lang w:val="fr-FR"/>
        </w:rPr>
        <w:t>Homme et nature dans l’</w:t>
      </w:r>
      <w:r w:rsidR="004F3C3C" w:rsidRPr="00E55A61">
        <w:rPr>
          <w:b/>
          <w:i/>
          <w:sz w:val="18"/>
          <w:szCs w:val="18"/>
          <w:lang w:val="fr-FR"/>
        </w:rPr>
        <w:t>œuvre</w:t>
      </w:r>
      <w:r w:rsidRPr="00E55A61">
        <w:rPr>
          <w:b/>
          <w:i/>
          <w:sz w:val="18"/>
          <w:szCs w:val="18"/>
          <w:lang w:val="fr-FR"/>
        </w:rPr>
        <w:t xml:space="preserve"> de Jean Giono</w:t>
      </w:r>
      <w:r w:rsidR="00457E50" w:rsidRPr="00E55A61">
        <w:rPr>
          <w:b/>
          <w:i/>
          <w:sz w:val="18"/>
          <w:szCs w:val="18"/>
          <w:lang w:val="fr-FR"/>
        </w:rPr>
        <w:t> </w:t>
      </w:r>
      <w:r w:rsidR="002C29CA" w:rsidRPr="00E55A61">
        <w:rPr>
          <w:b/>
          <w:i/>
          <w:sz w:val="18"/>
          <w:szCs w:val="18"/>
          <w:lang w:val="fr-FR"/>
        </w:rPr>
        <w:t xml:space="preserve">: </w:t>
      </w:r>
      <w:r w:rsidR="004F3C3C" w:rsidRPr="00E55A61">
        <w:rPr>
          <w:b/>
          <w:i/>
          <w:sz w:val="18"/>
          <w:szCs w:val="18"/>
          <w:lang w:val="fr-FR"/>
        </w:rPr>
        <w:t xml:space="preserve">écrire la </w:t>
      </w:r>
      <w:r w:rsidR="002857CC" w:rsidRPr="00E55A61">
        <w:rPr>
          <w:b/>
          <w:i/>
          <w:sz w:val="18"/>
          <w:szCs w:val="18"/>
          <w:lang w:val="fr-FR"/>
        </w:rPr>
        <w:t>« </w:t>
      </w:r>
      <w:r w:rsidR="002C29CA" w:rsidRPr="00E55A61">
        <w:rPr>
          <w:b/>
          <w:i/>
          <w:sz w:val="18"/>
          <w:szCs w:val="18"/>
          <w:lang w:val="fr-FR"/>
        </w:rPr>
        <w:t>danse en rond</w:t>
      </w:r>
      <w:r w:rsidR="002857CC" w:rsidRPr="00E55A61">
        <w:rPr>
          <w:b/>
          <w:i/>
          <w:sz w:val="18"/>
          <w:szCs w:val="18"/>
          <w:lang w:val="fr-FR"/>
        </w:rPr>
        <w:t> »</w:t>
      </w:r>
      <w:r w:rsidR="004F3C3C" w:rsidRPr="00E55A61">
        <w:rPr>
          <w:b/>
          <w:i/>
          <w:sz w:val="18"/>
          <w:szCs w:val="18"/>
          <w:lang w:val="fr-FR"/>
        </w:rPr>
        <w:t>.</w:t>
      </w:r>
    </w:p>
    <w:p w14:paraId="013D053D" w14:textId="2ADF313D" w:rsidR="00856E5A" w:rsidRPr="00E55A61" w:rsidRDefault="00856E5A" w:rsidP="007002B4">
      <w:pPr>
        <w:spacing w:after="120"/>
        <w:rPr>
          <w:sz w:val="18"/>
          <w:szCs w:val="18"/>
          <w:lang w:val="fr-FR"/>
        </w:rPr>
      </w:pPr>
      <w:r w:rsidRPr="00E55A61">
        <w:rPr>
          <w:sz w:val="18"/>
          <w:szCs w:val="18"/>
          <w:u w:val="single"/>
          <w:lang w:val="fr-FR"/>
        </w:rPr>
        <w:lastRenderedPageBreak/>
        <w:t>L’objectif du cours</w:t>
      </w:r>
      <w:r w:rsidRPr="00E55A61">
        <w:rPr>
          <w:sz w:val="18"/>
          <w:szCs w:val="18"/>
          <w:lang w:val="fr-FR"/>
        </w:rPr>
        <w:t xml:space="preserve"> est d’assurer aux apprenants une connaissance approfondie de l’esthétique de Jean Giono, romancier qui a contribué à renouveler les formes romanesques au XX</w:t>
      </w:r>
      <w:r w:rsidRPr="00E55A61">
        <w:rPr>
          <w:sz w:val="18"/>
          <w:szCs w:val="18"/>
          <w:vertAlign w:val="superscript"/>
          <w:lang w:val="fr-FR"/>
        </w:rPr>
        <w:t>e</w:t>
      </w:r>
      <w:r w:rsidRPr="00E55A61">
        <w:rPr>
          <w:sz w:val="18"/>
          <w:szCs w:val="18"/>
          <w:lang w:val="fr-FR"/>
        </w:rPr>
        <w:t xml:space="preserve"> siècle et dont les œuvres, en particulier celles des années 1930, nous proposent une réflexion très actuelle sur les rapports entre l’homme et la nature. </w:t>
      </w:r>
    </w:p>
    <w:p w14:paraId="1CFEB287" w14:textId="77777777" w:rsidR="00856E5A" w:rsidRPr="00E55A61" w:rsidRDefault="00856E5A" w:rsidP="007002B4">
      <w:pPr>
        <w:spacing w:before="240" w:after="120"/>
        <w:rPr>
          <w:sz w:val="18"/>
          <w:szCs w:val="18"/>
          <w:u w:val="single"/>
          <w:lang w:val="fr-FR"/>
        </w:rPr>
      </w:pPr>
      <w:r w:rsidRPr="00E55A61">
        <w:rPr>
          <w:sz w:val="18"/>
          <w:szCs w:val="18"/>
          <w:u w:val="single"/>
          <w:lang w:val="fr-FR"/>
        </w:rPr>
        <w:t>Au terme du cours, les étudiants sont capables de :</w:t>
      </w:r>
    </w:p>
    <w:p w14:paraId="7213B5D0" w14:textId="77777777" w:rsidR="00856E5A" w:rsidRPr="00E55A61" w:rsidRDefault="00856E5A" w:rsidP="007002B4">
      <w:pPr>
        <w:rPr>
          <w:sz w:val="18"/>
          <w:szCs w:val="18"/>
          <w:u w:val="single"/>
          <w:lang w:val="fr-FR"/>
        </w:rPr>
      </w:pPr>
      <w:r w:rsidRPr="00E55A61">
        <w:rPr>
          <w:sz w:val="18"/>
          <w:szCs w:val="18"/>
          <w:u w:val="single"/>
          <w:lang w:val="fr-FR"/>
        </w:rPr>
        <w:t xml:space="preserve">Connaître et comprendre : </w:t>
      </w:r>
    </w:p>
    <w:p w14:paraId="7932F0EC" w14:textId="723DF26F" w:rsidR="00856E5A" w:rsidRPr="00E55A61" w:rsidRDefault="00856E5A" w:rsidP="007002B4">
      <w:pPr>
        <w:spacing w:before="240" w:after="120"/>
        <w:contextualSpacing/>
        <w:rPr>
          <w:sz w:val="18"/>
          <w:szCs w:val="18"/>
          <w:lang w:val="fr-FR"/>
        </w:rPr>
      </w:pPr>
      <w:r w:rsidRPr="00E55A61">
        <w:rPr>
          <w:sz w:val="18"/>
          <w:szCs w:val="18"/>
          <w:lang w:val="fr-FR"/>
        </w:rPr>
        <w:t xml:space="preserve">1. lire, traduire et commenter le roman et les textes de Jean Giono au programme ; </w:t>
      </w:r>
    </w:p>
    <w:p w14:paraId="325175D0" w14:textId="77777777" w:rsidR="00856E5A" w:rsidRPr="00E55A61" w:rsidRDefault="00856E5A" w:rsidP="007002B4">
      <w:pPr>
        <w:tabs>
          <w:tab w:val="clear" w:pos="284"/>
        </w:tabs>
        <w:rPr>
          <w:sz w:val="18"/>
          <w:szCs w:val="18"/>
          <w:u w:val="single"/>
          <w:lang w:val="fr-FR"/>
        </w:rPr>
      </w:pPr>
      <w:r w:rsidRPr="00E55A61">
        <w:rPr>
          <w:sz w:val="18"/>
          <w:szCs w:val="18"/>
          <w:u w:val="single"/>
          <w:lang w:val="fr-FR"/>
        </w:rPr>
        <w:t>Application des connaissances et de la compréhension :</w:t>
      </w:r>
    </w:p>
    <w:p w14:paraId="7A216B93" w14:textId="3A85F000" w:rsidR="00856E5A" w:rsidRPr="00E55A61" w:rsidRDefault="00856E5A" w:rsidP="007002B4">
      <w:pPr>
        <w:spacing w:before="240" w:after="120"/>
        <w:contextualSpacing/>
        <w:rPr>
          <w:sz w:val="18"/>
          <w:szCs w:val="18"/>
          <w:lang w:val="fr-FR"/>
        </w:rPr>
      </w:pPr>
      <w:r w:rsidRPr="00E55A61">
        <w:rPr>
          <w:sz w:val="18"/>
          <w:szCs w:val="18"/>
          <w:lang w:val="fr-FR"/>
        </w:rPr>
        <w:t>2. reconnaître dans ces textes et présenter les fondements de l</w:t>
      </w:r>
      <w:r w:rsidR="00DA62DA" w:rsidRPr="00E55A61">
        <w:rPr>
          <w:sz w:val="18"/>
          <w:szCs w:val="18"/>
          <w:lang w:val="fr-FR"/>
        </w:rPr>
        <w:t>’esthétique et de la poétique du premier Giono</w:t>
      </w:r>
      <w:r w:rsidRPr="00E55A61">
        <w:rPr>
          <w:sz w:val="18"/>
          <w:szCs w:val="18"/>
          <w:lang w:val="fr-FR"/>
        </w:rPr>
        <w:t>,</w:t>
      </w:r>
      <w:r w:rsidR="00DA62DA" w:rsidRPr="00E55A61">
        <w:rPr>
          <w:sz w:val="18"/>
          <w:szCs w:val="18"/>
          <w:lang w:val="fr-FR"/>
        </w:rPr>
        <w:t xml:space="preserve"> en particulier ses configurations rhétoriques récurrentes, aptes à nous faire réfléchir sur l</w:t>
      </w:r>
      <w:r w:rsidR="002C29CA" w:rsidRPr="00E55A61">
        <w:rPr>
          <w:sz w:val="18"/>
          <w:szCs w:val="18"/>
          <w:lang w:val="fr-FR"/>
        </w:rPr>
        <w:t xml:space="preserve">es relations entre l’homme et le monde naturel. </w:t>
      </w:r>
    </w:p>
    <w:p w14:paraId="6F28DD63" w14:textId="77777777" w:rsidR="00856E5A" w:rsidRPr="00E55A61" w:rsidRDefault="00856E5A" w:rsidP="007002B4">
      <w:pPr>
        <w:tabs>
          <w:tab w:val="clear" w:pos="284"/>
        </w:tabs>
        <w:rPr>
          <w:sz w:val="18"/>
          <w:szCs w:val="18"/>
          <w:u w:val="single"/>
          <w:lang w:val="fr-FR"/>
        </w:rPr>
      </w:pPr>
      <w:r w:rsidRPr="00E55A61">
        <w:rPr>
          <w:sz w:val="18"/>
          <w:szCs w:val="18"/>
          <w:u w:val="single"/>
          <w:lang w:val="fr-FR"/>
        </w:rPr>
        <w:t>Savoir-faire en termes de communication :</w:t>
      </w:r>
    </w:p>
    <w:p w14:paraId="0DC209E4" w14:textId="77777777" w:rsidR="00856E5A" w:rsidRDefault="00856E5A" w:rsidP="007002B4">
      <w:pPr>
        <w:spacing w:before="240" w:after="120"/>
        <w:contextualSpacing/>
        <w:rPr>
          <w:sz w:val="18"/>
          <w:szCs w:val="18"/>
          <w:lang w:val="fr-FR"/>
        </w:rPr>
      </w:pPr>
      <w:r w:rsidRPr="00E55A61">
        <w:rPr>
          <w:sz w:val="18"/>
          <w:szCs w:val="18"/>
          <w:lang w:val="fr-FR"/>
        </w:rPr>
        <w:t>3) L’étudiant est capable de reformuler les connaissances acquises avec aisance et une certaine souplesse, en démontrant un niveau de langue orale correspondant au B2+/C1 du CECRL.</w:t>
      </w:r>
    </w:p>
    <w:p w14:paraId="28712702" w14:textId="77777777" w:rsidR="004D4FF2" w:rsidRPr="00E55A61" w:rsidRDefault="004D4FF2" w:rsidP="00BC14E2">
      <w:pPr>
        <w:spacing w:before="240" w:after="120" w:line="240" w:lineRule="auto"/>
        <w:contextualSpacing/>
        <w:rPr>
          <w:sz w:val="18"/>
          <w:szCs w:val="18"/>
          <w:lang w:val="fr-FR"/>
        </w:rPr>
      </w:pPr>
    </w:p>
    <w:p w14:paraId="3C68DC6B" w14:textId="26148D4C" w:rsidR="004D4FF2" w:rsidRPr="004D4FF2" w:rsidRDefault="004D4FF2" w:rsidP="007002B4">
      <w:pPr>
        <w:tabs>
          <w:tab w:val="clear" w:pos="284"/>
        </w:tabs>
        <w:spacing w:before="240" w:after="120"/>
        <w:rPr>
          <w:bCs/>
          <w:iCs/>
          <w:sz w:val="18"/>
          <w:szCs w:val="18"/>
          <w:lang w:val="fr-FR"/>
        </w:rPr>
      </w:pPr>
      <w:r w:rsidRPr="004D4FF2">
        <w:rPr>
          <w:b/>
          <w:iCs/>
          <w:sz w:val="18"/>
          <w:szCs w:val="18"/>
          <w:lang w:val="fr-FR"/>
        </w:rPr>
        <w:t>Pour les étudiants de la LM : Giono au prisme de la didactique de la littérature</w:t>
      </w:r>
      <w:r w:rsidRPr="004D4FF2">
        <w:rPr>
          <w:bCs/>
          <w:iCs/>
          <w:sz w:val="18"/>
          <w:szCs w:val="18"/>
          <w:lang w:val="fr-FR"/>
        </w:rPr>
        <w:t xml:space="preserve">. Comment expliquer Giono aux jeunes générations non francophones (par exemple, dans les lycées en Italie) ? quelles méthodes seraient à privilégier ? quels instruments, quelles ressources seraient envisageables ? Quelles modalités d’évaluation ? </w:t>
      </w:r>
      <w:r w:rsidRPr="004D4FF2">
        <w:rPr>
          <w:bCs/>
          <w:iCs/>
          <w:sz w:val="18"/>
          <w:szCs w:val="18"/>
          <w:u w:val="single"/>
          <w:lang w:val="fr-FR"/>
        </w:rPr>
        <w:t>Les étudiants de la LM prépareront alors, avant la fin du cours, une fiche pédagogique complète, qui sera évaluée par l’enseignant en vue de l’examen.</w:t>
      </w:r>
      <w:r w:rsidRPr="004D4FF2">
        <w:rPr>
          <w:bCs/>
          <w:iCs/>
          <w:sz w:val="18"/>
          <w:szCs w:val="18"/>
          <w:lang w:val="fr-FR"/>
        </w:rPr>
        <w:t xml:space="preserve"> </w:t>
      </w:r>
    </w:p>
    <w:p w14:paraId="209D1DB3" w14:textId="77777777" w:rsidR="00397204" w:rsidRPr="00E55A61" w:rsidRDefault="00397204" w:rsidP="00BC14E2">
      <w:pPr>
        <w:spacing w:before="240" w:after="120" w:line="240" w:lineRule="auto"/>
        <w:rPr>
          <w:b/>
          <w:i/>
          <w:sz w:val="18"/>
          <w:szCs w:val="18"/>
          <w:lang w:val="fr-FR"/>
        </w:rPr>
      </w:pPr>
      <w:r w:rsidRPr="00E55A61">
        <w:rPr>
          <w:b/>
          <w:i/>
          <w:sz w:val="18"/>
          <w:szCs w:val="18"/>
          <w:lang w:val="fr-FR"/>
        </w:rPr>
        <w:t>PROGRAMMA DEL CORSO</w:t>
      </w:r>
    </w:p>
    <w:p w14:paraId="33773439" w14:textId="688E3C50" w:rsidR="00C13FFB" w:rsidRPr="00E55A61" w:rsidRDefault="00397204" w:rsidP="00BC14E2">
      <w:pPr>
        <w:spacing w:before="240" w:after="120" w:line="240" w:lineRule="auto"/>
        <w:rPr>
          <w:bCs/>
          <w:iCs/>
          <w:sz w:val="18"/>
          <w:szCs w:val="18"/>
          <w:lang w:val="fr-FR"/>
        </w:rPr>
      </w:pPr>
      <w:r w:rsidRPr="00E55A61">
        <w:rPr>
          <w:bCs/>
          <w:iCs/>
          <w:sz w:val="18"/>
          <w:szCs w:val="18"/>
          <w:lang w:val="fr-FR"/>
        </w:rPr>
        <w:t>1) Présentation de Jean Giono</w:t>
      </w:r>
      <w:r w:rsidR="004F3C3C" w:rsidRPr="00E55A61">
        <w:rPr>
          <w:bCs/>
          <w:iCs/>
          <w:sz w:val="18"/>
          <w:szCs w:val="18"/>
          <w:lang w:val="fr-FR"/>
        </w:rPr>
        <w:t> </w:t>
      </w:r>
      <w:r w:rsidRPr="00E55A61">
        <w:rPr>
          <w:bCs/>
          <w:iCs/>
          <w:sz w:val="18"/>
          <w:szCs w:val="18"/>
          <w:lang w:val="fr-FR"/>
        </w:rPr>
        <w:t>: repères biographiques, contexte historique et culturel.</w:t>
      </w:r>
    </w:p>
    <w:p w14:paraId="573BD96F" w14:textId="7067080E" w:rsidR="00397204" w:rsidRPr="00E55A61" w:rsidRDefault="00397204" w:rsidP="00BC14E2">
      <w:pPr>
        <w:spacing w:before="240" w:after="120" w:line="240" w:lineRule="auto"/>
        <w:rPr>
          <w:bCs/>
          <w:i/>
          <w:iCs/>
          <w:sz w:val="18"/>
          <w:szCs w:val="18"/>
          <w:lang w:val="fr-FR"/>
        </w:rPr>
      </w:pPr>
      <w:r w:rsidRPr="00E55A61">
        <w:rPr>
          <w:bCs/>
          <w:iCs/>
          <w:sz w:val="18"/>
          <w:szCs w:val="18"/>
          <w:lang w:val="fr-FR"/>
        </w:rPr>
        <w:t xml:space="preserve">2) La </w:t>
      </w:r>
      <w:r w:rsidRPr="00E55A61">
        <w:rPr>
          <w:bCs/>
          <w:i/>
          <w:sz w:val="18"/>
          <w:szCs w:val="18"/>
          <w:lang w:val="fr-FR"/>
        </w:rPr>
        <w:t>Trilogie de Pan</w:t>
      </w:r>
      <w:r w:rsidRPr="00E55A61">
        <w:rPr>
          <w:bCs/>
          <w:iCs/>
          <w:sz w:val="18"/>
          <w:szCs w:val="18"/>
          <w:lang w:val="fr-FR"/>
        </w:rPr>
        <w:t xml:space="preserve"> et </w:t>
      </w:r>
      <w:r w:rsidR="004F3C3C" w:rsidRPr="00E55A61">
        <w:rPr>
          <w:bCs/>
          <w:iCs/>
          <w:sz w:val="18"/>
          <w:szCs w:val="18"/>
          <w:lang w:val="fr-FR"/>
        </w:rPr>
        <w:t>l’hybridité</w:t>
      </w:r>
      <w:r w:rsidRPr="00E55A61">
        <w:rPr>
          <w:bCs/>
          <w:iCs/>
          <w:sz w:val="18"/>
          <w:szCs w:val="18"/>
          <w:lang w:val="fr-FR"/>
        </w:rPr>
        <w:t xml:space="preserve"> entre prose et poésie. Jean Giono, </w:t>
      </w:r>
      <w:r w:rsidRPr="00E55A61">
        <w:rPr>
          <w:bCs/>
          <w:i/>
          <w:iCs/>
          <w:sz w:val="18"/>
          <w:szCs w:val="18"/>
          <w:lang w:val="fr-FR"/>
        </w:rPr>
        <w:t xml:space="preserve">Colline. </w:t>
      </w:r>
    </w:p>
    <w:p w14:paraId="7309428C" w14:textId="58705589" w:rsidR="00397204" w:rsidRPr="00E55A61" w:rsidRDefault="00397204" w:rsidP="00BC14E2">
      <w:pPr>
        <w:spacing w:before="240" w:after="120" w:line="240" w:lineRule="auto"/>
        <w:rPr>
          <w:bCs/>
          <w:i/>
          <w:iCs/>
          <w:sz w:val="18"/>
          <w:szCs w:val="18"/>
          <w:lang w:val="fr-FR"/>
        </w:rPr>
      </w:pPr>
      <w:r w:rsidRPr="00E55A61">
        <w:rPr>
          <w:bCs/>
          <w:sz w:val="18"/>
          <w:szCs w:val="18"/>
          <w:lang w:val="fr-FR"/>
        </w:rPr>
        <w:t>3) Images de l’homme, images de la nature chez Giono</w:t>
      </w:r>
      <w:r w:rsidR="004F3C3C" w:rsidRPr="00E55A61">
        <w:rPr>
          <w:bCs/>
          <w:sz w:val="18"/>
          <w:szCs w:val="18"/>
          <w:lang w:val="fr-FR"/>
        </w:rPr>
        <w:t> </w:t>
      </w:r>
      <w:r w:rsidRPr="00E55A61">
        <w:rPr>
          <w:bCs/>
          <w:sz w:val="18"/>
          <w:szCs w:val="18"/>
          <w:lang w:val="fr-FR"/>
        </w:rPr>
        <w:t xml:space="preserve">: lecture et analyse de quelques textes complémentaires. </w:t>
      </w:r>
      <w:r w:rsidR="004F3C3C" w:rsidRPr="00E55A61">
        <w:rPr>
          <w:bCs/>
          <w:sz w:val="18"/>
          <w:szCs w:val="18"/>
          <w:lang w:val="fr-FR"/>
        </w:rPr>
        <w:t xml:space="preserve">Jean Giono, </w:t>
      </w:r>
      <w:r w:rsidR="004F3C3C" w:rsidRPr="00E55A61">
        <w:rPr>
          <w:bCs/>
          <w:i/>
          <w:iCs/>
          <w:sz w:val="18"/>
          <w:szCs w:val="18"/>
          <w:lang w:val="fr-FR"/>
        </w:rPr>
        <w:t xml:space="preserve">L’Homme qui plantait des arbres. </w:t>
      </w:r>
    </w:p>
    <w:p w14:paraId="4CF85938" w14:textId="77777777" w:rsidR="004F3C3C" w:rsidRPr="00E55A61" w:rsidRDefault="004F3C3C" w:rsidP="00BC14E2">
      <w:pPr>
        <w:keepNext/>
        <w:spacing w:before="240" w:after="120" w:line="240" w:lineRule="auto"/>
        <w:rPr>
          <w:b/>
          <w:sz w:val="18"/>
          <w:szCs w:val="18"/>
          <w:lang w:val="fr-FR"/>
        </w:rPr>
      </w:pPr>
      <w:r w:rsidRPr="00E55A61">
        <w:rPr>
          <w:b/>
          <w:i/>
          <w:sz w:val="18"/>
          <w:szCs w:val="18"/>
          <w:lang w:val="fr-FR"/>
        </w:rPr>
        <w:t>BIBLIOGRAFIA</w:t>
      </w:r>
    </w:p>
    <w:p w14:paraId="6E83A876" w14:textId="77777777" w:rsidR="004F3C3C" w:rsidRPr="00E55A61" w:rsidRDefault="004F3C3C" w:rsidP="00BC14E2">
      <w:pPr>
        <w:pStyle w:val="Testo1"/>
        <w:spacing w:line="240" w:lineRule="auto"/>
        <w:rPr>
          <w:spacing w:val="-5"/>
          <w:szCs w:val="18"/>
          <w:u w:val="single"/>
          <w:lang w:val="fr-FR"/>
        </w:rPr>
      </w:pPr>
      <w:r w:rsidRPr="00E55A61">
        <w:rPr>
          <w:szCs w:val="18"/>
          <w:u w:val="single"/>
          <w:lang w:val="fr-FR"/>
        </w:rPr>
        <w:t xml:space="preserve">Textes obligatoires : </w:t>
      </w:r>
      <w:r w:rsidRPr="00E55A61">
        <w:rPr>
          <w:spacing w:val="-5"/>
          <w:szCs w:val="18"/>
          <w:u w:val="single"/>
          <w:lang w:val="fr-FR"/>
        </w:rPr>
        <w:t xml:space="preserve"> </w:t>
      </w:r>
    </w:p>
    <w:p w14:paraId="75FB83B3" w14:textId="7BCC6DCE" w:rsidR="004F3C3C" w:rsidRPr="00E55A61" w:rsidRDefault="004F3C3C" w:rsidP="00BC14E2">
      <w:pPr>
        <w:spacing w:before="240" w:after="120" w:line="240" w:lineRule="auto"/>
        <w:rPr>
          <w:bCs/>
          <w:sz w:val="18"/>
          <w:szCs w:val="18"/>
          <w:lang w:val="fr-FR"/>
        </w:rPr>
      </w:pPr>
      <w:r w:rsidRPr="00E55A61">
        <w:rPr>
          <w:bCs/>
          <w:sz w:val="18"/>
          <w:szCs w:val="18"/>
          <w:lang w:val="fr-FR"/>
        </w:rPr>
        <w:t xml:space="preserve">1) </w:t>
      </w:r>
      <w:r w:rsidRPr="007002B4">
        <w:rPr>
          <w:bCs/>
          <w:smallCaps/>
          <w:sz w:val="16"/>
          <w:szCs w:val="16"/>
          <w:lang w:val="fr-FR"/>
        </w:rPr>
        <w:t>Jean Giono</w:t>
      </w:r>
      <w:r w:rsidRPr="00E55A61">
        <w:rPr>
          <w:bCs/>
          <w:sz w:val="18"/>
          <w:szCs w:val="18"/>
          <w:lang w:val="fr-FR"/>
        </w:rPr>
        <w:t xml:space="preserve">, </w:t>
      </w:r>
      <w:r w:rsidRPr="00E55A61">
        <w:rPr>
          <w:bCs/>
          <w:i/>
          <w:iCs/>
          <w:sz w:val="18"/>
          <w:szCs w:val="18"/>
          <w:lang w:val="fr-FR"/>
        </w:rPr>
        <w:t>Colline</w:t>
      </w:r>
      <w:r w:rsidRPr="00E55A61">
        <w:rPr>
          <w:bCs/>
          <w:sz w:val="18"/>
          <w:szCs w:val="18"/>
          <w:lang w:val="fr-FR"/>
        </w:rPr>
        <w:t>, L</w:t>
      </w:r>
      <w:r w:rsidR="00854E03">
        <w:rPr>
          <w:bCs/>
          <w:sz w:val="18"/>
          <w:szCs w:val="18"/>
          <w:lang w:val="fr-FR"/>
        </w:rPr>
        <w:t xml:space="preserve">ibrairie </w:t>
      </w:r>
      <w:r w:rsidRPr="00E55A61">
        <w:rPr>
          <w:bCs/>
          <w:sz w:val="18"/>
          <w:szCs w:val="18"/>
          <w:lang w:val="fr-FR"/>
        </w:rPr>
        <w:t>G</w:t>
      </w:r>
      <w:r w:rsidR="00854E03">
        <w:rPr>
          <w:bCs/>
          <w:sz w:val="18"/>
          <w:szCs w:val="18"/>
          <w:lang w:val="fr-FR"/>
        </w:rPr>
        <w:t xml:space="preserve">énérale </w:t>
      </w:r>
      <w:r w:rsidRPr="00E55A61">
        <w:rPr>
          <w:bCs/>
          <w:sz w:val="18"/>
          <w:szCs w:val="18"/>
          <w:lang w:val="fr-FR"/>
        </w:rPr>
        <w:t>F</w:t>
      </w:r>
      <w:r w:rsidR="00854E03">
        <w:rPr>
          <w:bCs/>
          <w:sz w:val="18"/>
          <w:szCs w:val="18"/>
          <w:lang w:val="fr-FR"/>
        </w:rPr>
        <w:t>rançaise</w:t>
      </w:r>
      <w:r w:rsidRPr="00E55A61">
        <w:rPr>
          <w:bCs/>
          <w:sz w:val="18"/>
          <w:szCs w:val="18"/>
          <w:lang w:val="fr-FR"/>
        </w:rPr>
        <w:t xml:space="preserve">, </w:t>
      </w:r>
      <w:r w:rsidR="00854E03">
        <w:rPr>
          <w:bCs/>
          <w:sz w:val="18"/>
          <w:szCs w:val="18"/>
          <w:lang w:val="fr-FR"/>
        </w:rPr>
        <w:t>« </w:t>
      </w:r>
      <w:r w:rsidRPr="00E55A61">
        <w:rPr>
          <w:bCs/>
          <w:sz w:val="18"/>
          <w:szCs w:val="18"/>
          <w:lang w:val="fr-FR"/>
        </w:rPr>
        <w:t>Le livre de poche</w:t>
      </w:r>
      <w:r w:rsidR="00854E03">
        <w:rPr>
          <w:bCs/>
          <w:sz w:val="18"/>
          <w:szCs w:val="18"/>
          <w:lang w:val="fr-FR"/>
        </w:rPr>
        <w:t> »</w:t>
      </w:r>
      <w:r w:rsidRPr="00E55A61">
        <w:rPr>
          <w:bCs/>
          <w:sz w:val="18"/>
          <w:szCs w:val="18"/>
          <w:lang w:val="fr-FR"/>
        </w:rPr>
        <w:t>, 1998 (édition conseillée, avec préface et dossier de A.M. Marina-Mediavilla)</w:t>
      </w:r>
      <w:r w:rsidR="00854E03">
        <w:rPr>
          <w:bCs/>
          <w:sz w:val="18"/>
          <w:szCs w:val="18"/>
          <w:lang w:val="fr-FR"/>
        </w:rPr>
        <w:t xml:space="preserve">, ISBN : </w:t>
      </w:r>
      <w:r w:rsidR="00854E03" w:rsidRPr="00B726FB">
        <w:rPr>
          <w:lang w:val="fr-FR"/>
        </w:rPr>
        <w:t>978-2253002895</w:t>
      </w:r>
    </w:p>
    <w:p w14:paraId="6EEE7848" w14:textId="71EF397B" w:rsidR="004F3C3C" w:rsidRPr="00E55A61" w:rsidRDefault="004F3C3C" w:rsidP="00BC14E2">
      <w:pPr>
        <w:spacing w:before="240" w:after="120" w:line="240" w:lineRule="auto"/>
        <w:rPr>
          <w:bCs/>
          <w:sz w:val="18"/>
          <w:szCs w:val="18"/>
          <w:lang w:val="fr-FR"/>
        </w:rPr>
      </w:pPr>
      <w:r w:rsidRPr="00E55A61">
        <w:rPr>
          <w:bCs/>
          <w:sz w:val="18"/>
          <w:szCs w:val="18"/>
          <w:lang w:val="fr-FR"/>
        </w:rPr>
        <w:t xml:space="preserve">2) </w:t>
      </w:r>
      <w:r w:rsidRPr="007002B4">
        <w:rPr>
          <w:bCs/>
          <w:smallCaps/>
          <w:sz w:val="16"/>
          <w:szCs w:val="16"/>
          <w:lang w:val="fr-FR"/>
        </w:rPr>
        <w:t>Jean Giono</w:t>
      </w:r>
      <w:r w:rsidRPr="00E55A61">
        <w:rPr>
          <w:bCs/>
          <w:sz w:val="18"/>
          <w:szCs w:val="18"/>
          <w:lang w:val="fr-FR"/>
        </w:rPr>
        <w:t xml:space="preserve">, </w:t>
      </w:r>
      <w:r w:rsidRPr="00E55A61">
        <w:rPr>
          <w:bCs/>
          <w:i/>
          <w:iCs/>
          <w:sz w:val="18"/>
          <w:szCs w:val="18"/>
          <w:lang w:val="fr-FR"/>
        </w:rPr>
        <w:t xml:space="preserve">L’Homme qui plantait des arbres </w:t>
      </w:r>
      <w:r w:rsidR="002857CC" w:rsidRPr="00E55A61">
        <w:rPr>
          <w:bCs/>
          <w:i/>
          <w:iCs/>
          <w:sz w:val="18"/>
          <w:szCs w:val="18"/>
          <w:lang w:val="fr-FR"/>
        </w:rPr>
        <w:t xml:space="preserve">+ </w:t>
      </w:r>
      <w:r w:rsidRPr="00E55A61">
        <w:rPr>
          <w:bCs/>
          <w:i/>
          <w:iCs/>
          <w:sz w:val="18"/>
          <w:szCs w:val="18"/>
          <w:lang w:val="fr-FR"/>
        </w:rPr>
        <w:t>Écrire la nature (anthologie)</w:t>
      </w:r>
      <w:r w:rsidRPr="00E55A61">
        <w:rPr>
          <w:bCs/>
          <w:sz w:val="18"/>
          <w:szCs w:val="18"/>
          <w:lang w:val="fr-FR"/>
        </w:rPr>
        <w:t>, Paris, Gallimard, « Folioplus », 2008</w:t>
      </w:r>
      <w:r w:rsidR="00854E03">
        <w:rPr>
          <w:bCs/>
          <w:sz w:val="18"/>
          <w:szCs w:val="18"/>
          <w:lang w:val="fr-FR"/>
        </w:rPr>
        <w:t xml:space="preserve">, ISBN : </w:t>
      </w:r>
      <w:r w:rsidR="00854E03" w:rsidRPr="00B726FB">
        <w:rPr>
          <w:lang w:val="fr-FR"/>
        </w:rPr>
        <w:t xml:space="preserve">978-2070356386 </w:t>
      </w:r>
    </w:p>
    <w:p w14:paraId="559D22DB" w14:textId="43D6DBEE" w:rsidR="004F3C3C" w:rsidRPr="00B726FB" w:rsidRDefault="004F3C3C" w:rsidP="00BC14E2">
      <w:pPr>
        <w:pStyle w:val="Testo1"/>
        <w:spacing w:before="0" w:line="240" w:lineRule="auto"/>
        <w:rPr>
          <w:spacing w:val="-5"/>
          <w:szCs w:val="18"/>
          <w:lang w:val="fr-FR"/>
        </w:rPr>
      </w:pPr>
      <w:r w:rsidRPr="00E55A61">
        <w:rPr>
          <w:bCs/>
          <w:szCs w:val="18"/>
          <w:lang w:val="fr-FR"/>
        </w:rPr>
        <w:lastRenderedPageBreak/>
        <w:t xml:space="preserve">3) </w:t>
      </w:r>
      <w:r w:rsidRPr="00E55A61">
        <w:rPr>
          <w:spacing w:val="-5"/>
          <w:szCs w:val="18"/>
          <w:lang w:val="fr-FR"/>
        </w:rPr>
        <w:t xml:space="preserve">Polycopié qui sera rendu disponible auprès du « Laboratorio fotoriproduzioni » au début du cours. </w:t>
      </w:r>
      <w:r w:rsidR="006F1E1A">
        <w:rPr>
          <w:i/>
          <w:iCs/>
          <w:spacing w:val="-5"/>
          <w:szCs w:val="18"/>
          <w:lang w:val="fr-FR"/>
        </w:rPr>
        <w:t>Giono</w:t>
      </w:r>
      <w:r w:rsidR="006F1E1A">
        <w:rPr>
          <w:spacing w:val="-5"/>
          <w:szCs w:val="18"/>
          <w:lang w:val="fr-FR"/>
        </w:rPr>
        <w:t xml:space="preserve">. </w:t>
      </w:r>
      <w:r w:rsidR="006F1E1A" w:rsidRPr="006F1E1A">
        <w:rPr>
          <w:i/>
          <w:iCs/>
          <w:spacing w:val="-5"/>
          <w:szCs w:val="18"/>
          <w:lang w:val="fr-FR"/>
        </w:rPr>
        <w:t>Textes pour le cours de Littérature III LT/ LM</w:t>
      </w:r>
      <w:r w:rsidR="006F1E1A">
        <w:rPr>
          <w:spacing w:val="-5"/>
          <w:szCs w:val="18"/>
          <w:lang w:val="fr-FR"/>
        </w:rPr>
        <w:t xml:space="preserve">, éd. Davide Vago, 2021. </w:t>
      </w:r>
    </w:p>
    <w:p w14:paraId="0AD4EA47" w14:textId="77777777" w:rsidR="002857CC" w:rsidRPr="00B726FB" w:rsidRDefault="002857CC" w:rsidP="00BC14E2">
      <w:pPr>
        <w:pStyle w:val="Testo1"/>
        <w:spacing w:before="0" w:line="240" w:lineRule="auto"/>
        <w:rPr>
          <w:spacing w:val="-5"/>
          <w:szCs w:val="18"/>
          <w:lang w:val="fr-FR"/>
        </w:rPr>
      </w:pPr>
    </w:p>
    <w:p w14:paraId="084F125D" w14:textId="77777777" w:rsidR="004F3C3C" w:rsidRPr="00E55A61" w:rsidRDefault="004F3C3C" w:rsidP="00BC14E2">
      <w:pPr>
        <w:pStyle w:val="Testo1"/>
        <w:spacing w:line="240" w:lineRule="auto"/>
        <w:ind w:left="0" w:firstLine="0"/>
        <w:rPr>
          <w:spacing w:val="-5"/>
          <w:szCs w:val="18"/>
          <w:u w:val="single"/>
          <w:lang w:val="fr-FR"/>
        </w:rPr>
      </w:pPr>
      <w:r w:rsidRPr="00E55A61">
        <w:rPr>
          <w:spacing w:val="-5"/>
          <w:szCs w:val="18"/>
          <w:u w:val="single"/>
          <w:lang w:val="fr-FR"/>
        </w:rPr>
        <w:t xml:space="preserve">Biliographie conseillée : </w:t>
      </w:r>
    </w:p>
    <w:p w14:paraId="744435D6" w14:textId="51C3FD7E" w:rsidR="00132D53" w:rsidRPr="00E55A61" w:rsidRDefault="004F3C3C" w:rsidP="00BC14E2">
      <w:pPr>
        <w:spacing w:before="240" w:after="120" w:line="240" w:lineRule="auto"/>
        <w:rPr>
          <w:sz w:val="18"/>
          <w:szCs w:val="18"/>
          <w:lang w:val="fr-FR"/>
        </w:rPr>
      </w:pPr>
      <w:r w:rsidRPr="007002B4">
        <w:rPr>
          <w:smallCaps/>
          <w:sz w:val="16"/>
          <w:szCs w:val="16"/>
          <w:lang w:val="fr-FR"/>
        </w:rPr>
        <w:t>Jean-Yves Tadié</w:t>
      </w:r>
      <w:r w:rsidRPr="00E55A61">
        <w:rPr>
          <w:sz w:val="18"/>
          <w:szCs w:val="18"/>
          <w:lang w:val="fr-FR"/>
        </w:rPr>
        <w:t xml:space="preserve">, </w:t>
      </w:r>
      <w:r w:rsidRPr="00E55A61">
        <w:rPr>
          <w:i/>
          <w:iCs/>
          <w:sz w:val="18"/>
          <w:szCs w:val="18"/>
          <w:lang w:val="fr-FR"/>
        </w:rPr>
        <w:t>Le récit poétique</w:t>
      </w:r>
      <w:r w:rsidRPr="00E55A61">
        <w:rPr>
          <w:sz w:val="18"/>
          <w:szCs w:val="18"/>
          <w:lang w:val="fr-FR"/>
        </w:rPr>
        <w:t xml:space="preserve">, Paris, Gallimard, “Tel”. </w:t>
      </w:r>
    </w:p>
    <w:p w14:paraId="4424C573" w14:textId="77777777" w:rsidR="004F3C3C" w:rsidRPr="00E55A61" w:rsidRDefault="004F3C3C" w:rsidP="00BC14E2">
      <w:pPr>
        <w:pStyle w:val="Testo1"/>
        <w:spacing w:line="240" w:lineRule="auto"/>
        <w:ind w:left="0" w:firstLine="0"/>
        <w:rPr>
          <w:smallCaps/>
          <w:spacing w:val="-5"/>
          <w:szCs w:val="18"/>
          <w:lang w:val="fr-FR"/>
        </w:rPr>
      </w:pPr>
    </w:p>
    <w:p w14:paraId="51B7A052" w14:textId="77777777" w:rsidR="004F3C3C" w:rsidRPr="00E55A61" w:rsidRDefault="004F3C3C" w:rsidP="00BC14E2">
      <w:pPr>
        <w:pStyle w:val="Testo1"/>
        <w:spacing w:line="240" w:lineRule="auto"/>
        <w:rPr>
          <w:spacing w:val="-5"/>
          <w:szCs w:val="18"/>
          <w:u w:val="single"/>
          <w:lang w:val="fr-FR"/>
        </w:rPr>
      </w:pPr>
      <w:r w:rsidRPr="00E55A61">
        <w:rPr>
          <w:spacing w:val="-5"/>
          <w:szCs w:val="18"/>
          <w:u w:val="single"/>
          <w:lang w:val="fr-FR"/>
        </w:rPr>
        <w:t xml:space="preserve">Bibliographie complémentaire : </w:t>
      </w:r>
    </w:p>
    <w:p w14:paraId="66E0BE29" w14:textId="70E82CE1" w:rsidR="004F3C3C" w:rsidRPr="00E55A61" w:rsidRDefault="002857CC" w:rsidP="00BC14E2">
      <w:pPr>
        <w:spacing w:before="240" w:after="120" w:line="240" w:lineRule="auto"/>
        <w:rPr>
          <w:sz w:val="18"/>
          <w:szCs w:val="18"/>
          <w:lang w:val="fr-FR"/>
        </w:rPr>
      </w:pPr>
      <w:r w:rsidRPr="00E55A61">
        <w:rPr>
          <w:sz w:val="18"/>
          <w:szCs w:val="18"/>
          <w:lang w:val="fr-FR"/>
        </w:rPr>
        <w:t xml:space="preserve">- </w:t>
      </w:r>
      <w:r w:rsidR="00FD7502" w:rsidRPr="009567CB">
        <w:rPr>
          <w:smallCaps/>
          <w:sz w:val="16"/>
          <w:szCs w:val="16"/>
          <w:lang w:val="fr-FR"/>
        </w:rPr>
        <w:t>Pierre Citron</w:t>
      </w:r>
      <w:r w:rsidR="00FD7502" w:rsidRPr="00E55A61">
        <w:rPr>
          <w:sz w:val="18"/>
          <w:szCs w:val="18"/>
          <w:lang w:val="fr-FR"/>
        </w:rPr>
        <w:t xml:space="preserve">, </w:t>
      </w:r>
      <w:r w:rsidR="00FD7502" w:rsidRPr="00E55A61">
        <w:rPr>
          <w:i/>
          <w:iCs/>
          <w:sz w:val="18"/>
          <w:szCs w:val="18"/>
          <w:lang w:val="fr-FR"/>
        </w:rPr>
        <w:t>Giono</w:t>
      </w:r>
      <w:r w:rsidR="00FD7502" w:rsidRPr="00E55A61">
        <w:rPr>
          <w:sz w:val="18"/>
          <w:szCs w:val="18"/>
          <w:lang w:val="fr-FR"/>
        </w:rPr>
        <w:t xml:space="preserve">, Paris, Seuil, coll. « Écrivains de toujours », 1995. </w:t>
      </w:r>
    </w:p>
    <w:p w14:paraId="160EAE8C" w14:textId="691A74BC" w:rsidR="002857CC" w:rsidRPr="00E55A61" w:rsidRDefault="002857CC" w:rsidP="00BC14E2">
      <w:pPr>
        <w:spacing w:before="240" w:after="120" w:line="240" w:lineRule="auto"/>
        <w:rPr>
          <w:sz w:val="18"/>
          <w:szCs w:val="18"/>
          <w:lang w:val="fr-FR"/>
        </w:rPr>
      </w:pPr>
      <w:r w:rsidRPr="00E55A61">
        <w:rPr>
          <w:sz w:val="18"/>
          <w:szCs w:val="18"/>
          <w:lang w:val="fr-FR"/>
        </w:rPr>
        <w:t xml:space="preserve">- </w:t>
      </w:r>
      <w:r w:rsidRPr="00E55A61">
        <w:rPr>
          <w:i/>
          <w:iCs/>
          <w:color w:val="000000"/>
          <w:sz w:val="18"/>
          <w:szCs w:val="18"/>
          <w:lang w:val="fr-FR"/>
        </w:rPr>
        <w:t>Histoire de la littérature française du XX</w:t>
      </w:r>
      <w:r w:rsidRPr="00E55A61">
        <w:rPr>
          <w:i/>
          <w:iCs/>
          <w:color w:val="000000"/>
          <w:sz w:val="18"/>
          <w:szCs w:val="18"/>
          <w:vertAlign w:val="superscript"/>
          <w:lang w:val="fr-FR"/>
        </w:rPr>
        <w:t>e</w:t>
      </w:r>
      <w:r w:rsidRPr="00E55A61">
        <w:rPr>
          <w:i/>
          <w:iCs/>
          <w:color w:val="000000"/>
          <w:sz w:val="18"/>
          <w:szCs w:val="18"/>
          <w:lang w:val="fr-FR"/>
        </w:rPr>
        <w:t xml:space="preserve"> siècle</w:t>
      </w:r>
      <w:r w:rsidRPr="00E55A61">
        <w:rPr>
          <w:color w:val="000000"/>
          <w:sz w:val="18"/>
          <w:szCs w:val="18"/>
          <w:lang w:val="fr-FR"/>
        </w:rPr>
        <w:t>, dir. M. Touret, Rennes Presses Universitaires de Rennes, vol. 1 (texte disponible à la Bibliothèque).</w:t>
      </w:r>
    </w:p>
    <w:p w14:paraId="4DA6527D" w14:textId="73D78149" w:rsidR="002857CC" w:rsidRDefault="002857CC" w:rsidP="009567CB">
      <w:pPr>
        <w:rPr>
          <w:color w:val="000000"/>
          <w:sz w:val="18"/>
          <w:szCs w:val="18"/>
          <w:lang w:val="fr-FR"/>
        </w:rPr>
      </w:pPr>
      <w:r w:rsidRPr="00E55A61">
        <w:rPr>
          <w:sz w:val="18"/>
          <w:szCs w:val="18"/>
          <w:lang w:val="fr-FR"/>
        </w:rPr>
        <w:t xml:space="preserve">- </w:t>
      </w:r>
      <w:r w:rsidRPr="009567CB">
        <w:rPr>
          <w:smallCaps/>
          <w:color w:val="000000"/>
          <w:sz w:val="16"/>
          <w:szCs w:val="16"/>
          <w:lang w:val="fr-FR"/>
        </w:rPr>
        <w:t>Bice Mortara Garavelli</w:t>
      </w:r>
      <w:r w:rsidRPr="00E55A61">
        <w:rPr>
          <w:color w:val="000000"/>
          <w:sz w:val="18"/>
          <w:szCs w:val="18"/>
          <w:lang w:val="fr-FR"/>
        </w:rPr>
        <w:t xml:space="preserve">, </w:t>
      </w:r>
      <w:r w:rsidRPr="00E55A61">
        <w:rPr>
          <w:i/>
          <w:iCs/>
          <w:color w:val="000000"/>
          <w:sz w:val="18"/>
          <w:szCs w:val="18"/>
          <w:lang w:val="fr-FR"/>
        </w:rPr>
        <w:t>Prima lezione di retorica</w:t>
      </w:r>
      <w:r w:rsidRPr="00E55A61">
        <w:rPr>
          <w:color w:val="000000"/>
          <w:sz w:val="18"/>
          <w:szCs w:val="18"/>
          <w:lang w:val="fr-FR"/>
        </w:rPr>
        <w:t xml:space="preserve">, Laterza, 2011 (pour l’analyse des figures rhétoriques). </w:t>
      </w:r>
    </w:p>
    <w:p w14:paraId="6F946F11" w14:textId="77777777" w:rsidR="00854E03" w:rsidRDefault="00854E03" w:rsidP="00BC14E2">
      <w:pPr>
        <w:spacing w:line="240" w:lineRule="auto"/>
        <w:rPr>
          <w:color w:val="000000"/>
          <w:sz w:val="18"/>
          <w:szCs w:val="18"/>
          <w:lang w:val="fr-FR"/>
        </w:rPr>
      </w:pPr>
    </w:p>
    <w:p w14:paraId="37E42359" w14:textId="4B2970FA" w:rsidR="00854E03" w:rsidRDefault="00854E03" w:rsidP="009567CB">
      <w:pPr>
        <w:rPr>
          <w:color w:val="000000"/>
          <w:sz w:val="18"/>
          <w:szCs w:val="18"/>
          <w:lang w:val="fr-FR"/>
        </w:rPr>
      </w:pPr>
      <w:r w:rsidRPr="009567CB">
        <w:rPr>
          <w:color w:val="000000"/>
          <w:sz w:val="16"/>
          <w:szCs w:val="16"/>
          <w:lang w:val="fr-FR"/>
        </w:rPr>
        <w:t>-</w:t>
      </w:r>
      <w:r w:rsidRPr="009567CB">
        <w:rPr>
          <w:smallCaps/>
          <w:color w:val="000000"/>
          <w:sz w:val="16"/>
          <w:szCs w:val="16"/>
          <w:lang w:val="fr-FR"/>
        </w:rPr>
        <w:t>Davide Vago</w:t>
      </w:r>
      <w:r>
        <w:rPr>
          <w:color w:val="000000"/>
          <w:sz w:val="18"/>
          <w:szCs w:val="18"/>
          <w:lang w:val="fr-FR"/>
        </w:rPr>
        <w:t xml:space="preserve">, </w:t>
      </w:r>
      <w:r>
        <w:rPr>
          <w:i/>
          <w:iCs/>
          <w:color w:val="000000"/>
          <w:sz w:val="18"/>
          <w:szCs w:val="18"/>
          <w:lang w:val="fr-FR"/>
        </w:rPr>
        <w:t>Le tissage du vivant. Écrire l’empathie avec la nature (Pergaud, Colette, Geneevoix, Giono</w:t>
      </w:r>
      <w:r>
        <w:rPr>
          <w:color w:val="000000"/>
          <w:sz w:val="18"/>
          <w:szCs w:val="18"/>
          <w:lang w:val="fr-FR"/>
        </w:rPr>
        <w:t xml:space="preserve">), </w:t>
      </w:r>
      <w:r w:rsidR="006F28ED">
        <w:rPr>
          <w:color w:val="000000"/>
          <w:sz w:val="18"/>
          <w:szCs w:val="18"/>
          <w:lang w:val="fr-FR"/>
        </w:rPr>
        <w:t xml:space="preserve">Préface d’Anne Simon, </w:t>
      </w:r>
      <w:r>
        <w:rPr>
          <w:color w:val="000000"/>
          <w:sz w:val="18"/>
          <w:szCs w:val="18"/>
          <w:lang w:val="fr-FR"/>
        </w:rPr>
        <w:t xml:space="preserve">Dijon, EUD, « Écritures », 2023. </w:t>
      </w:r>
    </w:p>
    <w:p w14:paraId="0A8AF92B" w14:textId="77777777" w:rsidR="004D4FF2" w:rsidRPr="00854E03" w:rsidRDefault="004D4FF2" w:rsidP="00BC14E2">
      <w:pPr>
        <w:spacing w:line="240" w:lineRule="auto"/>
        <w:rPr>
          <w:color w:val="000000"/>
          <w:sz w:val="18"/>
          <w:szCs w:val="18"/>
          <w:lang w:val="fr-FR"/>
        </w:rPr>
      </w:pPr>
    </w:p>
    <w:p w14:paraId="23A3AFAA" w14:textId="77777777" w:rsidR="004D4FF2" w:rsidRPr="00E35ED3" w:rsidRDefault="004D4FF2" w:rsidP="009567CB">
      <w:pPr>
        <w:rPr>
          <w:b/>
          <w:bCs/>
          <w:sz w:val="18"/>
          <w:szCs w:val="18"/>
          <w:lang w:val="fr-FR"/>
        </w:rPr>
      </w:pPr>
      <w:r w:rsidRPr="00E35ED3">
        <w:rPr>
          <w:b/>
          <w:bCs/>
          <w:sz w:val="18"/>
          <w:szCs w:val="18"/>
          <w:lang w:val="fr-FR"/>
        </w:rPr>
        <w:t xml:space="preserve">Pour les étudiants LM : </w:t>
      </w:r>
    </w:p>
    <w:p w14:paraId="5996CB8C" w14:textId="77777777" w:rsidR="004D4FF2" w:rsidRPr="00E35ED3" w:rsidRDefault="004D4FF2" w:rsidP="009567CB">
      <w:pPr>
        <w:rPr>
          <w:b/>
          <w:bCs/>
          <w:sz w:val="18"/>
          <w:szCs w:val="18"/>
          <w:lang w:val="fr-FR"/>
        </w:rPr>
      </w:pPr>
      <w:r w:rsidRPr="00E35ED3">
        <w:rPr>
          <w:b/>
          <w:bCs/>
          <w:sz w:val="18"/>
          <w:szCs w:val="18"/>
          <w:lang w:val="fr-FR"/>
        </w:rPr>
        <w:t>Ressources sur la didactique de la littérature :</w:t>
      </w:r>
    </w:p>
    <w:p w14:paraId="090B9BF2" w14:textId="77777777" w:rsidR="004D4FF2" w:rsidRPr="00E35ED3" w:rsidRDefault="004D4FF2" w:rsidP="009567CB">
      <w:pPr>
        <w:pStyle w:val="Paragrafoelenco"/>
        <w:numPr>
          <w:ilvl w:val="0"/>
          <w:numId w:val="23"/>
        </w:numPr>
        <w:tabs>
          <w:tab w:val="clear" w:pos="284"/>
        </w:tabs>
        <w:rPr>
          <w:sz w:val="18"/>
          <w:szCs w:val="18"/>
          <w:lang w:val="fr-FR"/>
        </w:rPr>
      </w:pPr>
      <w:r w:rsidRPr="009567CB">
        <w:rPr>
          <w:smallCaps/>
          <w:sz w:val="16"/>
          <w:szCs w:val="16"/>
          <w:lang w:val="fr-FR"/>
        </w:rPr>
        <w:t>Paolo Balboni</w:t>
      </w:r>
      <w:r w:rsidRPr="00E35ED3">
        <w:rPr>
          <w:sz w:val="18"/>
          <w:szCs w:val="18"/>
          <w:lang w:val="fr-FR"/>
        </w:rPr>
        <w:t xml:space="preserve">, </w:t>
      </w:r>
      <w:r w:rsidRPr="00E35ED3">
        <w:rPr>
          <w:i/>
          <w:iCs/>
          <w:sz w:val="18"/>
          <w:szCs w:val="18"/>
          <w:lang w:val="fr-FR"/>
        </w:rPr>
        <w:t>Fare educazione linguistica. Insegnare italiano, lingue straniere e lingue classiche</w:t>
      </w:r>
      <w:r w:rsidRPr="00E35ED3">
        <w:rPr>
          <w:sz w:val="18"/>
          <w:szCs w:val="18"/>
          <w:lang w:val="fr-FR"/>
        </w:rPr>
        <w:t>; Utet, 2018. (</w:t>
      </w:r>
      <w:r w:rsidRPr="00E35ED3">
        <w:rPr>
          <w:color w:val="000000"/>
          <w:sz w:val="18"/>
          <w:szCs w:val="18"/>
          <w:lang w:val="fr-FR"/>
        </w:rPr>
        <w:t>texte disponible à la Bibliothèque).</w:t>
      </w:r>
    </w:p>
    <w:p w14:paraId="1D6A3D7A" w14:textId="77777777" w:rsidR="004D4FF2" w:rsidRPr="00E35ED3" w:rsidRDefault="004D4FF2" w:rsidP="009567CB">
      <w:pPr>
        <w:pStyle w:val="Paragrafoelenco"/>
        <w:numPr>
          <w:ilvl w:val="0"/>
          <w:numId w:val="23"/>
        </w:numPr>
        <w:tabs>
          <w:tab w:val="clear" w:pos="284"/>
        </w:tabs>
        <w:rPr>
          <w:sz w:val="18"/>
          <w:szCs w:val="18"/>
          <w:lang w:val="fr-FR"/>
        </w:rPr>
      </w:pPr>
      <w:r w:rsidRPr="00E35ED3">
        <w:rPr>
          <w:i/>
          <w:iCs/>
          <w:sz w:val="18"/>
          <w:szCs w:val="18"/>
          <w:lang w:val="fr-FR"/>
        </w:rPr>
        <w:t>La didattica della letteratura nella scuola delle competenze</w:t>
      </w:r>
      <w:r w:rsidRPr="00E35ED3">
        <w:rPr>
          <w:sz w:val="18"/>
          <w:szCs w:val="18"/>
          <w:lang w:val="fr-FR"/>
        </w:rPr>
        <w:t xml:space="preserve">, a cura di Giuseppe Langella, Pisa, ETS, 2014. </w:t>
      </w:r>
    </w:p>
    <w:p w14:paraId="0FC52B65" w14:textId="77777777" w:rsidR="004D4FF2" w:rsidRPr="00E35ED3" w:rsidRDefault="004D4FF2" w:rsidP="009567CB">
      <w:pPr>
        <w:pStyle w:val="Paragrafoelenco"/>
        <w:numPr>
          <w:ilvl w:val="0"/>
          <w:numId w:val="23"/>
        </w:numPr>
        <w:tabs>
          <w:tab w:val="clear" w:pos="284"/>
        </w:tabs>
        <w:rPr>
          <w:sz w:val="18"/>
          <w:szCs w:val="18"/>
          <w:lang w:val="fr-FR"/>
        </w:rPr>
      </w:pPr>
      <w:r w:rsidRPr="009567CB">
        <w:rPr>
          <w:smallCaps/>
          <w:sz w:val="16"/>
          <w:szCs w:val="16"/>
          <w:lang w:val="fr-FR"/>
        </w:rPr>
        <w:t>Simone Giusti</w:t>
      </w:r>
      <w:r w:rsidRPr="00E35ED3">
        <w:rPr>
          <w:iCs/>
          <w:sz w:val="18"/>
          <w:szCs w:val="18"/>
          <w:lang w:val="fr-FR"/>
        </w:rPr>
        <w:t xml:space="preserve">, </w:t>
      </w:r>
      <w:r w:rsidRPr="00E35ED3">
        <w:rPr>
          <w:i/>
          <w:sz w:val="18"/>
          <w:szCs w:val="18"/>
          <w:lang w:val="fr-FR"/>
        </w:rPr>
        <w:t>Didattica della letteratura 2.0</w:t>
      </w:r>
      <w:r w:rsidRPr="00E35ED3">
        <w:rPr>
          <w:iCs/>
          <w:sz w:val="18"/>
          <w:szCs w:val="18"/>
          <w:lang w:val="fr-FR"/>
        </w:rPr>
        <w:t xml:space="preserve">, nuova ed., Roma, Carocci, 2020. </w:t>
      </w:r>
    </w:p>
    <w:p w14:paraId="1A1E6C67" w14:textId="77777777" w:rsidR="004D4FF2" w:rsidRPr="00E35ED3" w:rsidRDefault="004D4FF2" w:rsidP="009567CB">
      <w:pPr>
        <w:rPr>
          <w:sz w:val="18"/>
          <w:szCs w:val="18"/>
          <w:lang w:val="fr-FR"/>
        </w:rPr>
      </w:pPr>
      <w:r w:rsidRPr="00E35ED3">
        <w:rPr>
          <w:b/>
          <w:bCs/>
          <w:sz w:val="18"/>
          <w:szCs w:val="18"/>
          <w:lang w:val="fr-FR"/>
        </w:rPr>
        <w:t xml:space="preserve">Bibliographie sur la littérature française: </w:t>
      </w:r>
    </w:p>
    <w:p w14:paraId="1C31736D" w14:textId="77777777" w:rsidR="004D4FF2" w:rsidRPr="00E35ED3" w:rsidRDefault="004D4FF2" w:rsidP="009567CB">
      <w:pPr>
        <w:pStyle w:val="Paragrafoelenco"/>
        <w:numPr>
          <w:ilvl w:val="0"/>
          <w:numId w:val="22"/>
        </w:numPr>
        <w:tabs>
          <w:tab w:val="clear" w:pos="284"/>
        </w:tabs>
        <w:rPr>
          <w:sz w:val="18"/>
          <w:szCs w:val="18"/>
          <w:lang w:val="fr-FR"/>
        </w:rPr>
      </w:pPr>
      <w:r w:rsidRPr="00E35ED3">
        <w:rPr>
          <w:i/>
          <w:iCs/>
          <w:sz w:val="18"/>
          <w:szCs w:val="18"/>
          <w:lang w:val="fr-FR"/>
        </w:rPr>
        <w:t>Un dictionnaire de didactique de la littérature</w:t>
      </w:r>
      <w:r w:rsidRPr="00E35ED3">
        <w:rPr>
          <w:sz w:val="18"/>
          <w:szCs w:val="18"/>
          <w:lang w:val="fr-FR"/>
        </w:rPr>
        <w:t>, sous la direction de Nathalie Brillant Rannou, François Le Goff, Marie-José Fourtanier et Jean-François Massol, Paris, Honoré Champion, 2020 (</w:t>
      </w:r>
      <w:r w:rsidRPr="00E35ED3">
        <w:rPr>
          <w:color w:val="000000"/>
          <w:sz w:val="18"/>
          <w:szCs w:val="18"/>
          <w:lang w:val="fr-FR"/>
        </w:rPr>
        <w:t>texte disponible à la Bibliothèque).</w:t>
      </w:r>
    </w:p>
    <w:p w14:paraId="3025E56E" w14:textId="77777777" w:rsidR="004D4FF2" w:rsidRPr="00E35ED3" w:rsidRDefault="004D4FF2" w:rsidP="009567CB">
      <w:pPr>
        <w:pStyle w:val="Paragrafoelenco"/>
        <w:numPr>
          <w:ilvl w:val="0"/>
          <w:numId w:val="22"/>
        </w:numPr>
        <w:tabs>
          <w:tab w:val="clear" w:pos="284"/>
        </w:tabs>
        <w:rPr>
          <w:sz w:val="18"/>
          <w:szCs w:val="18"/>
          <w:lang w:val="fr-FR"/>
        </w:rPr>
      </w:pPr>
      <w:r w:rsidRPr="00E35ED3">
        <w:rPr>
          <w:i/>
          <w:iCs/>
          <w:sz w:val="18"/>
          <w:szCs w:val="18"/>
          <w:lang w:val="fr-FR"/>
        </w:rPr>
        <w:t>Littérature, linguistique et didactique du français : les travaux "Pratiques" d'André Petitjean</w:t>
      </w:r>
      <w:r w:rsidRPr="00E35ED3">
        <w:rPr>
          <w:sz w:val="18"/>
          <w:szCs w:val="18"/>
          <w:lang w:val="fr-FR"/>
        </w:rPr>
        <w:t xml:space="preserve"> / Caroline Masseron, Jean-Marie Privat, Yves Reuter (dir.), Villeneuve d'Ascq, Presses universitaires du Septentrion, 2015 (</w:t>
      </w:r>
      <w:r w:rsidRPr="00E35ED3">
        <w:rPr>
          <w:color w:val="000000"/>
          <w:sz w:val="18"/>
          <w:szCs w:val="18"/>
          <w:lang w:val="fr-FR"/>
        </w:rPr>
        <w:t>texte disponible à la Bibliothèque).</w:t>
      </w:r>
    </w:p>
    <w:p w14:paraId="38DF75B8" w14:textId="77777777" w:rsidR="004D4FF2" w:rsidRPr="00E35ED3" w:rsidRDefault="004D4FF2" w:rsidP="009567CB">
      <w:pPr>
        <w:pStyle w:val="Paragrafoelenco"/>
        <w:numPr>
          <w:ilvl w:val="0"/>
          <w:numId w:val="22"/>
        </w:numPr>
        <w:tabs>
          <w:tab w:val="clear" w:pos="284"/>
        </w:tabs>
        <w:rPr>
          <w:sz w:val="18"/>
          <w:szCs w:val="18"/>
          <w:lang w:val="fr-FR"/>
        </w:rPr>
      </w:pPr>
      <w:r w:rsidRPr="009567CB">
        <w:rPr>
          <w:smallCaps/>
          <w:sz w:val="16"/>
          <w:szCs w:val="16"/>
          <w:lang w:val="fr-FR"/>
        </w:rPr>
        <w:t>Mireille Naturel</w:t>
      </w:r>
      <w:r w:rsidRPr="00E35ED3">
        <w:rPr>
          <w:sz w:val="18"/>
          <w:szCs w:val="18"/>
          <w:lang w:val="fr-FR"/>
        </w:rPr>
        <w:t xml:space="preserve">, </w:t>
      </w:r>
      <w:r w:rsidRPr="00E35ED3">
        <w:rPr>
          <w:i/>
          <w:iCs/>
          <w:sz w:val="18"/>
          <w:szCs w:val="18"/>
          <w:lang w:val="fr-FR"/>
        </w:rPr>
        <w:t>Pour la littérature: de l’extrait à l’oeuvre</w:t>
      </w:r>
      <w:r w:rsidRPr="00E35ED3">
        <w:rPr>
          <w:sz w:val="18"/>
          <w:szCs w:val="18"/>
          <w:lang w:val="fr-FR"/>
        </w:rPr>
        <w:t>, Paris, Clé international, 1995 (</w:t>
      </w:r>
      <w:r w:rsidRPr="00E35ED3">
        <w:rPr>
          <w:color w:val="000000"/>
          <w:sz w:val="18"/>
          <w:szCs w:val="18"/>
          <w:lang w:val="fr-FR"/>
        </w:rPr>
        <w:t>texte disponible à la Bibliothèque)</w:t>
      </w:r>
    </w:p>
    <w:p w14:paraId="6FB3D5A1" w14:textId="77777777" w:rsidR="004D4FF2" w:rsidRPr="00E35ED3" w:rsidRDefault="004D4FF2" w:rsidP="009567CB">
      <w:pPr>
        <w:pStyle w:val="Paragrafoelenco"/>
        <w:numPr>
          <w:ilvl w:val="0"/>
          <w:numId w:val="22"/>
        </w:numPr>
        <w:tabs>
          <w:tab w:val="clear" w:pos="284"/>
        </w:tabs>
        <w:spacing w:after="200"/>
        <w:rPr>
          <w:sz w:val="18"/>
          <w:szCs w:val="18"/>
          <w:lang w:val="fr-FR"/>
        </w:rPr>
      </w:pPr>
      <w:r w:rsidRPr="009567CB">
        <w:rPr>
          <w:smallCaps/>
          <w:sz w:val="16"/>
          <w:szCs w:val="16"/>
          <w:lang w:val="fr-FR"/>
        </w:rPr>
        <w:t>Marisa Verna</w:t>
      </w:r>
      <w:r w:rsidRPr="00E35ED3">
        <w:rPr>
          <w:color w:val="000000"/>
          <w:sz w:val="18"/>
          <w:szCs w:val="18"/>
          <w:lang w:val="fr-FR"/>
        </w:rPr>
        <w:t xml:space="preserve">, </w:t>
      </w:r>
      <w:r w:rsidRPr="00E35ED3">
        <w:rPr>
          <w:i/>
          <w:iCs/>
          <w:color w:val="000000"/>
          <w:sz w:val="18"/>
          <w:szCs w:val="18"/>
          <w:lang w:val="fr-FR"/>
        </w:rPr>
        <w:t>Le Pastiche littéraire. Pour une pédagogie créative de la littérature</w:t>
      </w:r>
      <w:r w:rsidRPr="00E35ED3">
        <w:rPr>
          <w:color w:val="000000"/>
          <w:sz w:val="18"/>
          <w:szCs w:val="18"/>
          <w:lang w:val="fr-FR"/>
        </w:rPr>
        <w:t>, “La Nuova Secondaria”, 3, novembre 2012, p. 113-117 (</w:t>
      </w:r>
      <w:r w:rsidRPr="00E35ED3">
        <w:rPr>
          <w:sz w:val="18"/>
          <w:szCs w:val="18"/>
          <w:lang w:val="fr-FR"/>
        </w:rPr>
        <w:t>disponible dans le polycopié, sur les pages Blackboard du Cours).</w:t>
      </w:r>
    </w:p>
    <w:p w14:paraId="61176DC2" w14:textId="77777777" w:rsidR="004D4FF2" w:rsidRPr="004D4FF2" w:rsidRDefault="004D4FF2" w:rsidP="004D4FF2">
      <w:pPr>
        <w:pStyle w:val="Paragrafoelenco"/>
        <w:spacing w:line="240" w:lineRule="auto"/>
        <w:rPr>
          <w:sz w:val="18"/>
          <w:szCs w:val="18"/>
        </w:rPr>
      </w:pPr>
    </w:p>
    <w:p w14:paraId="5ADA9772" w14:textId="77777777" w:rsidR="004D4FF2" w:rsidRPr="004D4FF2" w:rsidRDefault="004D4FF2" w:rsidP="004D4FF2">
      <w:pPr>
        <w:spacing w:line="360" w:lineRule="auto"/>
        <w:rPr>
          <w:b/>
          <w:bCs/>
          <w:sz w:val="18"/>
          <w:szCs w:val="18"/>
          <w:lang w:val="en-US"/>
        </w:rPr>
      </w:pPr>
      <w:r w:rsidRPr="004D4FF2">
        <w:rPr>
          <w:b/>
          <w:bCs/>
          <w:sz w:val="18"/>
          <w:szCs w:val="18"/>
          <w:lang w:val="en-US"/>
        </w:rPr>
        <w:lastRenderedPageBreak/>
        <w:t>Sitographie</w:t>
      </w:r>
    </w:p>
    <w:p w14:paraId="0EF0E6CE" w14:textId="77777777" w:rsidR="004D4FF2" w:rsidRPr="004D4FF2" w:rsidRDefault="00FB11C1" w:rsidP="007C583F">
      <w:pPr>
        <w:rPr>
          <w:sz w:val="18"/>
          <w:szCs w:val="18"/>
          <w:lang w:val="en-US"/>
        </w:rPr>
      </w:pPr>
      <w:hyperlink r:id="rId8" w:anchor="axzz7H6UhpzDN" w:history="1">
        <w:r w:rsidR="004D4FF2" w:rsidRPr="004D4FF2">
          <w:rPr>
            <w:rStyle w:val="Collegamentoipertestuale"/>
            <w:rFonts w:eastAsiaTheme="majorEastAsia"/>
            <w:sz w:val="18"/>
            <w:szCs w:val="18"/>
            <w:lang w:val="en-US"/>
          </w:rPr>
          <w:t>https://www.site-magister.com/#axzz7H6UhpzDN</w:t>
        </w:r>
      </w:hyperlink>
      <w:r w:rsidR="004D4FF2" w:rsidRPr="004D4FF2">
        <w:rPr>
          <w:sz w:val="18"/>
          <w:szCs w:val="18"/>
          <w:lang w:val="en-US"/>
        </w:rPr>
        <w:t xml:space="preserve"> (site avec des exemples de fiche pédagogique)</w:t>
      </w:r>
    </w:p>
    <w:p w14:paraId="4AD32003" w14:textId="77777777" w:rsidR="004D4FF2" w:rsidRPr="004D4FF2" w:rsidRDefault="004D4FF2" w:rsidP="007C583F">
      <w:pPr>
        <w:rPr>
          <w:sz w:val="18"/>
          <w:szCs w:val="18"/>
          <w:lang w:val="en-US"/>
        </w:rPr>
      </w:pPr>
    </w:p>
    <w:p w14:paraId="207FEF41" w14:textId="77777777" w:rsidR="004D4FF2" w:rsidRPr="004D4FF2" w:rsidRDefault="00FB11C1" w:rsidP="007C583F">
      <w:pPr>
        <w:rPr>
          <w:sz w:val="18"/>
          <w:szCs w:val="18"/>
          <w:lang w:val="en-US"/>
        </w:rPr>
      </w:pPr>
      <w:hyperlink r:id="rId9" w:history="1">
        <w:r w:rsidR="004D4FF2" w:rsidRPr="004D4FF2">
          <w:rPr>
            <w:rStyle w:val="Collegamentoipertestuale"/>
            <w:rFonts w:eastAsiaTheme="majorEastAsia"/>
            <w:sz w:val="18"/>
            <w:szCs w:val="18"/>
            <w:lang w:val="en-US"/>
          </w:rPr>
          <w:t>https://www.etudes-litteraires.com/</w:t>
        </w:r>
      </w:hyperlink>
      <w:r w:rsidR="004D4FF2" w:rsidRPr="004D4FF2">
        <w:rPr>
          <w:sz w:val="18"/>
          <w:szCs w:val="18"/>
          <w:lang w:val="en-US"/>
        </w:rPr>
        <w:t xml:space="preserve"> (des syntheses très utiles: genres, auteurs, périodes…)</w:t>
      </w:r>
    </w:p>
    <w:p w14:paraId="670A541F" w14:textId="77777777" w:rsidR="004D4FF2" w:rsidRPr="004D4FF2" w:rsidRDefault="004D4FF2" w:rsidP="007C583F">
      <w:pPr>
        <w:rPr>
          <w:sz w:val="18"/>
          <w:szCs w:val="18"/>
          <w:lang w:val="en-US"/>
        </w:rPr>
      </w:pPr>
    </w:p>
    <w:p w14:paraId="124A1C5B" w14:textId="77777777" w:rsidR="004D4FF2" w:rsidRPr="004D4FF2" w:rsidRDefault="00FB11C1" w:rsidP="007C583F">
      <w:pPr>
        <w:rPr>
          <w:sz w:val="18"/>
          <w:szCs w:val="18"/>
        </w:rPr>
      </w:pPr>
      <w:hyperlink r:id="rId10" w:history="1">
        <w:r w:rsidR="004D4FF2" w:rsidRPr="004D4FF2">
          <w:rPr>
            <w:rStyle w:val="Collegamentoipertestuale"/>
            <w:rFonts w:eastAsiaTheme="majorEastAsia"/>
            <w:sz w:val="18"/>
            <w:szCs w:val="18"/>
          </w:rPr>
          <w:t>https://www.lepointdufle.net/</w:t>
        </w:r>
      </w:hyperlink>
      <w:r w:rsidR="004D4FF2" w:rsidRPr="004D4FF2">
        <w:rPr>
          <w:sz w:val="18"/>
          <w:szCs w:val="18"/>
        </w:rPr>
        <w:t xml:space="preserve"> (apprendre à enseigner le Français Langue Étrangère) </w:t>
      </w:r>
    </w:p>
    <w:p w14:paraId="402E8289" w14:textId="77777777" w:rsidR="004D4FF2" w:rsidRPr="004D4FF2" w:rsidRDefault="004D4FF2" w:rsidP="007C583F">
      <w:pPr>
        <w:rPr>
          <w:sz w:val="18"/>
          <w:szCs w:val="18"/>
        </w:rPr>
      </w:pPr>
    </w:p>
    <w:p w14:paraId="53529371" w14:textId="77777777" w:rsidR="004D4FF2" w:rsidRPr="004D4FF2" w:rsidRDefault="00FB11C1" w:rsidP="007C583F">
      <w:pPr>
        <w:rPr>
          <w:sz w:val="18"/>
          <w:szCs w:val="18"/>
          <w:lang w:val="en-US"/>
        </w:rPr>
      </w:pPr>
      <w:hyperlink r:id="rId11" w:history="1">
        <w:r w:rsidR="004D4FF2" w:rsidRPr="004D4FF2">
          <w:rPr>
            <w:rStyle w:val="Collegamentoipertestuale"/>
            <w:rFonts w:eastAsiaTheme="majorEastAsia"/>
            <w:sz w:val="18"/>
            <w:szCs w:val="18"/>
            <w:lang w:val="en-US"/>
          </w:rPr>
          <w:t>https://www.bacdefrancais.net/</w:t>
        </w:r>
      </w:hyperlink>
      <w:r w:rsidR="004D4FF2" w:rsidRPr="004D4FF2">
        <w:rPr>
          <w:sz w:val="18"/>
          <w:szCs w:val="18"/>
          <w:lang w:val="en-US"/>
        </w:rPr>
        <w:t xml:space="preserve"> (commentaires composés, très utiles pour apprendre la méthode)</w:t>
      </w:r>
    </w:p>
    <w:p w14:paraId="21EF2F71" w14:textId="77777777" w:rsidR="004D4FF2" w:rsidRPr="004D4FF2" w:rsidRDefault="004D4FF2" w:rsidP="007C583F">
      <w:pPr>
        <w:rPr>
          <w:sz w:val="18"/>
          <w:szCs w:val="18"/>
          <w:lang w:val="en-US"/>
        </w:rPr>
      </w:pPr>
    </w:p>
    <w:p w14:paraId="6FFBD046" w14:textId="77777777" w:rsidR="004D4FF2" w:rsidRPr="004D4FF2" w:rsidRDefault="004D4FF2" w:rsidP="007C583F">
      <w:pPr>
        <w:rPr>
          <w:sz w:val="18"/>
          <w:szCs w:val="18"/>
        </w:rPr>
      </w:pPr>
      <w:r w:rsidRPr="004D4FF2">
        <w:rPr>
          <w:sz w:val="18"/>
          <w:szCs w:val="18"/>
        </w:rPr>
        <w:t xml:space="preserve">Site pédagogique de la BNF: </w:t>
      </w:r>
      <w:hyperlink r:id="rId12" w:history="1">
        <w:r w:rsidRPr="004D4FF2">
          <w:rPr>
            <w:rStyle w:val="Collegamentoipertestuale"/>
            <w:rFonts w:eastAsiaTheme="majorEastAsia"/>
            <w:sz w:val="18"/>
            <w:szCs w:val="18"/>
          </w:rPr>
          <w:t>http://classes.bnf.fr/</w:t>
        </w:r>
      </w:hyperlink>
      <w:r w:rsidRPr="004D4FF2">
        <w:rPr>
          <w:sz w:val="18"/>
          <w:szCs w:val="18"/>
        </w:rPr>
        <w:t xml:space="preserve"> </w:t>
      </w:r>
    </w:p>
    <w:p w14:paraId="252C6688" w14:textId="77777777" w:rsidR="002857CC" w:rsidRPr="00E55A61" w:rsidRDefault="002857CC" w:rsidP="00BC14E2">
      <w:pPr>
        <w:spacing w:before="240" w:after="120" w:line="240" w:lineRule="auto"/>
        <w:rPr>
          <w:b/>
          <w:i/>
          <w:sz w:val="18"/>
          <w:szCs w:val="18"/>
          <w:lang w:val="fr-FR"/>
        </w:rPr>
      </w:pPr>
      <w:r w:rsidRPr="00E55A61">
        <w:rPr>
          <w:b/>
          <w:i/>
          <w:sz w:val="18"/>
          <w:szCs w:val="18"/>
          <w:lang w:val="fr-FR"/>
        </w:rPr>
        <w:t>DIDATTICA DEL CORSO</w:t>
      </w:r>
    </w:p>
    <w:p w14:paraId="336646D9" w14:textId="77777777" w:rsidR="002857CC" w:rsidRDefault="002857CC" w:rsidP="007C583F">
      <w:pPr>
        <w:pStyle w:val="Testo2"/>
        <w:spacing w:line="240" w:lineRule="exact"/>
        <w:rPr>
          <w:szCs w:val="18"/>
          <w:lang w:val="fr-FR"/>
        </w:rPr>
      </w:pPr>
      <w:r w:rsidRPr="00E55A61">
        <w:rPr>
          <w:szCs w:val="18"/>
          <w:lang w:val="fr-FR"/>
        </w:rPr>
        <w:t xml:space="preserve">Cours magistral en français. La plate-forme Blackboard sera utilisée tout au long du cours. Les matériaux y inclus sont à considérer comme obligatoires. </w:t>
      </w:r>
    </w:p>
    <w:p w14:paraId="558EF89E" w14:textId="04239B55" w:rsidR="0077682F" w:rsidRPr="0077682F" w:rsidRDefault="0077682F" w:rsidP="007C583F">
      <w:pPr>
        <w:pStyle w:val="Testo2"/>
        <w:numPr>
          <w:ilvl w:val="0"/>
          <w:numId w:val="20"/>
        </w:numPr>
        <w:spacing w:line="240" w:lineRule="exact"/>
        <w:rPr>
          <w:noProof w:val="0"/>
          <w:szCs w:val="18"/>
          <w:u w:val="single"/>
          <w:lang w:val="fr-FR"/>
        </w:rPr>
      </w:pPr>
      <w:r w:rsidRPr="0077682F">
        <w:rPr>
          <w:noProof w:val="0"/>
          <w:szCs w:val="18"/>
          <w:lang w:val="fr-FR"/>
        </w:rPr>
        <w:t xml:space="preserve">Pour les étudiants de III LT : cours de </w:t>
      </w:r>
      <w:r w:rsidRPr="0077682F">
        <w:rPr>
          <w:i/>
          <w:iCs/>
          <w:noProof w:val="0"/>
          <w:szCs w:val="18"/>
          <w:lang w:val="fr-FR"/>
        </w:rPr>
        <w:t>Esercitazioni di Letteratura francese</w:t>
      </w:r>
      <w:r w:rsidRPr="0077682F">
        <w:rPr>
          <w:noProof w:val="0"/>
          <w:szCs w:val="18"/>
          <w:lang w:val="fr-FR"/>
        </w:rPr>
        <w:t xml:space="preserve"> (M.me Carlotta Contrini), 10 heures. Voir ci-dessous. </w:t>
      </w:r>
      <w:r w:rsidRPr="0077682F">
        <w:rPr>
          <w:noProof w:val="0"/>
          <w:szCs w:val="18"/>
          <w:u w:val="single"/>
          <w:lang w:val="fr-FR"/>
        </w:rPr>
        <w:t xml:space="preserve">Ce cours est obligatoire pour tous les étudiants. </w:t>
      </w:r>
    </w:p>
    <w:p w14:paraId="68E4A874" w14:textId="70D9738C" w:rsidR="0077682F" w:rsidRPr="0077682F" w:rsidRDefault="0077682F" w:rsidP="007C583F">
      <w:pPr>
        <w:pStyle w:val="Testo2"/>
        <w:numPr>
          <w:ilvl w:val="0"/>
          <w:numId w:val="20"/>
        </w:numPr>
        <w:spacing w:line="240" w:lineRule="exact"/>
        <w:rPr>
          <w:noProof w:val="0"/>
          <w:szCs w:val="18"/>
          <w:lang w:val="fr-FR"/>
        </w:rPr>
      </w:pPr>
      <w:r w:rsidRPr="0077682F">
        <w:rPr>
          <w:noProof w:val="0"/>
          <w:szCs w:val="18"/>
          <w:lang w:val="fr-FR"/>
        </w:rPr>
        <w:t xml:space="preserve">Pour les étudiants de la LM, curriculum </w:t>
      </w:r>
      <w:r w:rsidRPr="0077682F">
        <w:rPr>
          <w:szCs w:val="18"/>
          <w:u w:val="single"/>
          <w:lang w:val="fr-FR"/>
        </w:rPr>
        <w:t>« Lingue per la traduzione specialistica e editoriale »</w:t>
      </w:r>
      <w:r w:rsidRPr="0077682F">
        <w:rPr>
          <w:szCs w:val="18"/>
          <w:lang w:val="fr-FR"/>
        </w:rPr>
        <w:t> : un séminaire sur la traduction littéraire (10 heures) est prévu au cours de l’année (M.me Carlotta Contrni). Voir ci-dessous. Ce séminaire est ouvert aussi aux étudiants du curriculum « Letteratura e comunicazione » (séminaire conseillé mais non obligatoire)</w:t>
      </w:r>
    </w:p>
    <w:p w14:paraId="29C8DB6B" w14:textId="77777777" w:rsidR="002857CC" w:rsidRPr="00E55A61" w:rsidRDefault="002857CC" w:rsidP="00BC14E2">
      <w:pPr>
        <w:spacing w:before="240" w:after="120" w:line="240" w:lineRule="auto"/>
        <w:rPr>
          <w:b/>
          <w:i/>
          <w:sz w:val="18"/>
          <w:szCs w:val="18"/>
          <w:lang w:val="fr-FR"/>
        </w:rPr>
      </w:pPr>
      <w:r w:rsidRPr="00E55A61">
        <w:rPr>
          <w:b/>
          <w:i/>
          <w:sz w:val="18"/>
          <w:szCs w:val="18"/>
          <w:lang w:val="fr-FR"/>
        </w:rPr>
        <w:t>METODO E CRITERI DI VALUTAZIONE</w:t>
      </w:r>
    </w:p>
    <w:p w14:paraId="19966832" w14:textId="77777777" w:rsidR="002857CC" w:rsidRPr="00E55A61" w:rsidRDefault="002857CC" w:rsidP="007C583F">
      <w:pPr>
        <w:pStyle w:val="Testo2"/>
        <w:spacing w:line="240" w:lineRule="exact"/>
        <w:rPr>
          <w:szCs w:val="18"/>
          <w:lang w:val="fr-FR"/>
        </w:rPr>
      </w:pPr>
      <w:r w:rsidRPr="00E55A61">
        <w:rPr>
          <w:szCs w:val="18"/>
          <w:u w:val="single"/>
          <w:lang w:val="fr-FR"/>
        </w:rPr>
        <w:t>Pour les étudiants de la LM, curriculum « traduction » </w:t>
      </w:r>
      <w:r w:rsidRPr="00E55A61">
        <w:rPr>
          <w:szCs w:val="18"/>
          <w:lang w:val="fr-FR"/>
        </w:rPr>
        <w:t xml:space="preserve">: le séminaire sur la traduction littéraire (sans évaluation mais avec ratification de l’enseignant, voir ci-dessous le programme de Mme Contrini) </w:t>
      </w:r>
      <w:r w:rsidRPr="00E55A61">
        <w:rPr>
          <w:szCs w:val="18"/>
          <w:u w:val="single"/>
          <w:lang w:val="fr-FR"/>
        </w:rPr>
        <w:t>précède</w:t>
      </w:r>
      <w:r w:rsidRPr="00E55A61">
        <w:rPr>
          <w:szCs w:val="18"/>
          <w:lang w:val="fr-FR"/>
        </w:rPr>
        <w:t xml:space="preserve"> l’examen oral concernant le Cours Magistral (M.me Verna et M. Vago).</w:t>
      </w:r>
    </w:p>
    <w:p w14:paraId="3A281537" w14:textId="2741DAEF" w:rsidR="002857CC" w:rsidRDefault="002857CC" w:rsidP="007C583F">
      <w:pPr>
        <w:pStyle w:val="Testo2"/>
        <w:spacing w:line="240" w:lineRule="exact"/>
        <w:rPr>
          <w:szCs w:val="18"/>
          <w:lang w:val="fr-FR"/>
        </w:rPr>
      </w:pPr>
      <w:r w:rsidRPr="00E55A61">
        <w:rPr>
          <w:szCs w:val="18"/>
          <w:u w:val="single"/>
          <w:lang w:val="fr-FR"/>
        </w:rPr>
        <w:t>Pour les étudiants III année LT</w:t>
      </w:r>
      <w:r w:rsidRPr="00E55A61">
        <w:rPr>
          <w:szCs w:val="18"/>
          <w:lang w:val="fr-FR"/>
        </w:rPr>
        <w:t> : examen en deux parties </w:t>
      </w:r>
      <w:r w:rsidRPr="00E05F2B">
        <w:rPr>
          <w:szCs w:val="18"/>
          <w:lang w:val="fr-FR"/>
        </w:rPr>
        <w:t xml:space="preserve">: le séminaire </w:t>
      </w:r>
      <w:r w:rsidR="00D1128A" w:rsidRPr="00E05F2B">
        <w:rPr>
          <w:szCs w:val="18"/>
          <w:lang w:val="fr-FR"/>
        </w:rPr>
        <w:t xml:space="preserve">pratique sur </w:t>
      </w:r>
      <w:r w:rsidR="00E55A61" w:rsidRPr="00E05F2B">
        <w:rPr>
          <w:szCs w:val="18"/>
          <w:lang w:val="fr-FR"/>
        </w:rPr>
        <w:t>Giono</w:t>
      </w:r>
      <w:r w:rsidRPr="00E05F2B">
        <w:rPr>
          <w:szCs w:val="18"/>
          <w:lang w:val="fr-FR"/>
        </w:rPr>
        <w:t xml:space="preserve"> (avec évaluation, voir ci-dessous le programme de Mme Contrini) p</w:t>
      </w:r>
      <w:r w:rsidRPr="00E05F2B">
        <w:rPr>
          <w:szCs w:val="18"/>
          <w:u w:val="single"/>
          <w:lang w:val="fr-FR"/>
        </w:rPr>
        <w:t>récède</w:t>
      </w:r>
      <w:r w:rsidRPr="00E05F2B">
        <w:rPr>
          <w:szCs w:val="18"/>
          <w:lang w:val="fr-FR"/>
        </w:rPr>
        <w:t xml:space="preserve"> l’examen oral concernant le Cours Magistral (M.me Verna et M. Vago).</w:t>
      </w:r>
      <w:r w:rsidRPr="00E55A61">
        <w:rPr>
          <w:szCs w:val="18"/>
          <w:lang w:val="fr-FR"/>
        </w:rPr>
        <w:t xml:space="preserve"> Pour la note finale, on calculera la moyenne simple entre les deux notes (50% séminaire, 50% note Cours magistral). </w:t>
      </w:r>
      <w:r w:rsidRPr="00E55A61">
        <w:rPr>
          <w:szCs w:val="18"/>
          <w:u w:val="single"/>
          <w:lang w:val="fr-FR"/>
        </w:rPr>
        <w:t>Pour la note finale, on terra compte aussi de la moyenne pondérée des épreuves de langue III année (écrit et oral, « prove intermedie »).</w:t>
      </w:r>
      <w:r w:rsidRPr="00E55A61">
        <w:rPr>
          <w:szCs w:val="18"/>
          <w:lang w:val="fr-FR"/>
        </w:rPr>
        <w:t xml:space="preserve"> </w:t>
      </w:r>
    </w:p>
    <w:p w14:paraId="4D496DB5" w14:textId="77777777" w:rsidR="004D4FF2" w:rsidRDefault="004D4FF2" w:rsidP="00BC14E2">
      <w:pPr>
        <w:pStyle w:val="Testo2"/>
        <w:spacing w:line="240" w:lineRule="auto"/>
        <w:rPr>
          <w:szCs w:val="18"/>
          <w:lang w:val="fr-FR"/>
        </w:rPr>
      </w:pPr>
    </w:p>
    <w:p w14:paraId="210348C5" w14:textId="313BF796" w:rsidR="004D4FF2" w:rsidRPr="004D4FF2" w:rsidRDefault="004D4FF2" w:rsidP="004D4FF2">
      <w:pPr>
        <w:pStyle w:val="Testo2"/>
        <w:spacing w:line="240" w:lineRule="exact"/>
        <w:rPr>
          <w:b/>
          <w:bCs/>
          <w:szCs w:val="18"/>
          <w:lang w:val="fr-FR"/>
        </w:rPr>
      </w:pPr>
      <w:r w:rsidRPr="002D0407">
        <w:rPr>
          <w:b/>
          <w:bCs/>
          <w:szCs w:val="18"/>
          <w:lang w:val="fr-FR"/>
        </w:rPr>
        <w:lastRenderedPageBreak/>
        <w:t>Pour les étudiants de la LM : l</w:t>
      </w:r>
      <w:r>
        <w:rPr>
          <w:b/>
          <w:bCs/>
          <w:szCs w:val="18"/>
          <w:lang w:val="fr-FR"/>
        </w:rPr>
        <w:t xml:space="preserve">’évaluation </w:t>
      </w:r>
      <w:r w:rsidRPr="002D0407">
        <w:rPr>
          <w:b/>
          <w:bCs/>
          <w:szCs w:val="18"/>
          <w:lang w:val="fr-FR"/>
        </w:rPr>
        <w:t xml:space="preserve">concernant la fiche pédagogique </w:t>
      </w:r>
      <w:r>
        <w:rPr>
          <w:b/>
          <w:bCs/>
          <w:szCs w:val="18"/>
          <w:lang w:val="fr-FR"/>
        </w:rPr>
        <w:t xml:space="preserve">(didactique de la littérature) précède l’entretien oral. Celle-ci compte pour 50% de la note finale. </w:t>
      </w:r>
    </w:p>
    <w:p w14:paraId="2EC2AAA9" w14:textId="77777777" w:rsidR="002857CC" w:rsidRPr="00E55A61" w:rsidRDefault="002857CC" w:rsidP="00BC14E2">
      <w:pPr>
        <w:pStyle w:val="Testo2"/>
        <w:spacing w:line="240" w:lineRule="auto"/>
        <w:rPr>
          <w:szCs w:val="18"/>
          <w:lang w:val="fr-FR"/>
        </w:rPr>
      </w:pPr>
    </w:p>
    <w:p w14:paraId="7D19DA66" w14:textId="77777777" w:rsidR="002857CC" w:rsidRPr="00E55A61" w:rsidRDefault="002857CC" w:rsidP="007C583F">
      <w:pPr>
        <w:pStyle w:val="Testo2"/>
        <w:spacing w:line="240" w:lineRule="exact"/>
        <w:rPr>
          <w:szCs w:val="18"/>
          <w:lang w:val="fr-FR"/>
        </w:rPr>
      </w:pPr>
      <w:r w:rsidRPr="00E55A61">
        <w:rPr>
          <w:szCs w:val="18"/>
          <w:u w:val="single"/>
          <w:lang w:val="fr-FR"/>
        </w:rPr>
        <w:t>Méthode de l’examen (Cours magistral, M.me Verna et M. Vago) :</w:t>
      </w:r>
      <w:r w:rsidRPr="00E55A61">
        <w:rPr>
          <w:szCs w:val="18"/>
          <w:lang w:val="fr-FR"/>
        </w:rPr>
        <w:t xml:space="preserve"> entretien oral avec l’enseignant, avec 4/5 questions posées par l’enseignant, en français.  L’entretient comprend : a) lecture, traduction (précise et détaillée) des textes au programme ; b) commentaire des textes, basé sur le contenu du cours et sur la bibliographie. </w:t>
      </w:r>
    </w:p>
    <w:p w14:paraId="63DC866B" w14:textId="77777777" w:rsidR="002857CC" w:rsidRPr="00E55A61" w:rsidRDefault="002857CC" w:rsidP="007C583F">
      <w:pPr>
        <w:pStyle w:val="Testo2"/>
        <w:spacing w:line="240" w:lineRule="exact"/>
        <w:rPr>
          <w:b/>
          <w:szCs w:val="18"/>
          <w:lang w:val="fr-FR"/>
        </w:rPr>
      </w:pPr>
      <w:r w:rsidRPr="00E55A61">
        <w:rPr>
          <w:szCs w:val="18"/>
          <w:lang w:val="fr-FR"/>
        </w:rPr>
        <w:t xml:space="preserve">La lecture, la traduction précise et le commentaire critique des textes au programme sont une étape incontournable de l’examen. </w:t>
      </w:r>
      <w:r w:rsidRPr="00E55A61">
        <w:rPr>
          <w:b/>
          <w:szCs w:val="18"/>
          <w:lang w:val="fr-FR"/>
        </w:rPr>
        <w:t>Les étudiants sont censés se présenter à l’examen avec leurs propres textes (</w:t>
      </w:r>
      <w:r w:rsidRPr="00E55A61">
        <w:rPr>
          <w:szCs w:val="18"/>
          <w:lang w:val="fr-FR"/>
        </w:rPr>
        <w:t xml:space="preserve">voir la Bibliographie pour les éditions conseillées) ; </w:t>
      </w:r>
      <w:r w:rsidRPr="00E55A61">
        <w:rPr>
          <w:b/>
          <w:szCs w:val="18"/>
          <w:u w:val="single"/>
          <w:lang w:val="fr-FR"/>
        </w:rPr>
        <w:t>les notes personnelles de l’apprenant sur les textes en sa possession sont les bienvenues.</w:t>
      </w:r>
      <w:r w:rsidRPr="00E55A61">
        <w:rPr>
          <w:b/>
          <w:szCs w:val="18"/>
          <w:lang w:val="fr-FR"/>
        </w:rPr>
        <w:t xml:space="preserve"> </w:t>
      </w:r>
    </w:p>
    <w:p w14:paraId="1E1DB162" w14:textId="77777777" w:rsidR="002857CC" w:rsidRPr="00E55A61" w:rsidRDefault="002857CC" w:rsidP="007C583F">
      <w:pPr>
        <w:pStyle w:val="Testo2"/>
        <w:spacing w:line="240" w:lineRule="exact"/>
        <w:rPr>
          <w:szCs w:val="18"/>
          <w:lang w:val="fr-FR"/>
        </w:rPr>
      </w:pPr>
      <w:r w:rsidRPr="00E55A61">
        <w:rPr>
          <w:szCs w:val="18"/>
          <w:lang w:val="fr-FR"/>
        </w:rPr>
        <w:t xml:space="preserve">Après la vérification de la compréhension linguistique des textes au programme, l’étudiant pourra démontrer sa capacité à analyser critiquement les textes littéraires. Pour l’évaluation, on terra compte de la fiche suivante : </w:t>
      </w:r>
    </w:p>
    <w:p w14:paraId="742AAF66" w14:textId="77777777" w:rsidR="002857CC" w:rsidRPr="00E55A61" w:rsidRDefault="002857CC" w:rsidP="00BC14E2">
      <w:pPr>
        <w:pStyle w:val="Testo2"/>
        <w:spacing w:line="240" w:lineRule="auto"/>
        <w:rPr>
          <w:szCs w:val="18"/>
          <w:lang w:val="fr-FR"/>
        </w:rPr>
      </w:pPr>
    </w:p>
    <w:p w14:paraId="2497E21A" w14:textId="77777777" w:rsidR="002857CC" w:rsidRPr="00E55A61" w:rsidRDefault="002857CC" w:rsidP="00BC14E2">
      <w:pPr>
        <w:pStyle w:val="Testo2"/>
        <w:spacing w:line="240" w:lineRule="auto"/>
        <w:rPr>
          <w:szCs w:val="18"/>
          <w:u w:val="single"/>
          <w:lang w:val="fr-FR"/>
        </w:rPr>
      </w:pPr>
      <w:r w:rsidRPr="00E55A61">
        <w:rPr>
          <w:szCs w:val="18"/>
          <w:u w:val="single"/>
          <w:lang w:val="fr-FR"/>
        </w:rPr>
        <w:t xml:space="preserve">Critères d’évaluation : Fiche d’évaluation </w:t>
      </w:r>
    </w:p>
    <w:p w14:paraId="71C9D7A2" w14:textId="77777777" w:rsidR="002857CC" w:rsidRPr="00B726FB" w:rsidRDefault="002857CC" w:rsidP="00BC14E2">
      <w:pPr>
        <w:spacing w:line="240" w:lineRule="auto"/>
        <w:rPr>
          <w:sz w:val="18"/>
          <w:szCs w:val="18"/>
          <w:highlight w:val="yellow"/>
          <w:lang w:val="fr-FR"/>
        </w:rPr>
      </w:pPr>
    </w:p>
    <w:tbl>
      <w:tblPr>
        <w:tblStyle w:val="Grigliatabella"/>
        <w:tblW w:w="3565" w:type="pct"/>
        <w:tblLook w:val="01E0" w:firstRow="1" w:lastRow="1" w:firstColumn="1" w:lastColumn="1" w:noHBand="0" w:noVBand="0"/>
      </w:tblPr>
      <w:tblGrid>
        <w:gridCol w:w="2845"/>
        <w:gridCol w:w="1914"/>
      </w:tblGrid>
      <w:tr w:rsidR="002857CC" w:rsidRPr="00FB11C1" w14:paraId="7B7B9D90" w14:textId="77777777" w:rsidTr="00FC7ACD">
        <w:tc>
          <w:tcPr>
            <w:tcW w:w="2989" w:type="pct"/>
          </w:tcPr>
          <w:p w14:paraId="67625A09" w14:textId="77777777" w:rsidR="002857CC" w:rsidRPr="00E55A61" w:rsidRDefault="002857CC" w:rsidP="00BC14E2">
            <w:pPr>
              <w:spacing w:line="240" w:lineRule="auto"/>
              <w:rPr>
                <w:i/>
                <w:sz w:val="18"/>
                <w:szCs w:val="18"/>
                <w:lang w:val="fr-FR"/>
              </w:rPr>
            </w:pPr>
            <w:r w:rsidRPr="00E55A61">
              <w:rPr>
                <w:i/>
                <w:sz w:val="18"/>
                <w:szCs w:val="18"/>
                <w:lang w:val="fr-FR"/>
              </w:rPr>
              <w:t xml:space="preserve">Compétences à évaluer </w:t>
            </w:r>
          </w:p>
        </w:tc>
        <w:tc>
          <w:tcPr>
            <w:tcW w:w="2011" w:type="pct"/>
          </w:tcPr>
          <w:p w14:paraId="4324F299" w14:textId="77777777" w:rsidR="002857CC" w:rsidRPr="00E55A61" w:rsidRDefault="002857CC" w:rsidP="00BC14E2">
            <w:pPr>
              <w:spacing w:line="240" w:lineRule="auto"/>
              <w:rPr>
                <w:sz w:val="18"/>
                <w:szCs w:val="18"/>
                <w:lang w:val="fr-FR"/>
              </w:rPr>
            </w:pPr>
            <w:r w:rsidRPr="00E55A61">
              <w:rPr>
                <w:sz w:val="18"/>
                <w:szCs w:val="18"/>
                <w:lang w:val="fr-FR"/>
              </w:rPr>
              <w:t>Nombre des points à attribuer (maximum)</w:t>
            </w:r>
          </w:p>
        </w:tc>
      </w:tr>
      <w:tr w:rsidR="002857CC" w:rsidRPr="00E55A61" w14:paraId="359B45E5" w14:textId="77777777" w:rsidTr="00FC7ACD">
        <w:tc>
          <w:tcPr>
            <w:tcW w:w="2989" w:type="pct"/>
          </w:tcPr>
          <w:p w14:paraId="5058902D" w14:textId="77777777" w:rsidR="002857CC" w:rsidRPr="00E55A61" w:rsidRDefault="002857CC" w:rsidP="00E35ED3">
            <w:pPr>
              <w:numPr>
                <w:ilvl w:val="0"/>
                <w:numId w:val="24"/>
              </w:numPr>
              <w:tabs>
                <w:tab w:val="clear" w:pos="284"/>
              </w:tabs>
              <w:spacing w:line="240" w:lineRule="auto"/>
              <w:rPr>
                <w:i/>
                <w:sz w:val="18"/>
                <w:szCs w:val="18"/>
                <w:lang w:val="fr-FR"/>
              </w:rPr>
            </w:pPr>
            <w:r w:rsidRPr="00E55A61">
              <w:rPr>
                <w:i/>
                <w:sz w:val="18"/>
                <w:szCs w:val="18"/>
                <w:lang w:val="fr-FR"/>
              </w:rPr>
              <w:t>Connaissance des textes</w:t>
            </w:r>
          </w:p>
          <w:p w14:paraId="709FF9B8" w14:textId="77777777" w:rsidR="002857CC" w:rsidRPr="00E55A61" w:rsidRDefault="002857CC" w:rsidP="00BC14E2">
            <w:pPr>
              <w:numPr>
                <w:ilvl w:val="0"/>
                <w:numId w:val="3"/>
              </w:numPr>
              <w:tabs>
                <w:tab w:val="clear" w:pos="284"/>
              </w:tabs>
              <w:spacing w:line="240" w:lineRule="auto"/>
              <w:rPr>
                <w:sz w:val="18"/>
                <w:szCs w:val="18"/>
                <w:lang w:val="fr-FR"/>
              </w:rPr>
            </w:pPr>
            <w:r w:rsidRPr="00E55A61">
              <w:rPr>
                <w:sz w:val="18"/>
                <w:szCs w:val="18"/>
                <w:lang w:val="fr-FR"/>
              </w:rPr>
              <w:t xml:space="preserve">Phonétique (lecture) ; Traduction en italien : correction, précision </w:t>
            </w:r>
          </w:p>
          <w:p w14:paraId="443BECD9" w14:textId="77777777" w:rsidR="002857CC" w:rsidRPr="00E55A61" w:rsidRDefault="002857CC" w:rsidP="00BC14E2">
            <w:pPr>
              <w:numPr>
                <w:ilvl w:val="0"/>
                <w:numId w:val="3"/>
              </w:numPr>
              <w:tabs>
                <w:tab w:val="clear" w:pos="284"/>
              </w:tabs>
              <w:spacing w:line="240" w:lineRule="auto"/>
              <w:rPr>
                <w:sz w:val="18"/>
                <w:szCs w:val="18"/>
                <w:lang w:val="fr-FR"/>
              </w:rPr>
            </w:pPr>
            <w:r w:rsidRPr="00E55A61">
              <w:rPr>
                <w:sz w:val="18"/>
                <w:szCs w:val="18"/>
                <w:lang w:val="fr-FR"/>
              </w:rPr>
              <w:t xml:space="preserve">Compréhension et commentaire du texte </w:t>
            </w:r>
          </w:p>
          <w:p w14:paraId="49FA14FA" w14:textId="77777777" w:rsidR="002857CC" w:rsidRPr="00E55A61" w:rsidRDefault="002857CC" w:rsidP="00BC14E2">
            <w:pPr>
              <w:spacing w:line="240" w:lineRule="auto"/>
              <w:rPr>
                <w:sz w:val="18"/>
                <w:szCs w:val="18"/>
                <w:lang w:val="fr-FR"/>
              </w:rPr>
            </w:pPr>
          </w:p>
        </w:tc>
        <w:tc>
          <w:tcPr>
            <w:tcW w:w="2011" w:type="pct"/>
          </w:tcPr>
          <w:p w14:paraId="1A0393FD" w14:textId="77777777" w:rsidR="002857CC" w:rsidRPr="00E55A61" w:rsidRDefault="002857CC" w:rsidP="00BC14E2">
            <w:pPr>
              <w:spacing w:line="240" w:lineRule="auto"/>
              <w:rPr>
                <w:b/>
                <w:sz w:val="18"/>
                <w:szCs w:val="18"/>
              </w:rPr>
            </w:pPr>
          </w:p>
          <w:p w14:paraId="16510A3C" w14:textId="77777777" w:rsidR="002857CC" w:rsidRPr="00E55A61" w:rsidRDefault="002857CC" w:rsidP="00BC14E2">
            <w:pPr>
              <w:spacing w:line="240" w:lineRule="auto"/>
              <w:rPr>
                <w:b/>
                <w:sz w:val="18"/>
                <w:szCs w:val="18"/>
              </w:rPr>
            </w:pPr>
          </w:p>
          <w:p w14:paraId="3E02518D" w14:textId="77777777" w:rsidR="002857CC" w:rsidRPr="00E55A61" w:rsidRDefault="002857CC" w:rsidP="00BC14E2">
            <w:pPr>
              <w:spacing w:line="240" w:lineRule="auto"/>
              <w:rPr>
                <w:b/>
                <w:sz w:val="18"/>
                <w:szCs w:val="18"/>
              </w:rPr>
            </w:pPr>
          </w:p>
          <w:p w14:paraId="79FF5913" w14:textId="77777777" w:rsidR="002857CC" w:rsidRPr="00E55A61" w:rsidRDefault="002857CC" w:rsidP="00BC14E2">
            <w:pPr>
              <w:spacing w:line="240" w:lineRule="auto"/>
              <w:rPr>
                <w:b/>
                <w:sz w:val="18"/>
                <w:szCs w:val="18"/>
              </w:rPr>
            </w:pPr>
          </w:p>
          <w:p w14:paraId="54091959" w14:textId="77777777" w:rsidR="002857CC" w:rsidRPr="00E55A61" w:rsidRDefault="002857CC" w:rsidP="00BC14E2">
            <w:pPr>
              <w:spacing w:line="240" w:lineRule="auto"/>
              <w:rPr>
                <w:b/>
                <w:sz w:val="18"/>
                <w:szCs w:val="18"/>
              </w:rPr>
            </w:pPr>
            <w:r w:rsidRPr="00E55A61">
              <w:rPr>
                <w:b/>
                <w:sz w:val="18"/>
                <w:szCs w:val="18"/>
              </w:rPr>
              <w:t>15</w:t>
            </w:r>
          </w:p>
          <w:p w14:paraId="7C1E5773" w14:textId="77777777" w:rsidR="002857CC" w:rsidRPr="00E55A61" w:rsidRDefault="002857CC" w:rsidP="00BC14E2">
            <w:pPr>
              <w:spacing w:line="240" w:lineRule="auto"/>
              <w:rPr>
                <w:b/>
                <w:sz w:val="18"/>
                <w:szCs w:val="18"/>
              </w:rPr>
            </w:pPr>
          </w:p>
          <w:p w14:paraId="330DDB1A" w14:textId="77777777" w:rsidR="002857CC" w:rsidRPr="00E55A61" w:rsidRDefault="002857CC" w:rsidP="00BC14E2">
            <w:pPr>
              <w:spacing w:line="240" w:lineRule="auto"/>
              <w:rPr>
                <w:b/>
                <w:sz w:val="18"/>
                <w:szCs w:val="18"/>
              </w:rPr>
            </w:pPr>
          </w:p>
        </w:tc>
      </w:tr>
      <w:tr w:rsidR="002857CC" w:rsidRPr="00E55A61" w14:paraId="2B7A7902" w14:textId="77777777" w:rsidTr="00FC7ACD">
        <w:tc>
          <w:tcPr>
            <w:tcW w:w="2989" w:type="pct"/>
          </w:tcPr>
          <w:p w14:paraId="20D526AE" w14:textId="77777777" w:rsidR="002857CC" w:rsidRPr="00E55A61" w:rsidRDefault="002857CC" w:rsidP="00E35ED3">
            <w:pPr>
              <w:numPr>
                <w:ilvl w:val="0"/>
                <w:numId w:val="24"/>
              </w:numPr>
              <w:tabs>
                <w:tab w:val="clear" w:pos="284"/>
              </w:tabs>
              <w:spacing w:line="240" w:lineRule="auto"/>
              <w:rPr>
                <w:i/>
                <w:sz w:val="18"/>
                <w:szCs w:val="18"/>
                <w:lang w:val="fr-FR"/>
              </w:rPr>
            </w:pPr>
            <w:r w:rsidRPr="00E55A61">
              <w:rPr>
                <w:i/>
                <w:sz w:val="18"/>
                <w:szCs w:val="18"/>
                <w:lang w:val="fr-FR"/>
              </w:rPr>
              <w:t xml:space="preserve">Notions d’histoire littéraire </w:t>
            </w:r>
          </w:p>
          <w:p w14:paraId="2C399570" w14:textId="77777777" w:rsidR="002857CC" w:rsidRPr="00B726FB" w:rsidRDefault="002857CC" w:rsidP="00BC14E2">
            <w:pPr>
              <w:numPr>
                <w:ilvl w:val="0"/>
                <w:numId w:val="4"/>
              </w:numPr>
              <w:tabs>
                <w:tab w:val="clear" w:pos="284"/>
              </w:tabs>
              <w:spacing w:line="240" w:lineRule="auto"/>
              <w:rPr>
                <w:sz w:val="18"/>
                <w:szCs w:val="18"/>
                <w:lang w:val="fr-FR"/>
              </w:rPr>
            </w:pPr>
            <w:r w:rsidRPr="00E55A61">
              <w:rPr>
                <w:sz w:val="18"/>
                <w:szCs w:val="18"/>
                <w:lang w:val="fr-FR"/>
              </w:rPr>
              <w:t>Habileté à contextualiser le texte (histoire/histoire littéraire)</w:t>
            </w:r>
          </w:p>
        </w:tc>
        <w:tc>
          <w:tcPr>
            <w:tcW w:w="2011" w:type="pct"/>
          </w:tcPr>
          <w:p w14:paraId="3826B451" w14:textId="77777777" w:rsidR="002857CC" w:rsidRPr="00B726FB" w:rsidRDefault="002857CC" w:rsidP="00BC14E2">
            <w:pPr>
              <w:spacing w:line="240" w:lineRule="auto"/>
              <w:rPr>
                <w:b/>
                <w:sz w:val="18"/>
                <w:szCs w:val="18"/>
                <w:lang w:val="fr-FR"/>
              </w:rPr>
            </w:pPr>
          </w:p>
          <w:p w14:paraId="3FE05DF8" w14:textId="77777777" w:rsidR="002857CC" w:rsidRPr="00B726FB" w:rsidRDefault="002857CC" w:rsidP="00BC14E2">
            <w:pPr>
              <w:spacing w:line="240" w:lineRule="auto"/>
              <w:rPr>
                <w:b/>
                <w:sz w:val="18"/>
                <w:szCs w:val="18"/>
                <w:lang w:val="fr-FR"/>
              </w:rPr>
            </w:pPr>
          </w:p>
          <w:p w14:paraId="1D81C511" w14:textId="77777777" w:rsidR="002857CC" w:rsidRPr="00B726FB" w:rsidRDefault="002857CC" w:rsidP="00BC14E2">
            <w:pPr>
              <w:spacing w:line="240" w:lineRule="auto"/>
              <w:rPr>
                <w:b/>
                <w:sz w:val="18"/>
                <w:szCs w:val="18"/>
                <w:lang w:val="fr-FR"/>
              </w:rPr>
            </w:pPr>
          </w:p>
          <w:p w14:paraId="1671EC14" w14:textId="77777777" w:rsidR="002857CC" w:rsidRPr="00E55A61" w:rsidRDefault="002857CC" w:rsidP="00BC14E2">
            <w:pPr>
              <w:spacing w:line="240" w:lineRule="auto"/>
              <w:rPr>
                <w:b/>
                <w:sz w:val="18"/>
                <w:szCs w:val="18"/>
              </w:rPr>
            </w:pPr>
            <w:r w:rsidRPr="00E55A61">
              <w:rPr>
                <w:b/>
                <w:sz w:val="18"/>
                <w:szCs w:val="18"/>
              </w:rPr>
              <w:t>8</w:t>
            </w:r>
          </w:p>
        </w:tc>
      </w:tr>
      <w:tr w:rsidR="002857CC" w:rsidRPr="00E55A61" w14:paraId="6D3DF4C8" w14:textId="77777777" w:rsidTr="00FC7ACD">
        <w:tc>
          <w:tcPr>
            <w:tcW w:w="2989" w:type="pct"/>
          </w:tcPr>
          <w:p w14:paraId="14810EFB" w14:textId="77777777" w:rsidR="002857CC" w:rsidRPr="00E55A61" w:rsidRDefault="002857CC" w:rsidP="00E35ED3">
            <w:pPr>
              <w:numPr>
                <w:ilvl w:val="0"/>
                <w:numId w:val="24"/>
              </w:numPr>
              <w:tabs>
                <w:tab w:val="clear" w:pos="284"/>
              </w:tabs>
              <w:spacing w:line="240" w:lineRule="auto"/>
              <w:rPr>
                <w:i/>
                <w:sz w:val="18"/>
                <w:szCs w:val="18"/>
                <w:lang w:val="fr-FR"/>
              </w:rPr>
            </w:pPr>
            <w:r w:rsidRPr="00E55A61">
              <w:rPr>
                <w:i/>
                <w:sz w:val="18"/>
                <w:szCs w:val="18"/>
                <w:lang w:val="fr-FR"/>
              </w:rPr>
              <w:t xml:space="preserve">Degré d’élaboration de données et de notions </w:t>
            </w:r>
          </w:p>
          <w:p w14:paraId="36287113" w14:textId="77777777" w:rsidR="002857CC" w:rsidRPr="00E55A61" w:rsidRDefault="002857CC" w:rsidP="00BC14E2">
            <w:pPr>
              <w:numPr>
                <w:ilvl w:val="0"/>
                <w:numId w:val="5"/>
              </w:numPr>
              <w:tabs>
                <w:tab w:val="clear" w:pos="284"/>
              </w:tabs>
              <w:spacing w:line="240" w:lineRule="auto"/>
              <w:rPr>
                <w:sz w:val="18"/>
                <w:szCs w:val="18"/>
                <w:lang w:val="fr-FR"/>
              </w:rPr>
            </w:pPr>
            <w:r w:rsidRPr="00E55A61">
              <w:rPr>
                <w:sz w:val="18"/>
                <w:szCs w:val="18"/>
                <w:lang w:val="fr-FR"/>
              </w:rPr>
              <w:t>Habileté à établir des rapprochement / habileté à confronter textes et auteurs différents</w:t>
            </w:r>
          </w:p>
          <w:p w14:paraId="4886C117" w14:textId="77777777" w:rsidR="002857CC" w:rsidRPr="00E55A61" w:rsidRDefault="002857CC" w:rsidP="00BC14E2">
            <w:pPr>
              <w:numPr>
                <w:ilvl w:val="0"/>
                <w:numId w:val="5"/>
              </w:numPr>
              <w:tabs>
                <w:tab w:val="clear" w:pos="284"/>
              </w:tabs>
              <w:spacing w:line="240" w:lineRule="auto"/>
              <w:rPr>
                <w:sz w:val="18"/>
                <w:szCs w:val="18"/>
              </w:rPr>
            </w:pPr>
            <w:r w:rsidRPr="00E55A61">
              <w:rPr>
                <w:sz w:val="18"/>
                <w:szCs w:val="18"/>
                <w:lang w:val="fr-FR"/>
              </w:rPr>
              <w:t>Habileté d’analyse critique</w:t>
            </w:r>
            <w:r w:rsidRPr="00E55A61">
              <w:rPr>
                <w:sz w:val="18"/>
                <w:szCs w:val="18"/>
              </w:rPr>
              <w:t xml:space="preserve"> </w:t>
            </w:r>
          </w:p>
        </w:tc>
        <w:tc>
          <w:tcPr>
            <w:tcW w:w="2011" w:type="pct"/>
          </w:tcPr>
          <w:p w14:paraId="74AA6B5D" w14:textId="77777777" w:rsidR="002857CC" w:rsidRPr="00E55A61" w:rsidRDefault="002857CC" w:rsidP="00BC14E2">
            <w:pPr>
              <w:spacing w:line="240" w:lineRule="auto"/>
              <w:rPr>
                <w:b/>
                <w:sz w:val="18"/>
                <w:szCs w:val="18"/>
              </w:rPr>
            </w:pPr>
          </w:p>
          <w:p w14:paraId="48E5D116" w14:textId="77777777" w:rsidR="002857CC" w:rsidRPr="00E55A61" w:rsidRDefault="002857CC" w:rsidP="00BC14E2">
            <w:pPr>
              <w:spacing w:line="240" w:lineRule="auto"/>
              <w:rPr>
                <w:b/>
                <w:sz w:val="18"/>
                <w:szCs w:val="18"/>
              </w:rPr>
            </w:pPr>
          </w:p>
          <w:p w14:paraId="33930E09" w14:textId="77777777" w:rsidR="002857CC" w:rsidRPr="00E55A61" w:rsidRDefault="002857CC" w:rsidP="00BC14E2">
            <w:pPr>
              <w:spacing w:line="240" w:lineRule="auto"/>
              <w:rPr>
                <w:b/>
                <w:sz w:val="18"/>
                <w:szCs w:val="18"/>
              </w:rPr>
            </w:pPr>
          </w:p>
          <w:p w14:paraId="2B8E4F54" w14:textId="77777777" w:rsidR="002857CC" w:rsidRPr="00E55A61" w:rsidRDefault="002857CC" w:rsidP="00BC14E2">
            <w:pPr>
              <w:spacing w:line="240" w:lineRule="auto"/>
              <w:rPr>
                <w:b/>
                <w:sz w:val="18"/>
                <w:szCs w:val="18"/>
              </w:rPr>
            </w:pPr>
          </w:p>
          <w:p w14:paraId="0D861E1D" w14:textId="77777777" w:rsidR="002857CC" w:rsidRPr="00E55A61" w:rsidRDefault="002857CC" w:rsidP="00BC14E2">
            <w:pPr>
              <w:spacing w:line="240" w:lineRule="auto"/>
              <w:rPr>
                <w:b/>
                <w:sz w:val="18"/>
                <w:szCs w:val="18"/>
              </w:rPr>
            </w:pPr>
            <w:r w:rsidRPr="00E55A61">
              <w:rPr>
                <w:b/>
                <w:sz w:val="18"/>
                <w:szCs w:val="18"/>
              </w:rPr>
              <w:t>7</w:t>
            </w:r>
          </w:p>
        </w:tc>
      </w:tr>
    </w:tbl>
    <w:p w14:paraId="7CE489F9" w14:textId="77777777" w:rsidR="002857CC" w:rsidRPr="00E55A61" w:rsidRDefault="002857CC" w:rsidP="00BC14E2">
      <w:pPr>
        <w:spacing w:line="240" w:lineRule="auto"/>
        <w:rPr>
          <w:sz w:val="18"/>
          <w:szCs w:val="18"/>
        </w:rPr>
      </w:pPr>
    </w:p>
    <w:p w14:paraId="668E1642" w14:textId="77777777" w:rsidR="002857CC" w:rsidRPr="00E55A61" w:rsidRDefault="002857CC" w:rsidP="00BC14E2">
      <w:pPr>
        <w:spacing w:line="240" w:lineRule="auto"/>
        <w:rPr>
          <w:b/>
          <w:sz w:val="18"/>
          <w:szCs w:val="18"/>
        </w:rPr>
      </w:pPr>
      <w:r w:rsidRPr="00E55A61">
        <w:rPr>
          <w:b/>
          <w:sz w:val="18"/>
          <w:szCs w:val="18"/>
        </w:rPr>
        <w:t>Note finale ………………………………………. / 30</w:t>
      </w:r>
    </w:p>
    <w:p w14:paraId="73F8C51B" w14:textId="77777777" w:rsidR="002857CC" w:rsidRPr="00E55A61" w:rsidRDefault="002857CC" w:rsidP="00BC14E2">
      <w:pPr>
        <w:spacing w:line="240" w:lineRule="auto"/>
        <w:rPr>
          <w:b/>
          <w:sz w:val="18"/>
          <w:szCs w:val="18"/>
        </w:rPr>
      </w:pPr>
    </w:p>
    <w:p w14:paraId="29AE8290" w14:textId="77777777" w:rsidR="002857CC" w:rsidRPr="00E55A61" w:rsidRDefault="002857CC" w:rsidP="007C583F">
      <w:pPr>
        <w:rPr>
          <w:b/>
          <w:sz w:val="18"/>
          <w:szCs w:val="18"/>
          <w:lang w:val="fr-FR"/>
        </w:rPr>
      </w:pPr>
      <w:r w:rsidRPr="00E55A61">
        <w:rPr>
          <w:b/>
          <w:sz w:val="18"/>
          <w:szCs w:val="18"/>
          <w:lang w:val="fr-FR"/>
        </w:rPr>
        <w:lastRenderedPageBreak/>
        <w:t xml:space="preserve">Pour obtenir la note “30 e lode” il faut l’excellence au niveau des trois compétences évaluées aussi bien qu’une excellente capacité critique du texte littéraire. </w:t>
      </w:r>
    </w:p>
    <w:p w14:paraId="26D39B91" w14:textId="77777777" w:rsidR="002857CC" w:rsidRPr="00E55A61" w:rsidRDefault="002857CC" w:rsidP="00BC14E2">
      <w:pPr>
        <w:spacing w:before="240" w:after="120" w:line="240" w:lineRule="auto"/>
        <w:rPr>
          <w:b/>
          <w:i/>
          <w:sz w:val="18"/>
          <w:szCs w:val="18"/>
          <w:lang w:val="fr-FR"/>
        </w:rPr>
      </w:pPr>
      <w:r w:rsidRPr="00E55A61">
        <w:rPr>
          <w:b/>
          <w:i/>
          <w:sz w:val="18"/>
          <w:szCs w:val="18"/>
          <w:lang w:val="fr-FR"/>
        </w:rPr>
        <w:t xml:space="preserve">AVVERTENZE E PREREQUISITI </w:t>
      </w:r>
    </w:p>
    <w:p w14:paraId="1F03C792" w14:textId="77777777" w:rsidR="002857CC" w:rsidRPr="00E55A61" w:rsidRDefault="002857CC" w:rsidP="00BC14E2">
      <w:pPr>
        <w:spacing w:before="240" w:after="120" w:line="240" w:lineRule="auto"/>
        <w:rPr>
          <w:b/>
          <w:i/>
          <w:sz w:val="18"/>
          <w:szCs w:val="18"/>
          <w:lang w:val="fr-FR"/>
        </w:rPr>
      </w:pPr>
      <w:r w:rsidRPr="00E55A61">
        <w:rPr>
          <w:b/>
          <w:i/>
          <w:sz w:val="18"/>
          <w:szCs w:val="18"/>
          <w:lang w:val="fr-FR"/>
        </w:rPr>
        <w:t>Permanence</w:t>
      </w:r>
    </w:p>
    <w:p w14:paraId="6F0BE0DC" w14:textId="77777777" w:rsidR="002857CC" w:rsidRPr="00E55A61" w:rsidRDefault="002857CC" w:rsidP="00BC14E2">
      <w:pPr>
        <w:pStyle w:val="Testo2"/>
        <w:spacing w:line="240" w:lineRule="auto"/>
        <w:rPr>
          <w:szCs w:val="18"/>
          <w:lang w:val="fr-FR"/>
        </w:rPr>
      </w:pPr>
      <w:r w:rsidRPr="00E55A61">
        <w:rPr>
          <w:szCs w:val="18"/>
          <w:lang w:val="fr-FR"/>
        </w:rPr>
        <w:t>Pour l’horaire de permanence de l’enseignant, il est conseillé de consulter heures et changements (éventuels) sur la page internet (« pagina docente ») de l’enseignant.</w:t>
      </w:r>
    </w:p>
    <w:p w14:paraId="35BE5A4C" w14:textId="77777777" w:rsidR="002857CC" w:rsidRPr="00E55A61" w:rsidRDefault="002857CC" w:rsidP="00BC14E2">
      <w:pPr>
        <w:spacing w:before="360" w:line="240" w:lineRule="auto"/>
        <w:rPr>
          <w:b/>
          <w:i/>
          <w:sz w:val="18"/>
          <w:szCs w:val="18"/>
          <w:lang w:val="fr-FR"/>
        </w:rPr>
      </w:pPr>
      <w:r w:rsidRPr="00E55A61">
        <w:rPr>
          <w:b/>
          <w:i/>
          <w:sz w:val="18"/>
          <w:szCs w:val="18"/>
          <w:lang w:val="fr-FR"/>
        </w:rPr>
        <w:t xml:space="preserve">Prérequis </w:t>
      </w:r>
    </w:p>
    <w:p w14:paraId="629AF18B" w14:textId="77777777" w:rsidR="002857CC" w:rsidRPr="00E55A61" w:rsidRDefault="002857CC" w:rsidP="007C583F">
      <w:pPr>
        <w:spacing w:before="120"/>
        <w:rPr>
          <w:sz w:val="18"/>
          <w:szCs w:val="18"/>
          <w:lang w:val="fr-FR"/>
        </w:rPr>
      </w:pPr>
      <w:r w:rsidRPr="00E55A61">
        <w:rPr>
          <w:sz w:val="18"/>
          <w:szCs w:val="18"/>
          <w:lang w:val="fr-FR"/>
        </w:rPr>
        <w:t xml:space="preserve">Connaissance des fondements de l’analyse littéraire (les figures rhétoriques de base). Une bonne méthode d’analyse du texte littéraire est indispensable. </w:t>
      </w:r>
    </w:p>
    <w:p w14:paraId="6D315CD3" w14:textId="77777777" w:rsidR="002857CC" w:rsidRDefault="002857CC" w:rsidP="007C583F">
      <w:pPr>
        <w:spacing w:before="120"/>
        <w:rPr>
          <w:b/>
          <w:i/>
          <w:sz w:val="18"/>
          <w:szCs w:val="18"/>
          <w:lang w:val="fr-FR"/>
        </w:rPr>
      </w:pPr>
      <w:r w:rsidRPr="00E55A61">
        <w:rPr>
          <w:sz w:val="18"/>
          <w:szCs w:val="18"/>
          <w:lang w:val="fr-FR"/>
        </w:rPr>
        <w:t xml:space="preserve">Étant donné les contenus et le niveau d’un Cours qui est prévu à la troisième année de licence (LT), un niveau de compétences linguistiques correspondant ou supérieur au B2 du CECRL est à prévoir. </w:t>
      </w:r>
      <w:r w:rsidRPr="00E55A61">
        <w:rPr>
          <w:b/>
          <w:i/>
          <w:sz w:val="18"/>
          <w:szCs w:val="18"/>
          <w:lang w:val="fr-FR"/>
        </w:rPr>
        <w:t xml:space="preserve"> </w:t>
      </w:r>
    </w:p>
    <w:p w14:paraId="464B4F3F" w14:textId="77777777" w:rsidR="00FB11C1" w:rsidRPr="00360C08" w:rsidRDefault="00FB11C1" w:rsidP="00FB11C1">
      <w:pPr>
        <w:pStyle w:val="Titolo1"/>
        <w:ind w:left="432" w:hanging="432"/>
        <w:jc w:val="both"/>
        <w:rPr>
          <w:rFonts w:ascii="Times New Roman" w:hAnsi="Times New Roman"/>
        </w:rPr>
      </w:pPr>
      <w:r w:rsidRPr="00360C08">
        <w:rPr>
          <w:rFonts w:ascii="Times New Roman" w:hAnsi="Times New Roman"/>
        </w:rPr>
        <w:t>. – Esercitazioni di lingua francese 3 (LT)</w:t>
      </w:r>
    </w:p>
    <w:p w14:paraId="522C0A9D" w14:textId="77777777" w:rsidR="00FB11C1" w:rsidRPr="00360C08" w:rsidRDefault="00FB11C1" w:rsidP="00FB11C1">
      <w:pPr>
        <w:pStyle w:val="Titolo2"/>
        <w:numPr>
          <w:ilvl w:val="1"/>
          <w:numId w:val="0"/>
        </w:numPr>
        <w:tabs>
          <w:tab w:val="num" w:pos="0"/>
        </w:tabs>
        <w:suppressAutoHyphens/>
        <w:ind w:left="576" w:hanging="576"/>
        <w:jc w:val="both"/>
        <w:rPr>
          <w:rFonts w:ascii="Times New Roman" w:hAnsi="Times New Roman"/>
        </w:rPr>
      </w:pPr>
      <w:r w:rsidRPr="00360C08">
        <w:rPr>
          <w:rFonts w:ascii="Times New Roman" w:hAnsi="Times New Roman"/>
        </w:rPr>
        <w:t>Dott.</w:t>
      </w:r>
      <w:r>
        <w:rPr>
          <w:rFonts w:ascii="Times New Roman" w:hAnsi="Times New Roman"/>
        </w:rPr>
        <w:t>sse</w:t>
      </w:r>
      <w:r w:rsidRPr="00360C08">
        <w:rPr>
          <w:rFonts w:ascii="Times New Roman" w:hAnsi="Times New Roman"/>
        </w:rPr>
        <w:t xml:space="preserve"> </w:t>
      </w:r>
      <w:r>
        <w:rPr>
          <w:rFonts w:ascii="Times New Roman" w:hAnsi="Times New Roman"/>
        </w:rPr>
        <w:t>Carlotta Contrini e</w:t>
      </w:r>
      <w:r w:rsidRPr="00360C08">
        <w:rPr>
          <w:rFonts w:ascii="Times New Roman" w:hAnsi="Times New Roman"/>
        </w:rPr>
        <w:t xml:space="preserve"> Annita Lyonnet</w:t>
      </w:r>
    </w:p>
    <w:p w14:paraId="7EA003FF" w14:textId="77777777" w:rsidR="00FB11C1" w:rsidRDefault="00FB11C1" w:rsidP="00FB11C1">
      <w:pPr>
        <w:spacing w:before="240" w:after="120"/>
        <w:rPr>
          <w:b/>
          <w:sz w:val="18"/>
        </w:rPr>
      </w:pPr>
      <w:r w:rsidRPr="00B85E1D">
        <w:rPr>
          <w:b/>
          <w:i/>
          <w:sz w:val="18"/>
        </w:rPr>
        <w:t>OBIETTIV</w:t>
      </w:r>
      <w:r>
        <w:rPr>
          <w:b/>
          <w:i/>
          <w:sz w:val="18"/>
        </w:rPr>
        <w:t>O</w:t>
      </w:r>
      <w:r w:rsidRPr="00B85E1D">
        <w:rPr>
          <w:b/>
          <w:i/>
          <w:sz w:val="18"/>
        </w:rPr>
        <w:t xml:space="preserve"> E RISULTATI DI APPRENDIMENTO ATTESI</w:t>
      </w:r>
    </w:p>
    <w:p w14:paraId="5BC63B1B" w14:textId="77777777" w:rsidR="00FB11C1" w:rsidRDefault="00FB11C1" w:rsidP="00FB11C1">
      <w:pPr>
        <w:rPr>
          <w:rFonts w:ascii="Times New Roman" w:hAnsi="Times New Roman"/>
        </w:rPr>
      </w:pPr>
      <w:r w:rsidRPr="00360C08">
        <w:rPr>
          <w:rFonts w:ascii="Times New Roman" w:hAnsi="Times New Roman"/>
        </w:rPr>
        <w:t>Le esercitazioni mirano all’analisi delle strutture lessicali e sintattiche</w:t>
      </w:r>
      <w:r>
        <w:rPr>
          <w:rFonts w:ascii="Times New Roman" w:hAnsi="Times New Roman"/>
        </w:rPr>
        <w:t xml:space="preserve"> </w:t>
      </w:r>
      <w:r w:rsidRPr="00360C08">
        <w:rPr>
          <w:rFonts w:ascii="Times New Roman" w:hAnsi="Times New Roman"/>
        </w:rPr>
        <w:t>complesse del francese,</w:t>
      </w:r>
      <w:r>
        <w:rPr>
          <w:rFonts w:ascii="Times New Roman" w:hAnsi="Times New Roman"/>
        </w:rPr>
        <w:t xml:space="preserve"> </w:t>
      </w:r>
      <w:r w:rsidRPr="00360C08">
        <w:rPr>
          <w:rFonts w:ascii="Times New Roman" w:hAnsi="Times New Roman"/>
        </w:rPr>
        <w:t>al fine di approfondire sia la padronanza del lessico in vari ambiti specialistici, sia la competenza testuale nelle scelte stilistiche e di registro, sia la conoscenza della costruzione retorica nelle diverse testualità professionali. Particolare attenzione sarà data allo sviluppo della competenza avanzata di espressione orale e alle competenze</w:t>
      </w:r>
      <w:r>
        <w:rPr>
          <w:rFonts w:ascii="Times New Roman" w:hAnsi="Times New Roman"/>
        </w:rPr>
        <w:t xml:space="preserve"> </w:t>
      </w:r>
      <w:r w:rsidRPr="00360C08">
        <w:rPr>
          <w:rFonts w:ascii="Times New Roman" w:hAnsi="Times New Roman"/>
        </w:rPr>
        <w:t>testuali orali e scritte di interpretazione e riformulazione complessa, di sintesi e parafrasi.</w:t>
      </w:r>
    </w:p>
    <w:p w14:paraId="5ED6632F" w14:textId="77777777" w:rsidR="00FB11C1" w:rsidRDefault="00FB11C1" w:rsidP="00FB11C1">
      <w:pPr>
        <w:rPr>
          <w:rFonts w:ascii="Times New Roman" w:hAnsi="Times New Roman"/>
          <w:color w:val="201F1E"/>
          <w:shd w:val="clear" w:color="auto" w:fill="FFFFFF"/>
        </w:rPr>
      </w:pPr>
      <w:r w:rsidRPr="00360C08">
        <w:rPr>
          <w:rFonts w:ascii="Times New Roman" w:hAnsi="Times New Roman"/>
        </w:rPr>
        <w:t>L</w:t>
      </w:r>
      <w:r w:rsidRPr="00360C08">
        <w:rPr>
          <w:rFonts w:ascii="Times New Roman" w:hAnsi="Times New Roman"/>
          <w:color w:val="201F1E"/>
          <w:shd w:val="clear" w:color="auto" w:fill="FFFFFF"/>
        </w:rPr>
        <w:t>e attività proposte nel ciclo delle esercitazioni di lingua per la</w:t>
      </w:r>
      <w:r>
        <w:rPr>
          <w:rFonts w:ascii="Times New Roman" w:hAnsi="Times New Roman"/>
          <w:color w:val="201F1E"/>
          <w:shd w:val="clear" w:color="auto" w:fill="FFFFFF"/>
        </w:rPr>
        <w:t xml:space="preserve"> </w:t>
      </w:r>
      <w:r w:rsidRPr="00691E1B">
        <w:rPr>
          <w:rFonts w:ascii="Times New Roman" w:hAnsi="Times New Roman"/>
          <w:bCs/>
          <w:color w:val="201F1E"/>
          <w:shd w:val="clear" w:color="auto" w:fill="FFFFFF"/>
        </w:rPr>
        <w:t>terza</w:t>
      </w:r>
      <w:r>
        <w:rPr>
          <w:rFonts w:ascii="Times New Roman" w:hAnsi="Times New Roman"/>
          <w:bCs/>
          <w:color w:val="201F1E"/>
          <w:shd w:val="clear" w:color="auto" w:fill="FFFFFF"/>
        </w:rPr>
        <w:t xml:space="preserve"> </w:t>
      </w:r>
      <w:r w:rsidRPr="00360C08">
        <w:rPr>
          <w:rFonts w:ascii="Times New Roman" w:hAnsi="Times New Roman"/>
          <w:color w:val="201F1E"/>
          <w:shd w:val="clear" w:color="auto" w:fill="FFFFFF"/>
        </w:rPr>
        <w:t>annualità di corso mirano al raggiungimento, nelle quattro abilità, di un livello di competenze che corrisponde al livello C1 del</w:t>
      </w:r>
      <w:r>
        <w:rPr>
          <w:rFonts w:ascii="Times New Roman" w:hAnsi="Times New Roman"/>
          <w:color w:val="201F1E"/>
          <w:shd w:val="clear" w:color="auto" w:fill="FFFFFF"/>
        </w:rPr>
        <w:t xml:space="preserve"> Portfolio Europeo delle lingue</w:t>
      </w:r>
      <w:r w:rsidRPr="00360C08">
        <w:rPr>
          <w:rFonts w:ascii="Times New Roman" w:hAnsi="Times New Roman"/>
          <w:color w:val="201F1E"/>
          <w:shd w:val="clear" w:color="auto" w:fill="FFFFFF"/>
        </w:rPr>
        <w:t>.</w:t>
      </w:r>
    </w:p>
    <w:p w14:paraId="61A7DCE3" w14:textId="77777777" w:rsidR="00FB11C1" w:rsidRPr="00360C08" w:rsidRDefault="00FB11C1" w:rsidP="00FB11C1">
      <w:pPr>
        <w:spacing w:before="240" w:after="120"/>
        <w:rPr>
          <w:rFonts w:ascii="Times New Roman" w:hAnsi="Times New Roman"/>
          <w:b/>
          <w:sz w:val="18"/>
        </w:rPr>
      </w:pPr>
      <w:r w:rsidRPr="00360C08">
        <w:rPr>
          <w:rFonts w:ascii="Times New Roman" w:hAnsi="Times New Roman"/>
          <w:b/>
          <w:i/>
          <w:sz w:val="18"/>
        </w:rPr>
        <w:t>PROGRAMMA DEL CORSO</w:t>
      </w:r>
    </w:p>
    <w:p w14:paraId="7FD1CFFF" w14:textId="77777777" w:rsidR="00FB11C1" w:rsidRPr="00360C08" w:rsidRDefault="00FB11C1" w:rsidP="00FB11C1">
      <w:pPr>
        <w:rPr>
          <w:rFonts w:ascii="Times New Roman" w:hAnsi="Times New Roman"/>
        </w:rPr>
      </w:pPr>
      <w:r w:rsidRPr="00360C08">
        <w:rPr>
          <w:rFonts w:ascii="Times New Roman" w:hAnsi="Times New Roman"/>
        </w:rPr>
        <w:t>Riconoscimento e applicazioni dei tratti prosodici: realizzazioni orali e varianti</w:t>
      </w:r>
      <w:r>
        <w:rPr>
          <w:rFonts w:ascii="Times New Roman" w:hAnsi="Times New Roman"/>
        </w:rPr>
        <w:t xml:space="preserve"> </w:t>
      </w:r>
      <w:r w:rsidRPr="00360C08">
        <w:rPr>
          <w:rFonts w:ascii="Times New Roman" w:hAnsi="Times New Roman"/>
        </w:rPr>
        <w:t>metafonologiche. L’esercizio dell’</w:t>
      </w:r>
      <w:r w:rsidRPr="00360C08">
        <w:rPr>
          <w:rFonts w:ascii="Times New Roman" w:hAnsi="Times New Roman"/>
          <w:i/>
        </w:rPr>
        <w:t>exposé</w:t>
      </w:r>
      <w:r>
        <w:rPr>
          <w:rFonts w:ascii="Times New Roman" w:hAnsi="Times New Roman"/>
          <w:i/>
        </w:rPr>
        <w:t xml:space="preserve"> </w:t>
      </w:r>
      <w:r w:rsidRPr="00360C08">
        <w:rPr>
          <w:rFonts w:ascii="Times New Roman" w:hAnsi="Times New Roman"/>
          <w:i/>
        </w:rPr>
        <w:t>oral</w:t>
      </w:r>
      <w:r w:rsidRPr="00360C08">
        <w:rPr>
          <w:rFonts w:ascii="Times New Roman" w:hAnsi="Times New Roman"/>
        </w:rPr>
        <w:t>.</w:t>
      </w:r>
    </w:p>
    <w:p w14:paraId="2F255A2E" w14:textId="77777777" w:rsidR="00FB11C1" w:rsidRPr="00360C08" w:rsidRDefault="00FB11C1" w:rsidP="00FB11C1">
      <w:pPr>
        <w:rPr>
          <w:rFonts w:ascii="Times New Roman" w:hAnsi="Times New Roman"/>
        </w:rPr>
      </w:pPr>
      <w:r w:rsidRPr="00360C08">
        <w:rPr>
          <w:rFonts w:ascii="Times New Roman" w:hAnsi="Times New Roman"/>
        </w:rPr>
        <w:t xml:space="preserve">Esercitazioni di traduzione dall’italiano e dal francese tramite testi di carattere descrittivo, narrativo, saggistico, in ambito letterario e tecnico-scientifico, con </w:t>
      </w:r>
      <w:r w:rsidRPr="00360C08">
        <w:rPr>
          <w:rFonts w:ascii="Times New Roman" w:hAnsi="Times New Roman"/>
        </w:rPr>
        <w:lastRenderedPageBreak/>
        <w:t>adeguate analisi del testo nella lingua di partenza per consentire un approccio ai diversi generi e stili.</w:t>
      </w:r>
    </w:p>
    <w:p w14:paraId="470169F5" w14:textId="77777777" w:rsidR="00FB11C1" w:rsidRPr="00360C08" w:rsidRDefault="00FB11C1" w:rsidP="00FB11C1">
      <w:pPr>
        <w:rPr>
          <w:rFonts w:ascii="Times New Roman" w:hAnsi="Times New Roman"/>
        </w:rPr>
      </w:pPr>
      <w:r w:rsidRPr="00360C08">
        <w:rPr>
          <w:rFonts w:ascii="Times New Roman" w:hAnsi="Times New Roman"/>
        </w:rPr>
        <w:t>Esercitazioni alla tecnica del resoconto da testo scritto e/o orale.</w:t>
      </w:r>
    </w:p>
    <w:p w14:paraId="1C4AAE47" w14:textId="77777777" w:rsidR="00FB11C1" w:rsidRPr="00360C08" w:rsidRDefault="00FB11C1" w:rsidP="00FB11C1">
      <w:pPr>
        <w:rPr>
          <w:rFonts w:ascii="Times New Roman" w:hAnsi="Times New Roman"/>
        </w:rPr>
      </w:pPr>
      <w:r w:rsidRPr="00360C08">
        <w:rPr>
          <w:rFonts w:ascii="Times New Roman" w:hAnsi="Times New Roman"/>
        </w:rPr>
        <w:t>Avvio all’analisi delle modalità argomentative della lingua francese, attraverso attività di ascolto e di lettura di testi complessi.</w:t>
      </w:r>
    </w:p>
    <w:p w14:paraId="780C9E33" w14:textId="77777777" w:rsidR="00FB11C1" w:rsidRDefault="00FB11C1" w:rsidP="00FB11C1">
      <w:pPr>
        <w:rPr>
          <w:rFonts w:ascii="Times New Roman" w:hAnsi="Times New Roman"/>
        </w:rPr>
      </w:pPr>
      <w:r w:rsidRPr="00360C08">
        <w:rPr>
          <w:rFonts w:ascii="Times New Roman" w:hAnsi="Times New Roman"/>
        </w:rPr>
        <w:t>Analisi della comunicazione professionale e commerciale scritta e orale</w:t>
      </w:r>
      <w:r>
        <w:rPr>
          <w:rFonts w:ascii="Times New Roman" w:hAnsi="Times New Roman"/>
        </w:rPr>
        <w:t>,</w:t>
      </w:r>
      <w:r w:rsidRPr="00974746">
        <w:rPr>
          <w:rFonts w:ascii="Times New Roman" w:hAnsi="Times New Roman"/>
        </w:rPr>
        <w:t xml:space="preserve"> podcast, autopresentazione </w:t>
      </w:r>
      <w:r>
        <w:rPr>
          <w:rFonts w:ascii="Times New Roman" w:hAnsi="Times New Roman"/>
        </w:rPr>
        <w:t xml:space="preserve">video </w:t>
      </w:r>
      <w:r w:rsidRPr="00974746">
        <w:rPr>
          <w:rFonts w:ascii="Times New Roman" w:hAnsi="Times New Roman"/>
        </w:rPr>
        <w:t>da allegare al cv</w:t>
      </w:r>
      <w:r w:rsidRPr="00360C08">
        <w:rPr>
          <w:rFonts w:ascii="Times New Roman" w:hAnsi="Times New Roman"/>
        </w:rPr>
        <w:t>.</w:t>
      </w:r>
    </w:p>
    <w:p w14:paraId="171E0483" w14:textId="77777777" w:rsidR="00FB11C1" w:rsidRPr="00360C08" w:rsidRDefault="00FB11C1" w:rsidP="00FB11C1">
      <w:pPr>
        <w:rPr>
          <w:rFonts w:ascii="Times New Roman" w:hAnsi="Times New Roman"/>
        </w:rPr>
      </w:pPr>
      <w:r>
        <w:rPr>
          <w:rFonts w:ascii="Times New Roman" w:hAnsi="Times New Roman"/>
        </w:rPr>
        <w:t xml:space="preserve">Introduzione alla </w:t>
      </w:r>
      <w:r w:rsidRPr="00974746">
        <w:rPr>
          <w:rFonts w:ascii="Times New Roman" w:hAnsi="Times New Roman"/>
        </w:rPr>
        <w:t>traduzione automatica</w:t>
      </w:r>
      <w:r>
        <w:rPr>
          <w:rFonts w:ascii="Times New Roman" w:hAnsi="Times New Roman"/>
        </w:rPr>
        <w:t xml:space="preserve"> per la verifica dei principali tools disponibili per la lingua francese.</w:t>
      </w:r>
    </w:p>
    <w:p w14:paraId="759FE456" w14:textId="77777777" w:rsidR="00FB11C1" w:rsidRPr="00A13872" w:rsidRDefault="00FB11C1" w:rsidP="00FB11C1">
      <w:pPr>
        <w:keepNext/>
        <w:spacing w:before="240" w:after="120"/>
        <w:rPr>
          <w:rFonts w:ascii="Times New Roman" w:hAnsi="Times New Roman"/>
          <w:b/>
          <w:sz w:val="18"/>
        </w:rPr>
      </w:pPr>
      <w:r w:rsidRPr="00A13872">
        <w:rPr>
          <w:rFonts w:ascii="Times New Roman" w:hAnsi="Times New Roman"/>
          <w:b/>
          <w:i/>
          <w:sz w:val="18"/>
        </w:rPr>
        <w:t>BIBLIOGRAFIA</w:t>
      </w:r>
    </w:p>
    <w:p w14:paraId="1207B3C7" w14:textId="77777777" w:rsidR="00FB11C1" w:rsidRPr="0010647D" w:rsidRDefault="00FB11C1" w:rsidP="00FB11C1">
      <w:pPr>
        <w:pStyle w:val="Testo1"/>
        <w:spacing w:line="240" w:lineRule="atLeast"/>
        <w:ind w:left="0" w:firstLine="0"/>
        <w:rPr>
          <w:rFonts w:ascii="Times New Roman" w:hAnsi="Times New Roman"/>
          <w:szCs w:val="18"/>
        </w:rPr>
      </w:pPr>
      <w:r>
        <w:rPr>
          <w:rFonts w:ascii="Times New Roman" w:hAnsi="Times New Roman"/>
          <w:spacing w:val="-5"/>
          <w:szCs w:val="18"/>
        </w:rPr>
        <w:t xml:space="preserve">Le </w:t>
      </w:r>
      <w:r w:rsidRPr="0010647D">
        <w:rPr>
          <w:rFonts w:ascii="Times New Roman" w:hAnsi="Times New Roman"/>
          <w:spacing w:val="-5"/>
          <w:szCs w:val="18"/>
        </w:rPr>
        <w:t>indicazioni saranno fornite all'inizio dell'anno accademico.</w:t>
      </w:r>
    </w:p>
    <w:p w14:paraId="4C888893" w14:textId="77777777" w:rsidR="00FB11C1" w:rsidRDefault="00FB11C1" w:rsidP="00FB11C1">
      <w:pPr>
        <w:pStyle w:val="Testo1"/>
        <w:spacing w:line="240" w:lineRule="atLeast"/>
        <w:rPr>
          <w:rFonts w:ascii="Times New Roman" w:hAnsi="Times New Roman"/>
          <w:spacing w:val="-5"/>
          <w:sz w:val="20"/>
        </w:rPr>
      </w:pPr>
    </w:p>
    <w:p w14:paraId="2CEC3A7B" w14:textId="77777777" w:rsidR="00FB11C1" w:rsidRPr="002A4AB1" w:rsidRDefault="00FB11C1" w:rsidP="00FB11C1">
      <w:pPr>
        <w:pStyle w:val="Testo1"/>
        <w:spacing w:line="240" w:lineRule="atLeast"/>
        <w:rPr>
          <w:rFonts w:ascii="Times New Roman" w:hAnsi="Times New Roman"/>
          <w:smallCaps/>
          <w:spacing w:val="-5"/>
          <w:sz w:val="16"/>
        </w:rPr>
      </w:pPr>
      <w:r w:rsidRPr="002A4AB1">
        <w:rPr>
          <w:rFonts w:ascii="Times New Roman" w:hAnsi="Times New Roman"/>
          <w:smallCaps/>
          <w:spacing w:val="-5"/>
          <w:sz w:val="16"/>
        </w:rPr>
        <w:t>Grammatiche di riferimento:</w:t>
      </w:r>
    </w:p>
    <w:p w14:paraId="7D8C5AAB" w14:textId="77777777" w:rsidR="00FB11C1" w:rsidRPr="00A13872" w:rsidRDefault="00FB11C1" w:rsidP="00FB11C1">
      <w:pPr>
        <w:pStyle w:val="Testo1"/>
        <w:spacing w:line="240" w:lineRule="atLeast"/>
        <w:rPr>
          <w:rFonts w:ascii="Times New Roman" w:hAnsi="Times New Roman"/>
          <w:spacing w:val="-5"/>
        </w:rPr>
      </w:pPr>
      <w:r w:rsidRPr="00A13872">
        <w:rPr>
          <w:rFonts w:ascii="Times New Roman" w:hAnsi="Times New Roman"/>
          <w:smallCaps/>
          <w:spacing w:val="-5"/>
          <w:sz w:val="16"/>
        </w:rPr>
        <w:t>M. Riegel et al</w:t>
      </w:r>
      <w:r w:rsidRPr="00A13872">
        <w:rPr>
          <w:rFonts w:ascii="Times New Roman" w:hAnsi="Times New Roman"/>
          <w:smallCaps/>
          <w:spacing w:val="-5"/>
          <w:sz w:val="20"/>
        </w:rPr>
        <w:t xml:space="preserve">., </w:t>
      </w:r>
      <w:r w:rsidRPr="00A13872">
        <w:rPr>
          <w:rFonts w:ascii="Times New Roman" w:hAnsi="Times New Roman"/>
          <w:i/>
          <w:spacing w:val="-5"/>
        </w:rPr>
        <w:t>Grammaire méthodique du français,</w:t>
      </w:r>
      <w:r w:rsidRPr="00A13872">
        <w:rPr>
          <w:rFonts w:ascii="Times New Roman" w:hAnsi="Times New Roman"/>
          <w:spacing w:val="-5"/>
        </w:rPr>
        <w:t xml:space="preserve"> PUF, Paris,1994 ed edizioni successive.</w:t>
      </w:r>
    </w:p>
    <w:p w14:paraId="0C7F5819" w14:textId="77777777" w:rsidR="00FB11C1" w:rsidRPr="00975778" w:rsidRDefault="00FB11C1" w:rsidP="00FB11C1">
      <w:pPr>
        <w:pStyle w:val="Testo1"/>
        <w:spacing w:line="240" w:lineRule="atLeast"/>
        <w:ind w:left="0" w:firstLine="0"/>
        <w:rPr>
          <w:rFonts w:ascii="Times New Roman" w:hAnsi="Times New Roman"/>
          <w:spacing w:val="-5"/>
          <w:lang w:val="fr-FR"/>
        </w:rPr>
      </w:pPr>
      <w:r w:rsidRPr="00975778">
        <w:rPr>
          <w:rFonts w:ascii="Times New Roman" w:hAnsi="Times New Roman"/>
          <w:smallCaps/>
          <w:spacing w:val="-5"/>
          <w:sz w:val="16"/>
          <w:lang w:val="fr-FR"/>
        </w:rPr>
        <w:t>R. Wagner - L. Pinchon</w:t>
      </w:r>
      <w:r w:rsidRPr="00975778">
        <w:rPr>
          <w:rFonts w:ascii="Times New Roman" w:hAnsi="Times New Roman"/>
          <w:smallCaps/>
          <w:spacing w:val="-5"/>
          <w:lang w:val="fr-FR"/>
        </w:rPr>
        <w:t>,</w:t>
      </w:r>
      <w:r>
        <w:rPr>
          <w:rFonts w:ascii="Times New Roman" w:hAnsi="Times New Roman"/>
          <w:smallCaps/>
          <w:spacing w:val="-5"/>
          <w:lang w:val="fr-FR"/>
        </w:rPr>
        <w:t xml:space="preserve"> </w:t>
      </w:r>
      <w:r w:rsidRPr="00975778">
        <w:rPr>
          <w:rFonts w:ascii="Times New Roman" w:hAnsi="Times New Roman"/>
          <w:i/>
          <w:spacing w:val="-5"/>
          <w:lang w:val="fr-FR"/>
        </w:rPr>
        <w:t>Grammaire du français classique et moderne,</w:t>
      </w:r>
      <w:r>
        <w:rPr>
          <w:rFonts w:ascii="Times New Roman" w:hAnsi="Times New Roman"/>
          <w:i/>
          <w:spacing w:val="-5"/>
          <w:lang w:val="fr-FR"/>
        </w:rPr>
        <w:t xml:space="preserve"> </w:t>
      </w:r>
      <w:r w:rsidRPr="00975778">
        <w:rPr>
          <w:rFonts w:ascii="Times New Roman" w:hAnsi="Times New Roman"/>
          <w:i/>
          <w:spacing w:val="-5"/>
          <w:lang w:val="fr-FR"/>
        </w:rPr>
        <w:t xml:space="preserve">Hachette Superieur, </w:t>
      </w:r>
      <w:r w:rsidRPr="00975778">
        <w:rPr>
          <w:rFonts w:ascii="Times New Roman" w:hAnsi="Times New Roman"/>
          <w:spacing w:val="-5"/>
          <w:lang w:val="fr-FR"/>
        </w:rPr>
        <w:t>Paris,1991</w:t>
      </w:r>
      <w:r>
        <w:rPr>
          <w:rFonts w:ascii="Times New Roman" w:hAnsi="Times New Roman"/>
          <w:spacing w:val="-5"/>
          <w:lang w:val="fr-FR"/>
        </w:rPr>
        <w:t xml:space="preserve"> ed edizioni successive</w:t>
      </w:r>
      <w:r w:rsidRPr="00975778">
        <w:rPr>
          <w:rFonts w:ascii="Times New Roman" w:hAnsi="Times New Roman"/>
          <w:spacing w:val="-5"/>
          <w:lang w:val="fr-FR"/>
        </w:rPr>
        <w:t>.</w:t>
      </w:r>
    </w:p>
    <w:p w14:paraId="0C6361DF" w14:textId="77777777" w:rsidR="00FB11C1" w:rsidRPr="002A4AB1" w:rsidRDefault="00FB11C1" w:rsidP="00FB11C1">
      <w:pPr>
        <w:pStyle w:val="Testo1"/>
        <w:spacing w:line="240" w:lineRule="atLeast"/>
        <w:rPr>
          <w:rFonts w:ascii="Times New Roman" w:hAnsi="Times New Roman"/>
          <w:spacing w:val="-5"/>
          <w:sz w:val="20"/>
          <w:lang w:val="fr-FR"/>
        </w:rPr>
      </w:pPr>
    </w:p>
    <w:p w14:paraId="5BAE509F" w14:textId="77777777" w:rsidR="00FB11C1" w:rsidRPr="00974746" w:rsidRDefault="00FB11C1" w:rsidP="00FB11C1">
      <w:pPr>
        <w:pStyle w:val="Testo1"/>
        <w:spacing w:after="120" w:line="240" w:lineRule="exact"/>
        <w:rPr>
          <w:rFonts w:ascii="Times New Roman" w:hAnsi="Times New Roman"/>
          <w:smallCaps/>
          <w:szCs w:val="18"/>
          <w:lang w:val="fr-FR"/>
        </w:rPr>
      </w:pPr>
      <w:r w:rsidRPr="00974746">
        <w:rPr>
          <w:rFonts w:ascii="Times New Roman" w:hAnsi="Times New Roman"/>
          <w:smallCaps/>
          <w:szCs w:val="18"/>
          <w:lang w:val="fr-FR"/>
        </w:rPr>
        <w:t>Dizionari consigliati:</w:t>
      </w:r>
    </w:p>
    <w:p w14:paraId="4957CED6" w14:textId="77777777" w:rsidR="00FB11C1" w:rsidRPr="00360C08" w:rsidRDefault="00FB11C1" w:rsidP="00FB11C1">
      <w:pPr>
        <w:pStyle w:val="Testo1"/>
        <w:spacing w:line="240" w:lineRule="exact"/>
        <w:rPr>
          <w:rFonts w:ascii="Times New Roman" w:hAnsi="Times New Roman"/>
          <w:sz w:val="16"/>
          <w:szCs w:val="16"/>
          <w:lang w:val="fr-FR"/>
        </w:rPr>
      </w:pPr>
      <w:r w:rsidRPr="00360C08">
        <w:rPr>
          <w:rFonts w:ascii="Times New Roman" w:hAnsi="Times New Roman"/>
          <w:i/>
          <w:szCs w:val="18"/>
          <w:lang w:val="fr-FR"/>
        </w:rPr>
        <w:t>Le Nouveau Petit Robert</w:t>
      </w:r>
      <w:r w:rsidRPr="00360C08">
        <w:rPr>
          <w:rFonts w:ascii="Times New Roman" w:hAnsi="Times New Roman"/>
          <w:szCs w:val="18"/>
          <w:lang w:val="fr-FR"/>
        </w:rPr>
        <w:t>, Dictionnaires Le Robert, Paris 20</w:t>
      </w:r>
      <w:r>
        <w:rPr>
          <w:rFonts w:ascii="Times New Roman" w:hAnsi="Times New Roman"/>
          <w:szCs w:val="18"/>
          <w:lang w:val="fr-FR"/>
        </w:rPr>
        <w:t>21</w:t>
      </w:r>
      <w:r w:rsidRPr="00360C08">
        <w:rPr>
          <w:rFonts w:ascii="Times New Roman" w:hAnsi="Times New Roman"/>
          <w:sz w:val="16"/>
          <w:szCs w:val="16"/>
          <w:lang w:val="fr-FR"/>
        </w:rPr>
        <w:t>.</w:t>
      </w:r>
    </w:p>
    <w:p w14:paraId="48A6B0DF" w14:textId="77777777" w:rsidR="00FB11C1" w:rsidRPr="00360C08" w:rsidRDefault="00FB11C1" w:rsidP="00FB11C1">
      <w:pPr>
        <w:pStyle w:val="Testo1"/>
        <w:spacing w:line="240" w:lineRule="exact"/>
        <w:rPr>
          <w:rFonts w:ascii="Times New Roman" w:hAnsi="Times New Roman"/>
          <w:szCs w:val="18"/>
          <w:lang w:val="fr-FR"/>
        </w:rPr>
      </w:pPr>
      <w:r w:rsidRPr="00360C08">
        <w:rPr>
          <w:rFonts w:ascii="Times New Roman" w:hAnsi="Times New Roman"/>
          <w:i/>
          <w:szCs w:val="18"/>
          <w:lang w:val="fr-FR"/>
        </w:rPr>
        <w:t>Nouveau dictionnaire des synonymes</w:t>
      </w:r>
      <w:r w:rsidRPr="00360C08">
        <w:rPr>
          <w:rFonts w:ascii="Times New Roman" w:hAnsi="Times New Roman"/>
          <w:szCs w:val="18"/>
          <w:lang w:val="fr-FR"/>
        </w:rPr>
        <w:t>, Larousse, Paris.</w:t>
      </w:r>
    </w:p>
    <w:p w14:paraId="3DDC3FA4" w14:textId="77777777" w:rsidR="00FB11C1" w:rsidRPr="00360C08" w:rsidRDefault="00FB11C1" w:rsidP="00FB11C1">
      <w:pPr>
        <w:pStyle w:val="Testo1"/>
        <w:spacing w:line="240" w:lineRule="exact"/>
        <w:ind w:left="0" w:firstLine="0"/>
        <w:rPr>
          <w:rFonts w:ascii="Times New Roman" w:hAnsi="Times New Roman"/>
          <w:szCs w:val="18"/>
        </w:rPr>
      </w:pPr>
      <w:r w:rsidRPr="00360C08">
        <w:rPr>
          <w:rFonts w:ascii="Times New Roman" w:hAnsi="Times New Roman"/>
          <w:sz w:val="16"/>
          <w:szCs w:val="16"/>
        </w:rPr>
        <w:t>R.</w:t>
      </w:r>
      <w:r w:rsidRPr="00360C08">
        <w:rPr>
          <w:rFonts w:ascii="Times New Roman" w:hAnsi="Times New Roman"/>
          <w:smallCaps/>
          <w:sz w:val="16"/>
          <w:szCs w:val="16"/>
        </w:rPr>
        <w:t>Boch</w:t>
      </w:r>
      <w:r w:rsidRPr="00360C08">
        <w:rPr>
          <w:rFonts w:ascii="Times New Roman" w:hAnsi="Times New Roman"/>
          <w:sz w:val="16"/>
          <w:szCs w:val="16"/>
        </w:rPr>
        <w:t>,</w:t>
      </w:r>
      <w:r>
        <w:rPr>
          <w:rFonts w:ascii="Times New Roman" w:hAnsi="Times New Roman"/>
          <w:sz w:val="16"/>
          <w:szCs w:val="16"/>
        </w:rPr>
        <w:t xml:space="preserve"> </w:t>
      </w:r>
      <w:r w:rsidRPr="00360C08">
        <w:rPr>
          <w:rFonts w:ascii="Times New Roman" w:hAnsi="Times New Roman"/>
          <w:i/>
          <w:szCs w:val="18"/>
        </w:rPr>
        <w:t xml:space="preserve">Il Boch, dizionario francese-italiano italiano-francese, quinta edizione, </w:t>
      </w:r>
      <w:r w:rsidRPr="00360C08">
        <w:rPr>
          <w:rFonts w:ascii="Times New Roman" w:hAnsi="Times New Roman"/>
          <w:szCs w:val="18"/>
        </w:rPr>
        <w:t>Zanichelli/Le Robert, Bologna 20</w:t>
      </w:r>
      <w:r>
        <w:rPr>
          <w:rFonts w:ascii="Times New Roman" w:hAnsi="Times New Roman"/>
          <w:szCs w:val="18"/>
        </w:rPr>
        <w:t>20</w:t>
      </w:r>
      <w:r w:rsidRPr="00360C08">
        <w:rPr>
          <w:rFonts w:ascii="Times New Roman" w:hAnsi="Times New Roman"/>
          <w:szCs w:val="18"/>
        </w:rPr>
        <w:t>.</w:t>
      </w:r>
    </w:p>
    <w:p w14:paraId="45824E3F" w14:textId="77777777" w:rsidR="00FB11C1" w:rsidRPr="00360C08" w:rsidRDefault="00FB11C1" w:rsidP="00FB11C1">
      <w:pPr>
        <w:pStyle w:val="Testo1"/>
        <w:spacing w:line="240" w:lineRule="exact"/>
        <w:rPr>
          <w:rFonts w:ascii="Times New Roman" w:hAnsi="Times New Roman"/>
          <w:sz w:val="16"/>
          <w:szCs w:val="16"/>
        </w:rPr>
      </w:pPr>
      <w:r w:rsidRPr="00360C08">
        <w:rPr>
          <w:rFonts w:ascii="Times New Roman" w:hAnsi="Times New Roman"/>
          <w:i/>
          <w:szCs w:val="18"/>
        </w:rPr>
        <w:t>DIF</w:t>
      </w:r>
      <w:r w:rsidRPr="00360C08">
        <w:rPr>
          <w:rFonts w:ascii="Times New Roman" w:hAnsi="Times New Roman"/>
          <w:szCs w:val="18"/>
        </w:rPr>
        <w:t>, Paravia, Torino2007</w:t>
      </w:r>
      <w:r w:rsidRPr="00360C08">
        <w:rPr>
          <w:rFonts w:ascii="Times New Roman" w:hAnsi="Times New Roman"/>
          <w:sz w:val="16"/>
          <w:szCs w:val="16"/>
        </w:rPr>
        <w:t>.</w:t>
      </w:r>
    </w:p>
    <w:p w14:paraId="33008E4B" w14:textId="77777777" w:rsidR="00FB11C1" w:rsidRPr="00360C08" w:rsidRDefault="00FB11C1" w:rsidP="00FB11C1">
      <w:pPr>
        <w:pStyle w:val="Testo1"/>
        <w:spacing w:line="240" w:lineRule="exact"/>
        <w:rPr>
          <w:rFonts w:ascii="Times New Roman" w:hAnsi="Times New Roman"/>
          <w:sz w:val="16"/>
          <w:szCs w:val="16"/>
        </w:rPr>
      </w:pPr>
      <w:r w:rsidRPr="00360C08">
        <w:rPr>
          <w:rFonts w:ascii="Times New Roman" w:hAnsi="Times New Roman"/>
          <w:i/>
          <w:szCs w:val="18"/>
        </w:rPr>
        <w:t>Dizionario Francese</w:t>
      </w:r>
      <w:r w:rsidRPr="00360C08">
        <w:rPr>
          <w:rFonts w:ascii="Times New Roman" w:hAnsi="Times New Roman"/>
          <w:szCs w:val="18"/>
        </w:rPr>
        <w:t>, Garzanti Linguistica, 201</w:t>
      </w:r>
      <w:r>
        <w:rPr>
          <w:rFonts w:ascii="Times New Roman" w:hAnsi="Times New Roman"/>
          <w:szCs w:val="18"/>
        </w:rPr>
        <w:t>8</w:t>
      </w:r>
      <w:r w:rsidRPr="00360C08">
        <w:rPr>
          <w:rFonts w:ascii="Times New Roman" w:hAnsi="Times New Roman"/>
          <w:sz w:val="16"/>
          <w:szCs w:val="16"/>
        </w:rPr>
        <w:t>.</w:t>
      </w:r>
    </w:p>
    <w:p w14:paraId="375FB10F" w14:textId="77777777" w:rsidR="00FB11C1" w:rsidRDefault="00FB11C1" w:rsidP="00FB11C1">
      <w:pPr>
        <w:pStyle w:val="Testo1"/>
        <w:spacing w:line="240" w:lineRule="exact"/>
        <w:ind w:left="0" w:firstLine="0"/>
        <w:rPr>
          <w:rFonts w:ascii="Times New Roman" w:hAnsi="Times New Roman"/>
          <w:szCs w:val="18"/>
        </w:rPr>
      </w:pPr>
      <w:r w:rsidRPr="00360C08">
        <w:rPr>
          <w:rFonts w:ascii="Times New Roman" w:hAnsi="Times New Roman"/>
          <w:sz w:val="16"/>
          <w:szCs w:val="16"/>
        </w:rPr>
        <w:t>J.</w:t>
      </w:r>
      <w:r w:rsidRPr="00360C08">
        <w:rPr>
          <w:rFonts w:ascii="Times New Roman" w:hAnsi="Times New Roman"/>
          <w:smallCaps/>
          <w:sz w:val="16"/>
          <w:szCs w:val="16"/>
        </w:rPr>
        <w:t>Beauchesne</w:t>
      </w:r>
      <w:r w:rsidRPr="00360C08">
        <w:rPr>
          <w:rFonts w:ascii="Times New Roman" w:hAnsi="Times New Roman"/>
          <w:sz w:val="16"/>
          <w:szCs w:val="16"/>
        </w:rPr>
        <w:t>,</w:t>
      </w:r>
      <w:r>
        <w:rPr>
          <w:rFonts w:ascii="Times New Roman" w:hAnsi="Times New Roman"/>
          <w:sz w:val="16"/>
          <w:szCs w:val="16"/>
        </w:rPr>
        <w:t xml:space="preserve"> </w:t>
      </w:r>
      <w:r w:rsidRPr="00360C08">
        <w:rPr>
          <w:rFonts w:ascii="Times New Roman" w:hAnsi="Times New Roman"/>
          <w:i/>
          <w:szCs w:val="18"/>
        </w:rPr>
        <w:t xml:space="preserve">Le mot juste, dizionario delle combinazioni tipiche delle parole francesi, </w:t>
      </w:r>
      <w:r w:rsidRPr="00360C08">
        <w:rPr>
          <w:rFonts w:ascii="Times New Roman" w:hAnsi="Times New Roman"/>
          <w:szCs w:val="18"/>
        </w:rPr>
        <w:t>Zanichelli, Bologna 2003.</w:t>
      </w:r>
    </w:p>
    <w:p w14:paraId="6D184FCF" w14:textId="77777777" w:rsidR="00FB11C1" w:rsidRDefault="00FB11C1" w:rsidP="00FB11C1">
      <w:pPr>
        <w:pStyle w:val="Testo1"/>
        <w:spacing w:line="240" w:lineRule="exact"/>
        <w:ind w:left="0" w:firstLine="0"/>
        <w:rPr>
          <w:rFonts w:ascii="Times New Roman" w:hAnsi="Times New Roman"/>
          <w:szCs w:val="18"/>
        </w:rPr>
      </w:pPr>
    </w:p>
    <w:p w14:paraId="58BA9D5A" w14:textId="77777777" w:rsidR="00FB11C1" w:rsidRDefault="00FB11C1" w:rsidP="00FB11C1">
      <w:pPr>
        <w:pStyle w:val="Testo1"/>
        <w:rPr>
          <w:rFonts w:ascii="Times New Roman" w:hAnsi="Times New Roman"/>
          <w:szCs w:val="18"/>
        </w:rPr>
      </w:pPr>
      <w:r w:rsidRPr="00A13872">
        <w:rPr>
          <w:rFonts w:ascii="Times New Roman" w:hAnsi="Times New Roman"/>
          <w:szCs w:val="18"/>
        </w:rPr>
        <w:t>Dizionari online consigliati:</w:t>
      </w:r>
      <w:r>
        <w:rPr>
          <w:rFonts w:ascii="Times New Roman" w:hAnsi="Times New Roman"/>
          <w:szCs w:val="18"/>
        </w:rPr>
        <w:t xml:space="preserve"> </w:t>
      </w:r>
    </w:p>
    <w:p w14:paraId="0A3367EE" w14:textId="77777777" w:rsidR="00FB11C1" w:rsidRPr="00974746" w:rsidRDefault="00FB11C1" w:rsidP="00FB11C1">
      <w:pPr>
        <w:pStyle w:val="Testo1"/>
        <w:rPr>
          <w:rFonts w:ascii="Times New Roman" w:hAnsi="Times New Roman"/>
          <w:szCs w:val="18"/>
        </w:rPr>
      </w:pPr>
      <w:r>
        <w:rPr>
          <w:rFonts w:ascii="Times New Roman" w:hAnsi="Times New Roman"/>
          <w:szCs w:val="18"/>
        </w:rPr>
        <w:t xml:space="preserve">dizionario Zanichelli-Boch disponibile sul sito della Biblioteca al seguente link </w:t>
      </w:r>
      <w:hyperlink r:id="rId13" w:history="1">
        <w:r w:rsidRPr="00974746">
          <w:rPr>
            <w:rStyle w:val="Collegamentoipertestuale"/>
          </w:rPr>
          <w:t>http://opac.unicatt.it/record=e1001391~S13*ita</w:t>
        </w:r>
      </w:hyperlink>
    </w:p>
    <w:p w14:paraId="7126CDF4" w14:textId="77777777" w:rsidR="00FB11C1" w:rsidRPr="00A13872" w:rsidRDefault="00FB11C1" w:rsidP="00FB11C1">
      <w:pPr>
        <w:pStyle w:val="Testo1"/>
        <w:spacing w:line="240" w:lineRule="exact"/>
        <w:rPr>
          <w:rFonts w:ascii="Times New Roman" w:hAnsi="Times New Roman"/>
          <w:szCs w:val="18"/>
        </w:rPr>
      </w:pPr>
      <w:r w:rsidRPr="00A13872">
        <w:rPr>
          <w:rFonts w:ascii="Times New Roman" w:hAnsi="Times New Roman"/>
          <w:szCs w:val="18"/>
        </w:rPr>
        <w:t xml:space="preserve">https://www.garzantilinguistica.it/ricerca/ </w:t>
      </w:r>
    </w:p>
    <w:p w14:paraId="78B80831" w14:textId="77777777" w:rsidR="00FB11C1" w:rsidRPr="00A13872" w:rsidRDefault="00FB11C1" w:rsidP="00FB11C1">
      <w:pPr>
        <w:pStyle w:val="Testo1"/>
        <w:spacing w:line="240" w:lineRule="exact"/>
        <w:rPr>
          <w:rFonts w:ascii="Times New Roman" w:hAnsi="Times New Roman"/>
          <w:szCs w:val="18"/>
        </w:rPr>
      </w:pPr>
      <w:r w:rsidRPr="00A13872">
        <w:rPr>
          <w:rFonts w:ascii="Times New Roman" w:hAnsi="Times New Roman"/>
          <w:szCs w:val="18"/>
        </w:rPr>
        <w:lastRenderedPageBreak/>
        <w:t xml:space="preserve">https://www.cnrtl.fr/definition/ </w:t>
      </w:r>
    </w:p>
    <w:p w14:paraId="471F3810" w14:textId="77777777" w:rsidR="00FB11C1" w:rsidRPr="00A13872" w:rsidRDefault="00FB11C1" w:rsidP="00FB11C1">
      <w:pPr>
        <w:pStyle w:val="Testo1"/>
        <w:spacing w:line="240" w:lineRule="exact"/>
        <w:rPr>
          <w:rFonts w:ascii="Times New Roman" w:hAnsi="Times New Roman"/>
          <w:szCs w:val="18"/>
        </w:rPr>
      </w:pPr>
      <w:r w:rsidRPr="00A13872">
        <w:rPr>
          <w:rFonts w:ascii="Times New Roman" w:hAnsi="Times New Roman"/>
          <w:szCs w:val="18"/>
        </w:rPr>
        <w:t xml:space="preserve">https://www.treccani.it/vocabolario/ </w:t>
      </w:r>
    </w:p>
    <w:p w14:paraId="13B685D2" w14:textId="77777777" w:rsidR="00FB11C1" w:rsidRPr="00A13872" w:rsidRDefault="00FB11C1" w:rsidP="00FB11C1">
      <w:pPr>
        <w:pStyle w:val="Testo1"/>
        <w:spacing w:line="240" w:lineRule="exact"/>
        <w:rPr>
          <w:rFonts w:ascii="Times New Roman" w:hAnsi="Times New Roman"/>
          <w:szCs w:val="18"/>
        </w:rPr>
      </w:pPr>
      <w:r w:rsidRPr="00A13872">
        <w:rPr>
          <w:rFonts w:ascii="Times New Roman" w:hAnsi="Times New Roman"/>
          <w:szCs w:val="18"/>
        </w:rPr>
        <w:t xml:space="preserve">https://www.larousse.fr/dictionnaires/francais-italien </w:t>
      </w:r>
    </w:p>
    <w:p w14:paraId="5C38921E" w14:textId="77777777" w:rsidR="00FB11C1" w:rsidRPr="00A13872" w:rsidRDefault="00FB11C1" w:rsidP="00FB11C1">
      <w:pPr>
        <w:pStyle w:val="Testo1"/>
        <w:spacing w:line="240" w:lineRule="exact"/>
        <w:rPr>
          <w:rFonts w:ascii="Times New Roman" w:hAnsi="Times New Roman"/>
          <w:szCs w:val="18"/>
        </w:rPr>
      </w:pPr>
      <w:r w:rsidRPr="00A13872">
        <w:rPr>
          <w:rFonts w:ascii="Times New Roman" w:hAnsi="Times New Roman"/>
          <w:szCs w:val="18"/>
        </w:rPr>
        <w:t xml:space="preserve">https://www.larousse.fr/dictionnaires/italien-francais </w:t>
      </w:r>
    </w:p>
    <w:p w14:paraId="014A7805" w14:textId="77777777" w:rsidR="00FB11C1" w:rsidRPr="00360C08" w:rsidRDefault="00FB11C1" w:rsidP="00FB11C1">
      <w:pPr>
        <w:pStyle w:val="Testo1"/>
        <w:spacing w:line="240" w:lineRule="exact"/>
        <w:ind w:left="0" w:firstLine="0"/>
        <w:rPr>
          <w:rFonts w:ascii="Times New Roman" w:hAnsi="Times New Roman"/>
          <w:szCs w:val="18"/>
        </w:rPr>
      </w:pPr>
      <w:r w:rsidRPr="00A13872">
        <w:rPr>
          <w:rFonts w:ascii="Times New Roman" w:hAnsi="Times New Roman"/>
          <w:szCs w:val="18"/>
        </w:rPr>
        <w:t>https://www.larousse.fr/dictionnaires/francais-monolingue/</w:t>
      </w:r>
    </w:p>
    <w:p w14:paraId="20EB199B" w14:textId="77777777" w:rsidR="00FB11C1" w:rsidRPr="00360C08" w:rsidRDefault="00FB11C1" w:rsidP="00FB11C1">
      <w:pPr>
        <w:spacing w:before="240" w:after="120" w:line="220" w:lineRule="exact"/>
        <w:rPr>
          <w:rFonts w:ascii="Times New Roman" w:hAnsi="Times New Roman"/>
          <w:b/>
          <w:i/>
          <w:sz w:val="18"/>
        </w:rPr>
      </w:pPr>
      <w:r w:rsidRPr="00360C08">
        <w:rPr>
          <w:rFonts w:ascii="Times New Roman" w:hAnsi="Times New Roman"/>
          <w:b/>
          <w:i/>
          <w:sz w:val="18"/>
        </w:rPr>
        <w:t>DIDATTICA DEL CORSO</w:t>
      </w:r>
    </w:p>
    <w:p w14:paraId="76421537" w14:textId="77777777" w:rsidR="00FB11C1" w:rsidRPr="00360C08" w:rsidRDefault="00FB11C1" w:rsidP="00FB11C1">
      <w:pPr>
        <w:pStyle w:val="Testo2"/>
        <w:ind w:firstLine="0"/>
        <w:rPr>
          <w:rFonts w:ascii="Times New Roman" w:hAnsi="Times New Roman"/>
        </w:rPr>
      </w:pPr>
      <w:r w:rsidRPr="00975778">
        <w:rPr>
          <w:rFonts w:ascii="Times New Roman" w:hAnsi="Times New Roman"/>
        </w:rPr>
        <w:t>Lezioni in aula, lavori pratici guidati</w:t>
      </w:r>
      <w:r w:rsidRPr="00166940">
        <w:rPr>
          <w:rFonts w:ascii="Times New Roman" w:hAnsi="Times New Roman"/>
        </w:rPr>
        <w:t>, lavori di gruppo, lavoro in</w:t>
      </w:r>
      <w:r w:rsidRPr="00975778">
        <w:rPr>
          <w:rFonts w:ascii="Times New Roman" w:hAnsi="Times New Roman"/>
        </w:rPr>
        <w:t xml:space="preserve"> laboratorio</w:t>
      </w:r>
      <w:r w:rsidRPr="00360C08">
        <w:rPr>
          <w:rFonts w:ascii="Times New Roman" w:hAnsi="Times New Roman"/>
        </w:rPr>
        <w:t>.</w:t>
      </w:r>
    </w:p>
    <w:p w14:paraId="6034D661" w14:textId="77777777" w:rsidR="00FB11C1" w:rsidRPr="00360C08" w:rsidRDefault="00FB11C1" w:rsidP="00FB11C1">
      <w:pPr>
        <w:spacing w:before="240" w:after="120" w:line="220" w:lineRule="exact"/>
        <w:rPr>
          <w:rFonts w:ascii="Times New Roman" w:hAnsi="Times New Roman"/>
          <w:b/>
          <w:i/>
          <w:sz w:val="18"/>
        </w:rPr>
      </w:pPr>
      <w:r w:rsidRPr="00360C08">
        <w:rPr>
          <w:rFonts w:ascii="Times New Roman" w:hAnsi="Times New Roman"/>
          <w:b/>
          <w:i/>
          <w:sz w:val="18"/>
        </w:rPr>
        <w:t xml:space="preserve">METODO </w:t>
      </w:r>
      <w:r>
        <w:rPr>
          <w:rFonts w:ascii="Times New Roman" w:hAnsi="Times New Roman"/>
          <w:b/>
          <w:i/>
          <w:sz w:val="18"/>
        </w:rPr>
        <w:t xml:space="preserve">E CRITERI </w:t>
      </w:r>
      <w:r w:rsidRPr="00360C08">
        <w:rPr>
          <w:rFonts w:ascii="Times New Roman" w:hAnsi="Times New Roman"/>
          <w:b/>
          <w:i/>
          <w:sz w:val="18"/>
        </w:rPr>
        <w:t>DI VALUTAZIONE</w:t>
      </w:r>
    </w:p>
    <w:p w14:paraId="66111EFA" w14:textId="77777777" w:rsidR="00FB11C1" w:rsidRPr="00065524" w:rsidRDefault="00FB11C1" w:rsidP="00FB11C1">
      <w:pPr>
        <w:pStyle w:val="Testo2"/>
        <w:spacing w:line="240" w:lineRule="exact"/>
        <w:rPr>
          <w:rFonts w:ascii="Times New Roman" w:hAnsi="Times New Roman"/>
          <w:szCs w:val="18"/>
        </w:rPr>
      </w:pPr>
      <w:r>
        <w:rPr>
          <w:rFonts w:ascii="Times New Roman" w:hAnsi="Times New Roman"/>
          <w:szCs w:val="18"/>
        </w:rPr>
        <w:t>Prova intermedia</w:t>
      </w:r>
      <w:r w:rsidRPr="00065524">
        <w:rPr>
          <w:rFonts w:ascii="Times New Roman" w:hAnsi="Times New Roman"/>
          <w:szCs w:val="18"/>
        </w:rPr>
        <w:t xml:space="preserve"> scritt</w:t>
      </w:r>
      <w:r>
        <w:rPr>
          <w:rFonts w:ascii="Times New Roman" w:hAnsi="Times New Roman"/>
          <w:szCs w:val="18"/>
        </w:rPr>
        <w:t>a</w:t>
      </w:r>
      <w:r w:rsidRPr="00065524">
        <w:rPr>
          <w:rFonts w:ascii="Times New Roman" w:hAnsi="Times New Roman"/>
          <w:szCs w:val="18"/>
        </w:rPr>
        <w:t xml:space="preserve"> e orale. Per </w:t>
      </w:r>
      <w:r>
        <w:rPr>
          <w:rFonts w:ascii="Times New Roman" w:hAnsi="Times New Roman"/>
          <w:szCs w:val="18"/>
        </w:rPr>
        <w:t xml:space="preserve">lo </w:t>
      </w:r>
      <w:r w:rsidRPr="00065524">
        <w:rPr>
          <w:rFonts w:ascii="Times New Roman" w:hAnsi="Times New Roman"/>
          <w:szCs w:val="18"/>
        </w:rPr>
        <w:t>scritto, si prega di fare riferimento alla parte generale relativa all’organizzazione degli esami di lingua ne</w:t>
      </w:r>
      <w:r>
        <w:rPr>
          <w:rFonts w:ascii="Times New Roman" w:hAnsi="Times New Roman"/>
          <w:szCs w:val="18"/>
        </w:rPr>
        <w:t>lla</w:t>
      </w:r>
      <w:r w:rsidRPr="00065524">
        <w:rPr>
          <w:rFonts w:ascii="Times New Roman" w:hAnsi="Times New Roman"/>
          <w:szCs w:val="18"/>
        </w:rPr>
        <w:t xml:space="preserve"> </w:t>
      </w:r>
      <w:r>
        <w:rPr>
          <w:rFonts w:ascii="Times New Roman" w:hAnsi="Times New Roman"/>
          <w:i/>
          <w:szCs w:val="18"/>
        </w:rPr>
        <w:t>Guida dello studente</w:t>
      </w:r>
      <w:r w:rsidRPr="00065524">
        <w:rPr>
          <w:rFonts w:ascii="Times New Roman" w:hAnsi="Times New Roman"/>
          <w:szCs w:val="18"/>
        </w:rPr>
        <w:t>.</w:t>
      </w:r>
    </w:p>
    <w:p w14:paraId="39DE518F" w14:textId="77777777" w:rsidR="00FB11C1" w:rsidRPr="00065524" w:rsidRDefault="00FB11C1" w:rsidP="00FB11C1">
      <w:pPr>
        <w:pStyle w:val="Testo2"/>
        <w:spacing w:line="240" w:lineRule="exact"/>
        <w:rPr>
          <w:rFonts w:ascii="Times New Roman" w:hAnsi="Times New Roman"/>
          <w:szCs w:val="18"/>
        </w:rPr>
      </w:pPr>
      <w:r w:rsidRPr="00065524">
        <w:rPr>
          <w:rFonts w:ascii="Times New Roman" w:hAnsi="Times New Roman"/>
          <w:szCs w:val="18"/>
        </w:rPr>
        <w:t xml:space="preserve">L’orale è organizzato in due parti: la presentazione di un </w:t>
      </w:r>
      <w:r w:rsidRPr="00065524">
        <w:rPr>
          <w:rFonts w:ascii="Times New Roman" w:hAnsi="Times New Roman"/>
          <w:i/>
          <w:szCs w:val="18"/>
        </w:rPr>
        <w:t>exposé oral</w:t>
      </w:r>
      <w:r w:rsidRPr="00065524">
        <w:rPr>
          <w:rFonts w:ascii="Times New Roman" w:hAnsi="Times New Roman"/>
          <w:szCs w:val="18"/>
        </w:rPr>
        <w:t xml:space="preserve"> e la discussione intorno ai testi indicati nella bibliografia.</w:t>
      </w:r>
    </w:p>
    <w:p w14:paraId="20EBB4A4" w14:textId="77777777" w:rsidR="00FB11C1" w:rsidRPr="00065524" w:rsidRDefault="00FB11C1" w:rsidP="00FB11C1">
      <w:pPr>
        <w:pStyle w:val="Testo2"/>
        <w:numPr>
          <w:ilvl w:val="0"/>
          <w:numId w:val="25"/>
        </w:numPr>
        <w:tabs>
          <w:tab w:val="clear" w:pos="284"/>
        </w:tabs>
        <w:spacing w:line="240" w:lineRule="exact"/>
        <w:rPr>
          <w:rFonts w:ascii="Times New Roman" w:hAnsi="Times New Roman"/>
          <w:szCs w:val="18"/>
        </w:rPr>
      </w:pPr>
      <w:r w:rsidRPr="00065524">
        <w:rPr>
          <w:rFonts w:ascii="Times New Roman" w:hAnsi="Times New Roman"/>
          <w:szCs w:val="18"/>
        </w:rPr>
        <w:t>Presentazione dell’</w:t>
      </w:r>
      <w:r w:rsidRPr="00065524">
        <w:rPr>
          <w:rFonts w:ascii="Times New Roman" w:hAnsi="Times New Roman"/>
          <w:i/>
          <w:szCs w:val="18"/>
        </w:rPr>
        <w:t>exposé oral</w:t>
      </w:r>
      <w:r w:rsidRPr="00065524">
        <w:rPr>
          <w:rFonts w:ascii="Times New Roman" w:hAnsi="Times New Roman"/>
          <w:szCs w:val="18"/>
        </w:rPr>
        <w:t xml:space="preserve"> (argomento a scelta del/la candidato/a, a partire da indicazioni fornite nel corso delle esercitazioni): spiegazione della scelta operata, presentazione del contenuto (20% del valore della valutazione finale), analisi dell’organizzazione testuale e comunicativa, della costruzione retorica, delle scelte lessicali</w:t>
      </w:r>
      <w:r>
        <w:rPr>
          <w:rFonts w:ascii="Times New Roman" w:hAnsi="Times New Roman"/>
          <w:szCs w:val="18"/>
        </w:rPr>
        <w:t xml:space="preserve"> </w:t>
      </w:r>
      <w:r w:rsidRPr="00065524">
        <w:rPr>
          <w:rFonts w:ascii="Times New Roman" w:hAnsi="Times New Roman"/>
          <w:szCs w:val="18"/>
        </w:rPr>
        <w:t>e dei rimandi culturali (30% del valore della valutazione finale).</w:t>
      </w:r>
    </w:p>
    <w:p w14:paraId="0D7DBB51" w14:textId="77777777" w:rsidR="00FB11C1" w:rsidRPr="00065524" w:rsidRDefault="00FB11C1" w:rsidP="00FB11C1">
      <w:pPr>
        <w:pStyle w:val="Testo2"/>
        <w:numPr>
          <w:ilvl w:val="0"/>
          <w:numId w:val="25"/>
        </w:numPr>
        <w:tabs>
          <w:tab w:val="clear" w:pos="284"/>
        </w:tabs>
        <w:spacing w:line="240" w:lineRule="exact"/>
        <w:rPr>
          <w:rFonts w:ascii="Times New Roman" w:hAnsi="Times New Roman"/>
          <w:szCs w:val="18"/>
        </w:rPr>
      </w:pPr>
      <w:r w:rsidRPr="00065524">
        <w:rPr>
          <w:rFonts w:ascii="Times New Roman" w:hAnsi="Times New Roman"/>
          <w:szCs w:val="18"/>
        </w:rPr>
        <w:t>Discussione sui testi scritti e orali oggetto delle esercitazioni (50% del valore della valutazione finale).</w:t>
      </w:r>
    </w:p>
    <w:p w14:paraId="2B87CDB2" w14:textId="77777777" w:rsidR="00FB11C1" w:rsidRPr="00065524" w:rsidRDefault="00FB11C1" w:rsidP="00FB11C1">
      <w:pPr>
        <w:pStyle w:val="Testo2"/>
        <w:spacing w:line="240" w:lineRule="exact"/>
        <w:rPr>
          <w:rFonts w:ascii="Times New Roman" w:hAnsi="Times New Roman"/>
          <w:szCs w:val="18"/>
        </w:rPr>
      </w:pPr>
      <w:r w:rsidRPr="00065524">
        <w:rPr>
          <w:rFonts w:ascii="Times New Roman" w:hAnsi="Times New Roman"/>
          <w:szCs w:val="18"/>
        </w:rPr>
        <w:t>Le percentuali si riferiscono alla valutazione della presentazione dei contenuti e dei fattori costitutivi della produzione orale effettuata: appropriatezza espressiva ed efficacia comunicativa; adeguatezza nella realizzazione fonetico-fonologica; pertinenza delle risposte alle domande poste e attitudine al dialogo; approfondimento linguistico-stilistico a partire dai testi analizzati; qualità dell’argomentazione e padronanza avanzata della lingua francese; gestione del tempo; conoscenze personali e culturali sui testi e conoscenza del contesto culturale.</w:t>
      </w:r>
    </w:p>
    <w:p w14:paraId="13EAF325" w14:textId="77777777" w:rsidR="00FB11C1" w:rsidRDefault="00FB11C1" w:rsidP="00FB11C1">
      <w:pPr>
        <w:spacing w:before="240" w:after="120"/>
        <w:rPr>
          <w:b/>
          <w:i/>
          <w:sz w:val="18"/>
        </w:rPr>
      </w:pPr>
      <w:r>
        <w:rPr>
          <w:b/>
          <w:i/>
          <w:sz w:val="18"/>
        </w:rPr>
        <w:t>AVVERTENZE E PREREQUISITI</w:t>
      </w:r>
    </w:p>
    <w:p w14:paraId="377E7EE0" w14:textId="77777777" w:rsidR="00FB11C1" w:rsidRPr="00975778" w:rsidRDefault="00FB11C1" w:rsidP="00FB11C1">
      <w:pPr>
        <w:pStyle w:val="Testo2"/>
        <w:spacing w:line="240" w:lineRule="exact"/>
      </w:pPr>
      <w:r w:rsidRPr="00975778">
        <w:t>L’accesso alle prove intermedie del terzo anno è condizionato dal superamento dell’esame finale del secondo anno, ovvero Lingua francese 2 – Lessico e morfosintassi / Lingua e letteratura 2.</w:t>
      </w:r>
    </w:p>
    <w:p w14:paraId="0AD62634" w14:textId="77777777" w:rsidR="00FB11C1" w:rsidRDefault="00FB11C1" w:rsidP="00FB11C1">
      <w:pPr>
        <w:pStyle w:val="Testo2"/>
        <w:spacing w:line="240" w:lineRule="exact"/>
      </w:pPr>
      <w:r w:rsidRPr="00975778">
        <w:t>Per un apprendimento proficuo e duraturo è richiesta una partecipazione proattiva alle esercitazioni e lo svolgimento regolare dei compiti per il consolidamento delle conoscenze e delle abilità linguistiche esercitate in aula.</w:t>
      </w:r>
    </w:p>
    <w:p w14:paraId="54844FAA" w14:textId="77777777" w:rsidR="00FB11C1" w:rsidRPr="00975778" w:rsidRDefault="00FB11C1" w:rsidP="00FB11C1">
      <w:pPr>
        <w:pStyle w:val="Testo2"/>
        <w:spacing w:line="240" w:lineRule="exact"/>
      </w:pPr>
      <w:r>
        <w:lastRenderedPageBreak/>
        <w:t>Il superamento delle prove intermedie dà accesso all’esame di Lingua/Letteratura conclusivo della terza annualità.</w:t>
      </w:r>
    </w:p>
    <w:p w14:paraId="72F0FE21" w14:textId="77777777" w:rsidR="00FB11C1" w:rsidRPr="00975778" w:rsidRDefault="00FB11C1" w:rsidP="00FB11C1">
      <w:pPr>
        <w:pStyle w:val="Testo2"/>
        <w:spacing w:line="240" w:lineRule="exact"/>
      </w:pPr>
    </w:p>
    <w:p w14:paraId="22521BDF" w14:textId="77777777" w:rsidR="00FB11C1" w:rsidRPr="00975778" w:rsidRDefault="00FB11C1" w:rsidP="00FB11C1">
      <w:pPr>
        <w:pStyle w:val="Testo2"/>
        <w:ind w:firstLine="0"/>
        <w:rPr>
          <w:i/>
        </w:rPr>
      </w:pPr>
      <w:r w:rsidRPr="00975778">
        <w:rPr>
          <w:i/>
        </w:rPr>
        <w:t>Orario e luogo di ricevimento</w:t>
      </w:r>
      <w:r>
        <w:rPr>
          <w:i/>
        </w:rPr>
        <w:t xml:space="preserve"> degli studenti</w:t>
      </w:r>
    </w:p>
    <w:p w14:paraId="4303F26F" w14:textId="77777777" w:rsidR="00FB11C1" w:rsidRPr="00975778" w:rsidRDefault="00FB11C1" w:rsidP="00FB11C1">
      <w:pPr>
        <w:spacing w:before="240" w:after="120"/>
        <w:rPr>
          <w:rFonts w:ascii="Times New Roman" w:hAnsi="Times New Roman"/>
          <w:sz w:val="18"/>
        </w:rPr>
      </w:pPr>
      <w:r w:rsidRPr="00762EED">
        <w:rPr>
          <w:noProof/>
          <w:sz w:val="18"/>
          <w:szCs w:val="18"/>
        </w:rPr>
        <w:t xml:space="preserve">Gli orari di ricevimento saranno </w:t>
      </w:r>
      <w:r>
        <w:rPr>
          <w:noProof/>
          <w:sz w:val="18"/>
          <w:szCs w:val="18"/>
        </w:rPr>
        <w:t>pubblicati su Blackboard</w:t>
      </w:r>
      <w:r w:rsidRPr="00762EED">
        <w:rPr>
          <w:noProof/>
          <w:sz w:val="18"/>
          <w:szCs w:val="18"/>
        </w:rPr>
        <w:t>.</w:t>
      </w:r>
    </w:p>
    <w:p w14:paraId="7A480CD2" w14:textId="5C701F35" w:rsidR="007C583F" w:rsidRDefault="00FB11C1" w:rsidP="00FB11C1">
      <w:pPr>
        <w:tabs>
          <w:tab w:val="clear" w:pos="284"/>
        </w:tabs>
        <w:ind w:firstLine="284"/>
        <w:rPr>
          <w:noProof/>
          <w:sz w:val="18"/>
        </w:rPr>
      </w:pPr>
      <w:r w:rsidRPr="00975778">
        <w:rPr>
          <w:rFonts w:cs="Times"/>
          <w:noProof/>
          <w:sz w:val="18"/>
        </w:rPr>
        <w:t>La prof. Sara Cigada (</w:t>
      </w:r>
      <w:hyperlink r:id="rId14" w:history="1">
        <w:r w:rsidRPr="00975778">
          <w:rPr>
            <w:rFonts w:cs="Times"/>
            <w:noProof/>
            <w:color w:val="0000FF"/>
            <w:sz w:val="18"/>
            <w:u w:val="single" w:color="0000FF"/>
          </w:rPr>
          <w:t>sara.cigada</w:t>
        </w:r>
        <w:r w:rsidRPr="00975778">
          <w:rPr>
            <w:rFonts w:eastAsia="Times" w:cs="Times"/>
            <w:noProof/>
            <w:color w:val="0000FF"/>
            <w:sz w:val="18"/>
            <w:u w:val="single" w:color="0000FF"/>
          </w:rPr>
          <w:t>@unicatt.it</w:t>
        </w:r>
      </w:hyperlink>
      <w:r w:rsidRPr="00975778">
        <w:rPr>
          <w:rFonts w:cs="Times"/>
          <w:noProof/>
          <w:sz w:val="18"/>
        </w:rPr>
        <w:t xml:space="preserve">), coordinatrice delle Esercitazioni di Lingua </w:t>
      </w:r>
      <w:r w:rsidRPr="00975778">
        <w:rPr>
          <w:rFonts w:eastAsia="Times"/>
          <w:noProof/>
          <w:sz w:val="18"/>
        </w:rPr>
        <w:t xml:space="preserve">francese per la Laurea triennale </w:t>
      </w:r>
      <w:r w:rsidRPr="00975778">
        <w:rPr>
          <w:rFonts w:cs="Times"/>
          <w:noProof/>
          <w:sz w:val="18"/>
        </w:rPr>
        <w:t>nella Sede di Brescia, riceve gli studenti presso il suo studio secondo l’orario indicato nella pagina docente</w:t>
      </w:r>
      <w:r w:rsidRPr="00975778">
        <w:rPr>
          <w:rFonts w:eastAsia="Times"/>
          <w:noProof/>
          <w:sz w:val="18"/>
        </w:rPr>
        <w:t xml:space="preserve"> online</w:t>
      </w:r>
      <w:r w:rsidRPr="00975778">
        <w:rPr>
          <w:rFonts w:cs="Times"/>
          <w:noProof/>
          <w:sz w:val="18"/>
        </w:rPr>
        <w:t>.</w:t>
      </w:r>
    </w:p>
    <w:p w14:paraId="0765D575" w14:textId="77777777" w:rsidR="00FB11C1" w:rsidRPr="00FB11C1" w:rsidRDefault="00FB11C1" w:rsidP="00FB11C1">
      <w:pPr>
        <w:tabs>
          <w:tab w:val="clear" w:pos="284"/>
        </w:tabs>
        <w:ind w:firstLine="284"/>
        <w:rPr>
          <w:noProof/>
          <w:sz w:val="18"/>
        </w:rPr>
      </w:pPr>
    </w:p>
    <w:p w14:paraId="38573C0C" w14:textId="77777777" w:rsidR="007C583F" w:rsidRPr="00E55A61" w:rsidRDefault="007C583F" w:rsidP="007C583F">
      <w:pPr>
        <w:spacing w:before="120"/>
        <w:rPr>
          <w:b/>
          <w:i/>
          <w:sz w:val="18"/>
          <w:szCs w:val="18"/>
          <w:lang w:val="fr-FR"/>
        </w:rPr>
      </w:pPr>
    </w:p>
    <w:p w14:paraId="51C3FAA1" w14:textId="77777777" w:rsidR="007C583F" w:rsidRPr="00C737E8" w:rsidRDefault="007C583F" w:rsidP="007C583F">
      <w:pPr>
        <w:outlineLvl w:val="1"/>
        <w:rPr>
          <w:rFonts w:ascii="Times New Roman" w:hAnsi="Times New Roman"/>
          <w:b/>
          <w:bCs/>
          <w:szCs w:val="24"/>
        </w:rPr>
      </w:pPr>
      <w:r w:rsidRPr="00C737E8">
        <w:rPr>
          <w:rFonts w:ascii="Times New Roman" w:hAnsi="Times New Roman"/>
          <w:b/>
          <w:bCs/>
          <w:szCs w:val="24"/>
        </w:rPr>
        <w:t xml:space="preserve">Esercitazioni di Traduzione letteraria </w:t>
      </w:r>
      <w:proofErr w:type="gramStart"/>
      <w:r w:rsidRPr="00C737E8">
        <w:rPr>
          <w:rFonts w:ascii="Times New Roman" w:hAnsi="Times New Roman"/>
          <w:b/>
          <w:bCs/>
          <w:szCs w:val="24"/>
        </w:rPr>
        <w:t>ed</w:t>
      </w:r>
      <w:proofErr w:type="gramEnd"/>
      <w:r w:rsidRPr="00C737E8">
        <w:rPr>
          <w:rFonts w:ascii="Times New Roman" w:hAnsi="Times New Roman"/>
          <w:b/>
          <w:bCs/>
          <w:szCs w:val="24"/>
        </w:rPr>
        <w:t xml:space="preserve"> editoriale - Letteratura francese </w:t>
      </w:r>
    </w:p>
    <w:p w14:paraId="6672C2BC" w14:textId="77777777" w:rsidR="007C583F" w:rsidRPr="00C737E8" w:rsidRDefault="007C583F" w:rsidP="007C583F">
      <w:pPr>
        <w:outlineLvl w:val="1"/>
        <w:rPr>
          <w:rFonts w:ascii="Times New Roman" w:hAnsi="Times New Roman"/>
          <w:smallCaps/>
          <w:noProof/>
          <w:sz w:val="18"/>
          <w:szCs w:val="18"/>
        </w:rPr>
      </w:pPr>
      <w:r w:rsidRPr="00C737E8">
        <w:rPr>
          <w:rFonts w:ascii="Times New Roman" w:hAnsi="Times New Roman"/>
          <w:smallCaps/>
          <w:noProof/>
          <w:sz w:val="18"/>
          <w:szCs w:val="18"/>
        </w:rPr>
        <w:t>Dott.ssa Contrini Carlotta</w:t>
      </w:r>
    </w:p>
    <w:p w14:paraId="2C322E57" w14:textId="77777777" w:rsidR="00B726FB" w:rsidRPr="00711900" w:rsidRDefault="00B726FB" w:rsidP="00B726FB">
      <w:pPr>
        <w:spacing w:line="360" w:lineRule="auto"/>
        <w:rPr>
          <w:b/>
          <w:color w:val="000000" w:themeColor="text1"/>
          <w:sz w:val="18"/>
          <w:szCs w:val="18"/>
          <w:u w:val="single"/>
        </w:rPr>
      </w:pPr>
    </w:p>
    <w:p w14:paraId="1C288F2F" w14:textId="77777777" w:rsidR="00B726FB" w:rsidRPr="00711900" w:rsidRDefault="00B726FB" w:rsidP="00B726FB">
      <w:pPr>
        <w:rPr>
          <w:b/>
          <w:i/>
          <w:color w:val="000000" w:themeColor="text1"/>
          <w:sz w:val="18"/>
          <w:szCs w:val="18"/>
        </w:rPr>
      </w:pPr>
      <w:r w:rsidRPr="00711900">
        <w:rPr>
          <w:b/>
          <w:i/>
          <w:color w:val="000000" w:themeColor="text1"/>
          <w:sz w:val="18"/>
          <w:szCs w:val="18"/>
        </w:rPr>
        <w:t>MODULO 1 (III LT, secondo semestre)</w:t>
      </w:r>
    </w:p>
    <w:p w14:paraId="27F85F0D" w14:textId="77777777" w:rsidR="00B726FB" w:rsidRPr="00711900" w:rsidRDefault="00B726FB" w:rsidP="00B726FB">
      <w:pPr>
        <w:rPr>
          <w:i/>
          <w:color w:val="000000" w:themeColor="text1"/>
          <w:sz w:val="18"/>
          <w:szCs w:val="18"/>
        </w:rPr>
      </w:pPr>
    </w:p>
    <w:p w14:paraId="7E633136" w14:textId="77777777" w:rsidR="00B726FB" w:rsidRPr="00711900" w:rsidRDefault="00B726FB" w:rsidP="00B726FB">
      <w:pPr>
        <w:rPr>
          <w:b/>
          <w:i/>
          <w:color w:val="000000" w:themeColor="text1"/>
          <w:sz w:val="18"/>
          <w:szCs w:val="18"/>
        </w:rPr>
      </w:pPr>
      <w:r w:rsidRPr="00711900">
        <w:rPr>
          <w:b/>
          <w:i/>
          <w:color w:val="000000" w:themeColor="text1"/>
          <w:sz w:val="18"/>
          <w:szCs w:val="18"/>
        </w:rPr>
        <w:t>OBIETTIVO DEL CORSO E RISULTATI DI APPRENDIMENTO ATTESI</w:t>
      </w:r>
    </w:p>
    <w:p w14:paraId="3E63ED5D" w14:textId="77777777" w:rsidR="00B726FB" w:rsidRPr="00711900" w:rsidRDefault="00B726FB" w:rsidP="00B726FB">
      <w:pPr>
        <w:rPr>
          <w:i/>
          <w:color w:val="000000" w:themeColor="text1"/>
          <w:sz w:val="18"/>
          <w:szCs w:val="18"/>
          <w:highlight w:val="green"/>
        </w:rPr>
      </w:pPr>
    </w:p>
    <w:p w14:paraId="1A95CF4C" w14:textId="1F4FE8E0" w:rsidR="00B726FB" w:rsidRPr="007C583F" w:rsidRDefault="007A1AED" w:rsidP="007C583F">
      <w:pPr>
        <w:rPr>
          <w:b/>
          <w:bCs/>
          <w:i/>
          <w:color w:val="000000" w:themeColor="text1"/>
          <w:lang w:val="fr-FR"/>
        </w:rPr>
      </w:pPr>
      <w:r w:rsidRPr="007C583F">
        <w:rPr>
          <w:b/>
          <w:bCs/>
          <w:i/>
          <w:color w:val="000000" w:themeColor="text1"/>
          <w:lang w:val="fr-FR"/>
        </w:rPr>
        <w:t xml:space="preserve">De </w:t>
      </w:r>
      <w:r w:rsidRPr="007C583F">
        <w:rPr>
          <w:b/>
          <w:bCs/>
          <w:iCs/>
          <w:color w:val="000000" w:themeColor="text1"/>
          <w:lang w:val="fr-FR"/>
        </w:rPr>
        <w:t>Colline</w:t>
      </w:r>
      <w:r w:rsidRPr="007C583F">
        <w:rPr>
          <w:b/>
          <w:bCs/>
          <w:i/>
          <w:color w:val="000000" w:themeColor="text1"/>
          <w:lang w:val="fr-FR"/>
        </w:rPr>
        <w:t xml:space="preserve"> à la « Collina » : style et stratégies traductives de Jean Giono</w:t>
      </w:r>
    </w:p>
    <w:p w14:paraId="003E472B" w14:textId="55BC89E2" w:rsidR="00B726FB" w:rsidRPr="007C583F" w:rsidRDefault="00B726FB" w:rsidP="007C583F">
      <w:pPr>
        <w:rPr>
          <w:rFonts w:cs="Calibri"/>
          <w:color w:val="000000" w:themeColor="text1"/>
          <w:lang w:val="fr-FR"/>
        </w:rPr>
      </w:pPr>
      <w:r w:rsidRPr="007C583F">
        <w:rPr>
          <w:color w:val="000000" w:themeColor="text1"/>
          <w:lang w:val="fr-FR"/>
        </w:rPr>
        <w:t>Le séminaire vise à transmettre aux étudiants les éléments nécessaires pour une bonne i) recherche des sources bibliographiques ; ii) réalisation d’</w:t>
      </w:r>
      <w:r w:rsidR="00711900" w:rsidRPr="007C583F">
        <w:rPr>
          <w:color w:val="000000" w:themeColor="text1"/>
          <w:lang w:val="fr-FR"/>
        </w:rPr>
        <w:t xml:space="preserve">un </w:t>
      </w:r>
      <w:r w:rsidRPr="007C583F">
        <w:rPr>
          <w:color w:val="000000" w:themeColor="text1"/>
          <w:lang w:val="fr-FR"/>
        </w:rPr>
        <w:t xml:space="preserve">exposé oral ; iii) </w:t>
      </w:r>
      <w:r w:rsidRPr="007C583F">
        <w:rPr>
          <w:i/>
          <w:iCs/>
          <w:color w:val="000000" w:themeColor="text1"/>
          <w:lang w:val="fr-FR"/>
        </w:rPr>
        <w:t>actio</w:t>
      </w:r>
      <w:r w:rsidRPr="007C583F">
        <w:rPr>
          <w:color w:val="000000" w:themeColor="text1"/>
          <w:lang w:val="fr-FR"/>
        </w:rPr>
        <w:t xml:space="preserve"> devant un public, dont le cas d’étude est celui de</w:t>
      </w:r>
      <w:r w:rsidR="00FD6DA8" w:rsidRPr="007C583F">
        <w:rPr>
          <w:color w:val="000000" w:themeColor="text1"/>
          <w:lang w:val="fr-FR"/>
        </w:rPr>
        <w:t xml:space="preserve"> la traduction italienne de</w:t>
      </w:r>
      <w:r w:rsidRPr="007C583F">
        <w:rPr>
          <w:color w:val="000000" w:themeColor="text1"/>
          <w:lang w:val="fr-FR"/>
        </w:rPr>
        <w:t xml:space="preserve"> </w:t>
      </w:r>
      <w:r w:rsidRPr="007C583F">
        <w:rPr>
          <w:i/>
          <w:iCs/>
          <w:color w:val="000000" w:themeColor="text1"/>
          <w:lang w:val="fr-FR"/>
        </w:rPr>
        <w:t>Colline</w:t>
      </w:r>
      <w:r w:rsidRPr="007C583F">
        <w:rPr>
          <w:color w:val="000000" w:themeColor="text1"/>
          <w:lang w:val="fr-FR"/>
        </w:rPr>
        <w:t xml:space="preserve"> de Jean Giono. Voir ci-dessous la bibliographie complète.</w:t>
      </w:r>
    </w:p>
    <w:p w14:paraId="703CE4B5" w14:textId="77777777" w:rsidR="00B726FB" w:rsidRPr="007C583F" w:rsidRDefault="00B726FB" w:rsidP="007C583F">
      <w:pPr>
        <w:rPr>
          <w:color w:val="000000" w:themeColor="text1"/>
          <w:lang w:val="fr-FR"/>
        </w:rPr>
      </w:pPr>
      <w:r w:rsidRPr="007C583F">
        <w:rPr>
          <w:rFonts w:cs="Calibri"/>
          <w:color w:val="000000" w:themeColor="text1"/>
          <w:lang w:val="fr-FR"/>
        </w:rPr>
        <w:tab/>
        <w:t xml:space="preserve">Au terme du séminaire, les étudiants </w:t>
      </w:r>
      <w:r w:rsidRPr="007C583F">
        <w:rPr>
          <w:color w:val="000000" w:themeColor="text1"/>
          <w:lang w:val="fr-FR"/>
        </w:rPr>
        <w:t>ont</w:t>
      </w:r>
      <w:r w:rsidRPr="007C583F">
        <w:rPr>
          <w:rStyle w:val="Rimandocommento"/>
          <w:color w:val="000000" w:themeColor="text1"/>
          <w:sz w:val="20"/>
          <w:szCs w:val="20"/>
          <w:lang w:val="fr-FR"/>
        </w:rPr>
        <w:t xml:space="preserve"> a</w:t>
      </w:r>
      <w:r w:rsidRPr="007C583F">
        <w:rPr>
          <w:color w:val="000000" w:themeColor="text1"/>
          <w:lang w:val="fr-FR"/>
        </w:rPr>
        <w:t>mélioré leur capacité critique, aussi bien que</w:t>
      </w:r>
      <w:r w:rsidRPr="007C583F">
        <w:rPr>
          <w:rStyle w:val="Rimandocommento"/>
          <w:color w:val="000000" w:themeColor="text1"/>
          <w:sz w:val="20"/>
          <w:szCs w:val="20"/>
          <w:lang w:val="fr-FR"/>
        </w:rPr>
        <w:t xml:space="preserve"> l</w:t>
      </w:r>
      <w:r w:rsidRPr="007C583F">
        <w:rPr>
          <w:color w:val="000000" w:themeColor="text1"/>
          <w:lang w:val="fr-FR"/>
        </w:rPr>
        <w:t xml:space="preserve">eur capacité de recherche des ressources en ligne et documentaires de la bibliothèque. De même, les étudiants maîtrisent leur technique orale en public, ce qui va fortifier leur compétence fonctionnelle pour une bonne séance d’examen, ou en vue de l’exposition de leur mémoire de master. </w:t>
      </w:r>
    </w:p>
    <w:p w14:paraId="6B1ED469" w14:textId="77777777" w:rsidR="00B726FB" w:rsidRPr="00711900" w:rsidRDefault="00B726FB" w:rsidP="00B726FB">
      <w:pPr>
        <w:rPr>
          <w:i/>
          <w:color w:val="000000" w:themeColor="text1"/>
          <w:sz w:val="18"/>
          <w:szCs w:val="18"/>
          <w:lang w:val="fr-FR"/>
        </w:rPr>
      </w:pPr>
    </w:p>
    <w:p w14:paraId="18C7B483" w14:textId="77777777" w:rsidR="00B726FB" w:rsidRPr="00711900" w:rsidRDefault="00B726FB" w:rsidP="00B726FB">
      <w:pPr>
        <w:rPr>
          <w:b/>
          <w:i/>
          <w:color w:val="000000" w:themeColor="text1"/>
          <w:sz w:val="18"/>
          <w:szCs w:val="18"/>
          <w:lang w:val="fr-FR"/>
        </w:rPr>
      </w:pPr>
      <w:r w:rsidRPr="00711900">
        <w:rPr>
          <w:b/>
          <w:i/>
          <w:color w:val="000000" w:themeColor="text1"/>
          <w:sz w:val="18"/>
          <w:szCs w:val="18"/>
          <w:lang w:val="fr-FR"/>
        </w:rPr>
        <w:t>PROGRAMMA DEL CORSO</w:t>
      </w:r>
    </w:p>
    <w:p w14:paraId="4064BC83" w14:textId="77777777" w:rsidR="00B726FB" w:rsidRPr="00711900" w:rsidRDefault="00B726FB" w:rsidP="00B726FB">
      <w:pPr>
        <w:rPr>
          <w:b/>
          <w:i/>
          <w:color w:val="000000" w:themeColor="text1"/>
          <w:sz w:val="18"/>
          <w:szCs w:val="18"/>
          <w:lang w:val="fr-FR"/>
        </w:rPr>
      </w:pPr>
    </w:p>
    <w:p w14:paraId="73A0CCE5" w14:textId="7CFA1128" w:rsidR="00B726FB" w:rsidRPr="007C583F" w:rsidRDefault="00B726FB" w:rsidP="00B726FB">
      <w:pPr>
        <w:pStyle w:val="Paragrafoelenco"/>
        <w:numPr>
          <w:ilvl w:val="0"/>
          <w:numId w:val="7"/>
        </w:numPr>
        <w:rPr>
          <w:color w:val="000000" w:themeColor="text1"/>
          <w:lang w:val="fr-FR"/>
        </w:rPr>
      </w:pPr>
      <w:r w:rsidRPr="007C583F">
        <w:rPr>
          <w:color w:val="000000" w:themeColor="text1"/>
          <w:lang w:val="fr-FR"/>
        </w:rPr>
        <w:t xml:space="preserve">La pratique discursive dans la </w:t>
      </w:r>
      <w:r w:rsidRPr="007C583F">
        <w:rPr>
          <w:i/>
          <w:iCs/>
          <w:color w:val="000000" w:themeColor="text1"/>
          <w:lang w:val="fr-FR"/>
        </w:rPr>
        <w:t>Trilogie de Pan</w:t>
      </w:r>
      <w:r w:rsidRPr="007C583F">
        <w:rPr>
          <w:color w:val="000000" w:themeColor="text1"/>
          <w:lang w:val="fr-FR"/>
        </w:rPr>
        <w:t> : l’exemple du figement et défigement dans la traduction italienne de Colline</w:t>
      </w:r>
      <w:r w:rsidR="00FD6DA8" w:rsidRPr="007C583F">
        <w:rPr>
          <w:color w:val="000000" w:themeColor="text1"/>
          <w:lang w:val="fr-FR"/>
        </w:rPr>
        <w:t>.</w:t>
      </w:r>
    </w:p>
    <w:p w14:paraId="7AE16F30" w14:textId="207113D5" w:rsidR="00B726FB" w:rsidRPr="007C583F" w:rsidRDefault="00B726FB" w:rsidP="00B726FB">
      <w:pPr>
        <w:pStyle w:val="Paragrafoelenco"/>
        <w:numPr>
          <w:ilvl w:val="0"/>
          <w:numId w:val="7"/>
        </w:numPr>
        <w:rPr>
          <w:color w:val="000000" w:themeColor="text1"/>
          <w:lang w:val="fr-FR"/>
        </w:rPr>
      </w:pPr>
      <w:r w:rsidRPr="007C583F">
        <w:rPr>
          <w:color w:val="000000" w:themeColor="text1"/>
          <w:lang w:val="fr-FR"/>
        </w:rPr>
        <w:t>Préparer un exposé oral : la technique du commentaire composé</w:t>
      </w:r>
      <w:r w:rsidR="00FD6DA8" w:rsidRPr="007C583F">
        <w:rPr>
          <w:color w:val="000000" w:themeColor="text1"/>
          <w:lang w:val="fr-FR"/>
        </w:rPr>
        <w:t>.</w:t>
      </w:r>
    </w:p>
    <w:p w14:paraId="35738A56" w14:textId="2D12A63A" w:rsidR="00B726FB" w:rsidRPr="007C583F" w:rsidRDefault="00B726FB" w:rsidP="00B726FB">
      <w:pPr>
        <w:pStyle w:val="Paragrafoelenco"/>
        <w:numPr>
          <w:ilvl w:val="0"/>
          <w:numId w:val="7"/>
        </w:numPr>
        <w:rPr>
          <w:color w:val="000000" w:themeColor="text1"/>
          <w:lang w:val="fr-FR"/>
        </w:rPr>
      </w:pPr>
      <w:r w:rsidRPr="007C583F">
        <w:rPr>
          <w:color w:val="000000" w:themeColor="text1"/>
          <w:lang w:val="fr-FR"/>
        </w:rPr>
        <w:t>Face au public : de la notion à l’action</w:t>
      </w:r>
      <w:r w:rsidR="00FD6DA8" w:rsidRPr="007C583F">
        <w:rPr>
          <w:color w:val="000000" w:themeColor="text1"/>
          <w:lang w:val="fr-FR"/>
        </w:rPr>
        <w:t>.</w:t>
      </w:r>
    </w:p>
    <w:p w14:paraId="2C8ECF7F" w14:textId="77777777" w:rsidR="00B726FB" w:rsidRPr="007C583F" w:rsidRDefault="00B726FB" w:rsidP="00B726FB">
      <w:pPr>
        <w:rPr>
          <w:color w:val="000000" w:themeColor="text1"/>
          <w:highlight w:val="green"/>
          <w:lang w:val="fr-FR"/>
        </w:rPr>
      </w:pPr>
    </w:p>
    <w:p w14:paraId="7DBB1532" w14:textId="77777777" w:rsidR="00B726FB" w:rsidRPr="00711900" w:rsidRDefault="00B726FB" w:rsidP="00B726FB">
      <w:pPr>
        <w:rPr>
          <w:b/>
          <w:i/>
          <w:color w:val="000000" w:themeColor="text1"/>
          <w:sz w:val="18"/>
          <w:szCs w:val="18"/>
          <w:lang w:val="fr-FR"/>
        </w:rPr>
      </w:pPr>
      <w:r w:rsidRPr="00711900">
        <w:rPr>
          <w:b/>
          <w:i/>
          <w:color w:val="000000" w:themeColor="text1"/>
          <w:sz w:val="18"/>
          <w:szCs w:val="18"/>
          <w:lang w:val="fr-FR"/>
        </w:rPr>
        <w:t>BIBLIOGRAFIA</w:t>
      </w:r>
    </w:p>
    <w:p w14:paraId="0D292C1C" w14:textId="77777777" w:rsidR="00B726FB" w:rsidRPr="00711900" w:rsidRDefault="00B726FB" w:rsidP="00B726FB">
      <w:pPr>
        <w:rPr>
          <w:b/>
          <w:i/>
          <w:color w:val="000000" w:themeColor="text1"/>
          <w:sz w:val="18"/>
          <w:szCs w:val="18"/>
          <w:lang w:val="fr-FR"/>
        </w:rPr>
      </w:pPr>
    </w:p>
    <w:p w14:paraId="7F8DD4E8" w14:textId="77777777" w:rsidR="00B726FB" w:rsidRPr="00711900" w:rsidRDefault="00B726FB" w:rsidP="00B726FB">
      <w:pPr>
        <w:rPr>
          <w:color w:val="000000" w:themeColor="text1"/>
          <w:sz w:val="18"/>
          <w:szCs w:val="18"/>
          <w:u w:val="single"/>
          <w:lang w:val="fr-FR"/>
        </w:rPr>
      </w:pPr>
      <w:r w:rsidRPr="00711900">
        <w:rPr>
          <w:color w:val="000000" w:themeColor="text1"/>
          <w:sz w:val="18"/>
          <w:szCs w:val="18"/>
          <w:u w:val="single"/>
          <w:lang w:val="fr-FR"/>
        </w:rPr>
        <w:t xml:space="preserve">Bibliographie obligatoire : </w:t>
      </w:r>
    </w:p>
    <w:p w14:paraId="7F2DC4F5" w14:textId="77777777" w:rsidR="00B726FB" w:rsidRPr="00711900" w:rsidRDefault="00B726FB" w:rsidP="00B726FB">
      <w:pPr>
        <w:rPr>
          <w:color w:val="000000" w:themeColor="text1"/>
          <w:sz w:val="18"/>
          <w:szCs w:val="18"/>
          <w:u w:val="single"/>
          <w:lang w:val="fr-FR"/>
        </w:rPr>
      </w:pPr>
    </w:p>
    <w:p w14:paraId="58ECD571" w14:textId="2D9B575A" w:rsidR="007A1AED" w:rsidRPr="00711900" w:rsidRDefault="00B726FB" w:rsidP="007C583F">
      <w:pPr>
        <w:pStyle w:val="Paragrafoelenco"/>
        <w:numPr>
          <w:ilvl w:val="0"/>
          <w:numId w:val="10"/>
        </w:numPr>
        <w:rPr>
          <w:i/>
          <w:color w:val="000000" w:themeColor="text1"/>
          <w:sz w:val="18"/>
          <w:szCs w:val="18"/>
          <w:lang w:val="fr-FR"/>
        </w:rPr>
      </w:pPr>
      <w:r w:rsidRPr="007C583F">
        <w:rPr>
          <w:smallCaps/>
          <w:color w:val="000000" w:themeColor="text1"/>
          <w:sz w:val="16"/>
          <w:szCs w:val="16"/>
          <w:lang w:val="fr-FR"/>
        </w:rPr>
        <w:t>G</w:t>
      </w:r>
      <w:r w:rsidR="00F97CAB" w:rsidRPr="007C583F">
        <w:rPr>
          <w:smallCaps/>
          <w:color w:val="000000" w:themeColor="text1"/>
          <w:sz w:val="16"/>
          <w:szCs w:val="16"/>
          <w:lang w:val="fr-FR"/>
        </w:rPr>
        <w:t>iono</w:t>
      </w:r>
      <w:r w:rsidR="00F97CAB" w:rsidRPr="007C583F">
        <w:rPr>
          <w:color w:val="000000" w:themeColor="text1"/>
          <w:sz w:val="16"/>
          <w:szCs w:val="16"/>
          <w:lang w:val="fr-FR"/>
        </w:rPr>
        <w:t xml:space="preserve"> </w:t>
      </w:r>
      <w:r w:rsidRPr="007C583F">
        <w:rPr>
          <w:color w:val="000000" w:themeColor="text1"/>
          <w:sz w:val="16"/>
          <w:szCs w:val="16"/>
          <w:lang w:val="fr-FR"/>
        </w:rPr>
        <w:t>J</w:t>
      </w:r>
      <w:r w:rsidRPr="00711900">
        <w:rPr>
          <w:color w:val="000000" w:themeColor="text1"/>
          <w:sz w:val="18"/>
          <w:szCs w:val="18"/>
          <w:lang w:val="fr-FR"/>
        </w:rPr>
        <w:t xml:space="preserve">., </w:t>
      </w:r>
      <w:r w:rsidRPr="00711900">
        <w:rPr>
          <w:i/>
          <w:iCs/>
          <w:color w:val="000000" w:themeColor="text1"/>
          <w:sz w:val="18"/>
          <w:szCs w:val="18"/>
          <w:lang w:val="fr-FR"/>
        </w:rPr>
        <w:t>Colline</w:t>
      </w:r>
      <w:r w:rsidRPr="00711900">
        <w:rPr>
          <w:color w:val="000000" w:themeColor="text1"/>
          <w:sz w:val="18"/>
          <w:szCs w:val="18"/>
          <w:lang w:val="fr-FR"/>
        </w:rPr>
        <w:t xml:space="preserve"> (édition conseillée </w:t>
      </w:r>
      <w:r w:rsidRPr="00711900">
        <w:rPr>
          <w:bCs/>
          <w:color w:val="000000" w:themeColor="text1"/>
          <w:sz w:val="18"/>
          <w:szCs w:val="18"/>
          <w:lang w:val="fr-FR"/>
        </w:rPr>
        <w:t>LGF, “Le livre de poche”, Paris, Librairie générale française, 1998, avec préface et dossier de A.M. Marina-Mediavilla)</w:t>
      </w:r>
      <w:r w:rsidRPr="00711900">
        <w:rPr>
          <w:color w:val="000000" w:themeColor="text1"/>
          <w:spacing w:val="-5"/>
          <w:sz w:val="18"/>
          <w:szCs w:val="18"/>
          <w:lang w:val="fr-FR"/>
        </w:rPr>
        <w:t xml:space="preserve">. </w:t>
      </w:r>
    </w:p>
    <w:p w14:paraId="3F611173" w14:textId="08B21D1F" w:rsidR="00B726FB" w:rsidRPr="00711900" w:rsidRDefault="00F97CAB" w:rsidP="007C583F">
      <w:pPr>
        <w:pStyle w:val="Paragrafoelenco"/>
        <w:numPr>
          <w:ilvl w:val="0"/>
          <w:numId w:val="10"/>
        </w:numPr>
        <w:rPr>
          <w:i/>
          <w:color w:val="000000" w:themeColor="text1"/>
          <w:sz w:val="18"/>
          <w:szCs w:val="18"/>
          <w:lang w:val="fr-FR"/>
        </w:rPr>
      </w:pPr>
      <w:r w:rsidRPr="007C583F">
        <w:rPr>
          <w:smallCaps/>
          <w:color w:val="000000" w:themeColor="text1"/>
          <w:sz w:val="16"/>
          <w:szCs w:val="16"/>
          <w:lang w:val="fr-FR"/>
        </w:rPr>
        <w:t>Contrini</w:t>
      </w:r>
      <w:r w:rsidR="00B726FB" w:rsidRPr="007C583F">
        <w:rPr>
          <w:color w:val="000000" w:themeColor="text1"/>
          <w:sz w:val="16"/>
          <w:szCs w:val="16"/>
          <w:lang w:val="fr-FR"/>
        </w:rPr>
        <w:t xml:space="preserve"> C</w:t>
      </w:r>
      <w:r w:rsidR="00B726FB" w:rsidRPr="00711900">
        <w:rPr>
          <w:color w:val="000000" w:themeColor="text1"/>
          <w:sz w:val="18"/>
          <w:szCs w:val="18"/>
          <w:lang w:val="fr-FR"/>
        </w:rPr>
        <w:t xml:space="preserve">., </w:t>
      </w:r>
      <w:r w:rsidR="007A1AED" w:rsidRPr="00711900">
        <w:rPr>
          <w:i/>
          <w:color w:val="000000" w:themeColor="text1"/>
          <w:sz w:val="18"/>
          <w:szCs w:val="18"/>
          <w:lang w:val="fr-FR"/>
        </w:rPr>
        <w:t xml:space="preserve">De </w:t>
      </w:r>
      <w:r w:rsidR="007A1AED" w:rsidRPr="00711900">
        <w:rPr>
          <w:iCs/>
          <w:color w:val="000000" w:themeColor="text1"/>
          <w:sz w:val="18"/>
          <w:szCs w:val="18"/>
          <w:lang w:val="fr-FR"/>
        </w:rPr>
        <w:t>Colline</w:t>
      </w:r>
      <w:r w:rsidR="007A1AED" w:rsidRPr="00711900">
        <w:rPr>
          <w:i/>
          <w:color w:val="000000" w:themeColor="text1"/>
          <w:sz w:val="18"/>
          <w:szCs w:val="18"/>
          <w:lang w:val="fr-FR"/>
        </w:rPr>
        <w:t xml:space="preserve"> à la « Collina » : style et stratégies traductives de Jean Giono</w:t>
      </w:r>
      <w:r w:rsidR="007A1AED" w:rsidRPr="00711900">
        <w:rPr>
          <w:b/>
          <w:bCs/>
          <w:i/>
          <w:color w:val="000000" w:themeColor="text1"/>
          <w:sz w:val="18"/>
          <w:szCs w:val="18"/>
          <w:lang w:val="fr-FR"/>
        </w:rPr>
        <w:t xml:space="preserve"> </w:t>
      </w:r>
      <w:r w:rsidR="00B726FB" w:rsidRPr="00711900">
        <w:rPr>
          <w:color w:val="000000" w:themeColor="text1"/>
          <w:sz w:val="18"/>
          <w:szCs w:val="18"/>
          <w:lang w:val="fr-FR"/>
        </w:rPr>
        <w:t xml:space="preserve">(polycopié qui sera disponible au début du semestre auprès du </w:t>
      </w:r>
      <w:r w:rsidR="00B726FB" w:rsidRPr="00711900">
        <w:rPr>
          <w:color w:val="000000" w:themeColor="text1"/>
          <w:spacing w:val="-5"/>
          <w:sz w:val="18"/>
          <w:szCs w:val="18"/>
          <w:lang w:val="fr-FR"/>
        </w:rPr>
        <w:t>« Laboratorio fotoriproduzioni »</w:t>
      </w:r>
      <w:r w:rsidR="00B726FB" w:rsidRPr="00711900">
        <w:rPr>
          <w:color w:val="000000" w:themeColor="text1"/>
          <w:sz w:val="18"/>
          <w:szCs w:val="18"/>
          <w:lang w:val="fr-FR"/>
        </w:rPr>
        <w:t>).</w:t>
      </w:r>
    </w:p>
    <w:p w14:paraId="09E72C5E" w14:textId="77777777" w:rsidR="00B726FB" w:rsidRPr="00711900" w:rsidRDefault="00B726FB" w:rsidP="007C583F">
      <w:pPr>
        <w:pStyle w:val="Paragrafoelenco"/>
        <w:numPr>
          <w:ilvl w:val="0"/>
          <w:numId w:val="10"/>
        </w:numPr>
        <w:tabs>
          <w:tab w:val="clear" w:pos="284"/>
        </w:tabs>
        <w:jc w:val="left"/>
        <w:rPr>
          <w:noProof/>
          <w:color w:val="000000" w:themeColor="text1"/>
          <w:sz w:val="18"/>
          <w:szCs w:val="18"/>
          <w:lang w:val="fr-FR"/>
        </w:rPr>
      </w:pPr>
      <w:r w:rsidRPr="00711900">
        <w:rPr>
          <w:noProof/>
          <w:color w:val="000000" w:themeColor="text1"/>
          <w:sz w:val="18"/>
          <w:szCs w:val="18"/>
          <w:lang w:val="fr-FR"/>
        </w:rPr>
        <w:t xml:space="preserve">Les matériaux présents sur la plateforme Blackboard du Cours, ainsi que tous les travaux des étudiants qui seront chargés sur la même plateforme.  </w:t>
      </w:r>
    </w:p>
    <w:p w14:paraId="049DBF7C" w14:textId="77777777" w:rsidR="00B726FB" w:rsidRPr="00711900" w:rsidRDefault="00B726FB" w:rsidP="007C583F">
      <w:pPr>
        <w:rPr>
          <w:color w:val="000000" w:themeColor="text1"/>
          <w:sz w:val="18"/>
          <w:szCs w:val="18"/>
          <w:highlight w:val="green"/>
          <w:u w:val="single"/>
          <w:lang w:val="fr-FR"/>
        </w:rPr>
      </w:pPr>
    </w:p>
    <w:p w14:paraId="32C7A767" w14:textId="77777777" w:rsidR="00B726FB" w:rsidRPr="00711900" w:rsidRDefault="00B726FB" w:rsidP="00B726FB">
      <w:pPr>
        <w:spacing w:line="360" w:lineRule="auto"/>
        <w:rPr>
          <w:color w:val="000000" w:themeColor="text1"/>
          <w:sz w:val="18"/>
          <w:szCs w:val="18"/>
          <w:u w:val="single"/>
          <w:lang w:val="fr-FR"/>
        </w:rPr>
      </w:pPr>
      <w:r w:rsidRPr="00711900">
        <w:rPr>
          <w:color w:val="000000" w:themeColor="text1"/>
          <w:sz w:val="18"/>
          <w:szCs w:val="18"/>
          <w:u w:val="single"/>
          <w:lang w:val="fr-FR"/>
        </w:rPr>
        <w:t xml:space="preserve">Bibliographie conseillée (NON obligatoire) : </w:t>
      </w:r>
    </w:p>
    <w:p w14:paraId="306DEC77" w14:textId="77777777" w:rsidR="00B726FB" w:rsidRPr="00711900" w:rsidRDefault="00B726FB" w:rsidP="00B726FB">
      <w:pPr>
        <w:spacing w:line="360" w:lineRule="auto"/>
        <w:rPr>
          <w:color w:val="000000" w:themeColor="text1"/>
          <w:sz w:val="18"/>
          <w:szCs w:val="18"/>
          <w:highlight w:val="green"/>
          <w:u w:val="single"/>
          <w:lang w:val="fr-FR"/>
        </w:rPr>
      </w:pPr>
    </w:p>
    <w:p w14:paraId="0415671A" w14:textId="6008AF32" w:rsidR="00B726FB" w:rsidRPr="00711900" w:rsidRDefault="00F97CAB" w:rsidP="007C583F">
      <w:pPr>
        <w:pStyle w:val="Paragrafoelenco"/>
        <w:numPr>
          <w:ilvl w:val="0"/>
          <w:numId w:val="11"/>
        </w:numPr>
        <w:ind w:left="714" w:hanging="357"/>
        <w:rPr>
          <w:rFonts w:eastAsia="Arial Unicode MS"/>
          <w:color w:val="000000" w:themeColor="text1"/>
          <w:sz w:val="18"/>
          <w:szCs w:val="18"/>
          <w:lang w:val="fr-FR"/>
        </w:rPr>
      </w:pPr>
      <w:r w:rsidRPr="007C583F">
        <w:rPr>
          <w:smallCaps/>
          <w:color w:val="000000" w:themeColor="text1"/>
          <w:sz w:val="16"/>
          <w:szCs w:val="16"/>
          <w:lang w:val="fr-FR"/>
        </w:rPr>
        <w:t>Baril</w:t>
      </w:r>
      <w:r w:rsidR="00B726FB" w:rsidRPr="007C583F">
        <w:rPr>
          <w:color w:val="000000" w:themeColor="text1"/>
          <w:sz w:val="16"/>
          <w:szCs w:val="16"/>
          <w:lang w:val="fr-FR"/>
        </w:rPr>
        <w:t xml:space="preserve"> D</w:t>
      </w:r>
      <w:r w:rsidR="00B726FB" w:rsidRPr="00711900">
        <w:rPr>
          <w:color w:val="000000" w:themeColor="text1"/>
          <w:sz w:val="18"/>
          <w:szCs w:val="18"/>
          <w:lang w:val="fr-FR"/>
        </w:rPr>
        <w:t xml:space="preserve">., </w:t>
      </w:r>
      <w:r w:rsidR="00B726FB" w:rsidRPr="00711900">
        <w:rPr>
          <w:rFonts w:eastAsia="Arial Unicode MS"/>
          <w:i/>
          <w:iCs/>
          <w:color w:val="000000" w:themeColor="text1"/>
          <w:sz w:val="18"/>
          <w:szCs w:val="18"/>
          <w:lang w:val="fr-FR"/>
        </w:rPr>
        <w:t>Techniques de l'expression écrite et orale</w:t>
      </w:r>
      <w:r w:rsidR="00B726FB" w:rsidRPr="00711900">
        <w:rPr>
          <w:color w:val="000000" w:themeColor="text1"/>
          <w:sz w:val="18"/>
          <w:szCs w:val="18"/>
          <w:lang w:val="fr-FR"/>
        </w:rPr>
        <w:t xml:space="preserve">, Paris, Sirey, 2008. </w:t>
      </w:r>
    </w:p>
    <w:p w14:paraId="44210A11" w14:textId="26AFD6F2" w:rsidR="00B726FB" w:rsidRPr="00711900" w:rsidRDefault="00F97CAB" w:rsidP="007C583F">
      <w:pPr>
        <w:pStyle w:val="Paragrafoelenco"/>
        <w:numPr>
          <w:ilvl w:val="0"/>
          <w:numId w:val="8"/>
        </w:numPr>
        <w:ind w:left="714" w:hanging="357"/>
        <w:rPr>
          <w:color w:val="000000" w:themeColor="text1"/>
          <w:sz w:val="18"/>
          <w:szCs w:val="18"/>
          <w:lang w:val="fr-FR"/>
        </w:rPr>
      </w:pPr>
      <w:r w:rsidRPr="007C583F">
        <w:rPr>
          <w:smallCaps/>
          <w:color w:val="000000" w:themeColor="text1"/>
          <w:sz w:val="16"/>
          <w:szCs w:val="16"/>
          <w:lang w:val="fr-FR"/>
        </w:rPr>
        <w:t>Fourcaut</w:t>
      </w:r>
      <w:r w:rsidR="00B726FB" w:rsidRPr="007C583F">
        <w:rPr>
          <w:smallCaps/>
          <w:color w:val="000000" w:themeColor="text1"/>
          <w:sz w:val="16"/>
          <w:szCs w:val="16"/>
          <w:lang w:val="fr-FR"/>
        </w:rPr>
        <w:t xml:space="preserve"> L</w:t>
      </w:r>
      <w:r w:rsidR="00B726FB" w:rsidRPr="00711900">
        <w:rPr>
          <w:color w:val="000000" w:themeColor="text1"/>
          <w:sz w:val="18"/>
          <w:szCs w:val="18"/>
          <w:lang w:val="fr-FR"/>
        </w:rPr>
        <w:t xml:space="preserve">., </w:t>
      </w:r>
      <w:r w:rsidR="00B726FB" w:rsidRPr="00711900">
        <w:rPr>
          <w:i/>
          <w:iCs/>
          <w:color w:val="000000" w:themeColor="text1"/>
          <w:sz w:val="18"/>
          <w:szCs w:val="18"/>
          <w:lang w:val="fr-FR"/>
        </w:rPr>
        <w:t>Le commentaire composé</w:t>
      </w:r>
      <w:r w:rsidR="00B726FB" w:rsidRPr="00711900">
        <w:rPr>
          <w:color w:val="000000" w:themeColor="text1"/>
          <w:sz w:val="18"/>
          <w:szCs w:val="18"/>
          <w:lang w:val="fr-FR"/>
        </w:rPr>
        <w:t>, Paris, Colin, 2010.</w:t>
      </w:r>
    </w:p>
    <w:p w14:paraId="428BFBCD" w14:textId="3BB3BC4D" w:rsidR="00B726FB" w:rsidRPr="00711900" w:rsidRDefault="00F97CAB" w:rsidP="007C583F">
      <w:pPr>
        <w:pStyle w:val="Paragrafoelenco"/>
        <w:numPr>
          <w:ilvl w:val="0"/>
          <w:numId w:val="8"/>
        </w:numPr>
        <w:ind w:left="714" w:hanging="357"/>
        <w:rPr>
          <w:color w:val="000000" w:themeColor="text1"/>
          <w:sz w:val="18"/>
          <w:szCs w:val="18"/>
          <w:lang w:val="fr-FR"/>
        </w:rPr>
      </w:pPr>
      <w:r w:rsidRPr="007C583F">
        <w:rPr>
          <w:smallCaps/>
          <w:color w:val="000000" w:themeColor="text1"/>
          <w:sz w:val="16"/>
          <w:szCs w:val="16"/>
          <w:lang w:val="fr-FR"/>
        </w:rPr>
        <w:t>Godard</w:t>
      </w:r>
      <w:r w:rsidR="00B726FB" w:rsidRPr="007C583F">
        <w:rPr>
          <w:smallCaps/>
          <w:color w:val="000000" w:themeColor="text1"/>
          <w:sz w:val="16"/>
          <w:szCs w:val="16"/>
          <w:lang w:val="fr-FR"/>
        </w:rPr>
        <w:t xml:space="preserve"> H</w:t>
      </w:r>
      <w:r w:rsidR="00B726FB" w:rsidRPr="00711900">
        <w:rPr>
          <w:color w:val="000000" w:themeColor="text1"/>
          <w:sz w:val="18"/>
          <w:szCs w:val="18"/>
          <w:lang w:val="fr-FR"/>
        </w:rPr>
        <w:t xml:space="preserve">., </w:t>
      </w:r>
      <w:r w:rsidR="00B726FB" w:rsidRPr="00711900">
        <w:rPr>
          <w:i/>
          <w:iCs/>
          <w:color w:val="000000" w:themeColor="text1"/>
          <w:sz w:val="18"/>
          <w:szCs w:val="18"/>
          <w:lang w:val="fr-FR"/>
        </w:rPr>
        <w:t>D’un Giono l’autre</w:t>
      </w:r>
      <w:r w:rsidR="00B726FB" w:rsidRPr="00711900">
        <w:rPr>
          <w:color w:val="000000" w:themeColor="text1"/>
          <w:sz w:val="18"/>
          <w:szCs w:val="18"/>
          <w:lang w:val="fr-FR"/>
        </w:rPr>
        <w:t xml:space="preserve">, Paris, Hachette, 1995. </w:t>
      </w:r>
    </w:p>
    <w:p w14:paraId="0F47C835" w14:textId="1FE32C10" w:rsidR="00B726FB" w:rsidRPr="00711900" w:rsidRDefault="00F97CAB" w:rsidP="007C583F">
      <w:pPr>
        <w:pStyle w:val="Paragrafoelenco"/>
        <w:numPr>
          <w:ilvl w:val="0"/>
          <w:numId w:val="8"/>
        </w:numPr>
        <w:ind w:left="714" w:hanging="357"/>
        <w:rPr>
          <w:color w:val="000000" w:themeColor="text1"/>
          <w:sz w:val="18"/>
          <w:szCs w:val="18"/>
          <w:lang w:val="fr-FR"/>
        </w:rPr>
      </w:pPr>
      <w:r w:rsidRPr="007C583F">
        <w:rPr>
          <w:smallCaps/>
          <w:color w:val="000000" w:themeColor="text1"/>
          <w:sz w:val="16"/>
          <w:szCs w:val="16"/>
          <w:lang w:val="fr-FR"/>
        </w:rPr>
        <w:t>Vago</w:t>
      </w:r>
      <w:r w:rsidR="00B726FB" w:rsidRPr="007C583F">
        <w:rPr>
          <w:smallCaps/>
          <w:color w:val="000000" w:themeColor="text1"/>
          <w:sz w:val="16"/>
          <w:szCs w:val="16"/>
          <w:lang w:val="fr-FR"/>
        </w:rPr>
        <w:t xml:space="preserve"> D</w:t>
      </w:r>
      <w:r w:rsidR="00B726FB" w:rsidRPr="00711900">
        <w:rPr>
          <w:color w:val="000000" w:themeColor="text1"/>
          <w:sz w:val="18"/>
          <w:szCs w:val="18"/>
          <w:lang w:val="fr-FR"/>
        </w:rPr>
        <w:t xml:space="preserve">., </w:t>
      </w:r>
      <w:r w:rsidR="00B726FB" w:rsidRPr="00711900">
        <w:rPr>
          <w:i/>
          <w:iCs/>
          <w:color w:val="000000" w:themeColor="text1"/>
          <w:sz w:val="18"/>
          <w:szCs w:val="18"/>
          <w:lang w:val="fr-FR"/>
        </w:rPr>
        <w:t>Le tissage du vivant. Écrire l’empathie avec la nature (Pergaud, Colette, Genevoix, Giono</w:t>
      </w:r>
      <w:r w:rsidR="00B726FB" w:rsidRPr="00711900">
        <w:rPr>
          <w:color w:val="000000" w:themeColor="text1"/>
          <w:sz w:val="18"/>
          <w:szCs w:val="18"/>
          <w:lang w:val="fr-FR"/>
        </w:rPr>
        <w:t>), Préface d’Anne Simon, Dijon, EUD, « Écritures », 2023.</w:t>
      </w:r>
    </w:p>
    <w:p w14:paraId="4FD85FD6" w14:textId="77777777" w:rsidR="00B726FB" w:rsidRPr="00711900" w:rsidRDefault="00B726FB" w:rsidP="00B726FB">
      <w:pPr>
        <w:rPr>
          <w:i/>
          <w:color w:val="000000" w:themeColor="text1"/>
          <w:sz w:val="18"/>
          <w:szCs w:val="18"/>
          <w:highlight w:val="green"/>
          <w:lang w:val="fr-FR"/>
        </w:rPr>
      </w:pPr>
    </w:p>
    <w:p w14:paraId="3AE172A1" w14:textId="77777777" w:rsidR="00B726FB" w:rsidRPr="00711900" w:rsidRDefault="00B726FB" w:rsidP="00B726FB">
      <w:pPr>
        <w:rPr>
          <w:b/>
          <w:i/>
          <w:color w:val="000000" w:themeColor="text1"/>
          <w:sz w:val="18"/>
          <w:szCs w:val="18"/>
          <w:lang w:val="fr-FR"/>
        </w:rPr>
      </w:pPr>
      <w:r w:rsidRPr="00711900">
        <w:rPr>
          <w:b/>
          <w:i/>
          <w:color w:val="000000" w:themeColor="text1"/>
          <w:sz w:val="18"/>
          <w:szCs w:val="18"/>
          <w:lang w:val="fr-FR"/>
        </w:rPr>
        <w:t>DIDATTICA DEL CORSO</w:t>
      </w:r>
    </w:p>
    <w:p w14:paraId="75F754D0" w14:textId="77777777" w:rsidR="00B726FB" w:rsidRPr="00711900" w:rsidRDefault="00B726FB" w:rsidP="00B726FB">
      <w:pPr>
        <w:rPr>
          <w:b/>
          <w:i/>
          <w:color w:val="000000" w:themeColor="text1"/>
          <w:sz w:val="18"/>
          <w:szCs w:val="18"/>
          <w:lang w:val="fr-FR"/>
        </w:rPr>
      </w:pPr>
    </w:p>
    <w:p w14:paraId="2C7DB6F6" w14:textId="77991B5F" w:rsidR="00B726FB" w:rsidRPr="00711900" w:rsidRDefault="00B726FB" w:rsidP="007C583F">
      <w:pPr>
        <w:rPr>
          <w:color w:val="000000" w:themeColor="text1"/>
          <w:sz w:val="18"/>
          <w:szCs w:val="18"/>
          <w:lang w:val="fr-FR"/>
        </w:rPr>
      </w:pPr>
      <w:r w:rsidRPr="00711900">
        <w:rPr>
          <w:color w:val="000000" w:themeColor="text1"/>
          <w:sz w:val="18"/>
          <w:szCs w:val="18"/>
          <w:lang w:val="fr-FR"/>
        </w:rPr>
        <w:t xml:space="preserve">Le séminaire (10 heures) se propose d’introduire les éléments fondamentaux pour une bonne exposition orale, de la recherche bibliographique à l’exposition devant un public. Après une introduction de la part de l’enseignant, qui vise à donner les éléments généraux de la technique de l’exposé, aussi bien que quelques </w:t>
      </w:r>
      <w:r w:rsidR="00711900" w:rsidRPr="00711900">
        <w:rPr>
          <w:color w:val="000000" w:themeColor="text1"/>
          <w:sz w:val="18"/>
          <w:szCs w:val="18"/>
          <w:lang w:val="fr-FR"/>
        </w:rPr>
        <w:t xml:space="preserve">repères </w:t>
      </w:r>
      <w:r w:rsidRPr="00711900">
        <w:rPr>
          <w:color w:val="000000" w:themeColor="text1"/>
          <w:sz w:val="18"/>
          <w:szCs w:val="18"/>
          <w:lang w:val="fr-FR"/>
        </w:rPr>
        <w:t xml:space="preserve">de la pratique discursive et de sa traduction en langue italienne, les étudiants sont invités à présenter oralement, en classe, une série de travaux pratiques, issus du commentaire composé d’un texte choisi parmi ceux du polycopié. </w:t>
      </w:r>
    </w:p>
    <w:p w14:paraId="6DE0B788" w14:textId="77777777" w:rsidR="00B726FB" w:rsidRPr="00711900" w:rsidRDefault="00B726FB" w:rsidP="00B726FB">
      <w:pPr>
        <w:rPr>
          <w:color w:val="000000" w:themeColor="text1"/>
          <w:sz w:val="18"/>
          <w:szCs w:val="18"/>
          <w:lang w:val="fr-FR"/>
        </w:rPr>
      </w:pPr>
    </w:p>
    <w:p w14:paraId="60EDD723" w14:textId="77777777" w:rsidR="00B726FB" w:rsidRPr="00711900" w:rsidRDefault="00B726FB" w:rsidP="00B726FB">
      <w:pPr>
        <w:rPr>
          <w:b/>
          <w:i/>
          <w:color w:val="000000" w:themeColor="text1"/>
          <w:sz w:val="18"/>
          <w:szCs w:val="18"/>
          <w:lang w:val="fr-FR"/>
        </w:rPr>
      </w:pPr>
      <w:r w:rsidRPr="00711900">
        <w:rPr>
          <w:b/>
          <w:i/>
          <w:color w:val="000000" w:themeColor="text1"/>
          <w:sz w:val="18"/>
          <w:szCs w:val="18"/>
          <w:lang w:val="fr-FR"/>
        </w:rPr>
        <w:t xml:space="preserve">METODO E CRITERI DI VALUTAZIONE </w:t>
      </w:r>
    </w:p>
    <w:p w14:paraId="1F6347F0" w14:textId="77777777" w:rsidR="00B726FB" w:rsidRPr="00711900" w:rsidRDefault="00B726FB" w:rsidP="00B726FB">
      <w:pPr>
        <w:rPr>
          <w:color w:val="000000" w:themeColor="text1"/>
          <w:sz w:val="18"/>
          <w:szCs w:val="18"/>
          <w:lang w:val="fr-FR"/>
        </w:rPr>
      </w:pPr>
    </w:p>
    <w:p w14:paraId="3ECB7D15" w14:textId="77777777" w:rsidR="00B726FB" w:rsidRPr="00711900" w:rsidRDefault="00B726FB" w:rsidP="007C583F">
      <w:pPr>
        <w:rPr>
          <w:color w:val="000000" w:themeColor="text1"/>
          <w:sz w:val="18"/>
          <w:szCs w:val="18"/>
          <w:lang w:val="fr-FR"/>
        </w:rPr>
      </w:pPr>
      <w:r w:rsidRPr="00711900">
        <w:rPr>
          <w:color w:val="000000" w:themeColor="text1"/>
          <w:sz w:val="18"/>
          <w:szCs w:val="18"/>
          <w:lang w:val="fr-FR"/>
        </w:rPr>
        <w:t xml:space="preserve">La présentation orale est évaluée avec une note (voir fiche d’évaluation ci-dessous). Étant donné le caractère pratique du séminaire, où les étudiants sont les protagonistes, </w:t>
      </w:r>
      <w:r w:rsidRPr="00711900">
        <w:rPr>
          <w:color w:val="000000" w:themeColor="text1"/>
          <w:sz w:val="18"/>
          <w:szCs w:val="18"/>
          <w:u w:val="single"/>
          <w:lang w:val="fr-FR"/>
        </w:rPr>
        <w:t>le séminaire est à considérer comme obligatoire</w:t>
      </w:r>
      <w:r w:rsidRPr="00711900">
        <w:rPr>
          <w:color w:val="000000" w:themeColor="text1"/>
          <w:sz w:val="18"/>
          <w:szCs w:val="18"/>
          <w:lang w:val="fr-FR"/>
        </w:rPr>
        <w:t xml:space="preserve">. </w:t>
      </w:r>
    </w:p>
    <w:p w14:paraId="1F8A5FA1" w14:textId="77777777" w:rsidR="00B726FB" w:rsidRPr="00711900" w:rsidRDefault="00B726FB" w:rsidP="00B726FB">
      <w:pPr>
        <w:spacing w:line="360" w:lineRule="auto"/>
        <w:rPr>
          <w:color w:val="000000" w:themeColor="text1"/>
          <w:sz w:val="18"/>
          <w:szCs w:val="18"/>
          <w:u w:val="single"/>
          <w:lang w:val="fr-FR"/>
        </w:rPr>
      </w:pPr>
    </w:p>
    <w:p w14:paraId="1A836487" w14:textId="77777777" w:rsidR="00B726FB" w:rsidRPr="00711900" w:rsidRDefault="00B726FB" w:rsidP="00B726FB">
      <w:pPr>
        <w:spacing w:line="360" w:lineRule="auto"/>
        <w:rPr>
          <w:color w:val="000000" w:themeColor="text1"/>
          <w:sz w:val="18"/>
          <w:szCs w:val="18"/>
          <w:u w:val="single"/>
          <w:lang w:val="fr-FR"/>
        </w:rPr>
      </w:pPr>
      <w:r w:rsidRPr="00711900">
        <w:rPr>
          <w:color w:val="000000" w:themeColor="text1"/>
          <w:sz w:val="18"/>
          <w:szCs w:val="18"/>
          <w:u w:val="single"/>
          <w:lang w:val="fr-FR"/>
        </w:rPr>
        <w:t xml:space="preserve">Critères. Fiche d’évaluation du commentaire composé : </w:t>
      </w:r>
    </w:p>
    <w:p w14:paraId="3DB45BFF" w14:textId="77777777" w:rsidR="00B726FB" w:rsidRPr="00711900" w:rsidRDefault="00B726FB" w:rsidP="00B726FB">
      <w:pPr>
        <w:spacing w:line="360" w:lineRule="auto"/>
        <w:rPr>
          <w:color w:val="000000" w:themeColor="text1"/>
          <w:sz w:val="18"/>
          <w:szCs w:val="18"/>
          <w:u w:val="single"/>
          <w:lang w:val="fr-FR"/>
        </w:rPr>
      </w:pPr>
    </w:p>
    <w:p w14:paraId="4B3A0E04" w14:textId="77777777" w:rsidR="00B726FB" w:rsidRPr="00711900" w:rsidRDefault="00B726FB" w:rsidP="00B726FB">
      <w:pPr>
        <w:spacing w:line="360" w:lineRule="auto"/>
        <w:rPr>
          <w:color w:val="000000" w:themeColor="text1"/>
          <w:sz w:val="18"/>
          <w:szCs w:val="18"/>
          <w:u w:val="single"/>
          <w:lang w:val="fr-FR"/>
        </w:rPr>
      </w:pPr>
    </w:p>
    <w:tbl>
      <w:tblPr>
        <w:tblStyle w:val="Grigliatabella"/>
        <w:tblW w:w="0" w:type="auto"/>
        <w:tblLook w:val="04A0" w:firstRow="1" w:lastRow="0" w:firstColumn="1" w:lastColumn="0" w:noHBand="0" w:noVBand="1"/>
      </w:tblPr>
      <w:tblGrid>
        <w:gridCol w:w="562"/>
        <w:gridCol w:w="4170"/>
        <w:gridCol w:w="1942"/>
      </w:tblGrid>
      <w:tr w:rsidR="00711900" w:rsidRPr="00FB11C1" w14:paraId="014E1254" w14:textId="77777777" w:rsidTr="00EB3EE5">
        <w:trPr>
          <w:trHeight w:val="838"/>
        </w:trPr>
        <w:tc>
          <w:tcPr>
            <w:tcW w:w="562" w:type="dxa"/>
          </w:tcPr>
          <w:p w14:paraId="0D389B21" w14:textId="77777777" w:rsidR="00B726FB" w:rsidRPr="00711900" w:rsidRDefault="00B726FB" w:rsidP="00EB3EE5">
            <w:pPr>
              <w:spacing w:line="360" w:lineRule="auto"/>
              <w:rPr>
                <w:color w:val="000000" w:themeColor="text1"/>
                <w:sz w:val="18"/>
                <w:szCs w:val="18"/>
                <w:u w:val="single"/>
                <w:lang w:val="fr-FR"/>
              </w:rPr>
            </w:pPr>
          </w:p>
        </w:tc>
        <w:tc>
          <w:tcPr>
            <w:tcW w:w="4174" w:type="dxa"/>
          </w:tcPr>
          <w:p w14:paraId="4FA3F523" w14:textId="77777777" w:rsidR="00B726FB" w:rsidRPr="00711900" w:rsidRDefault="00B726FB" w:rsidP="00EB3EE5">
            <w:pPr>
              <w:spacing w:line="360" w:lineRule="auto"/>
              <w:jc w:val="center"/>
              <w:rPr>
                <w:b/>
                <w:color w:val="000000" w:themeColor="text1"/>
                <w:sz w:val="18"/>
                <w:szCs w:val="18"/>
                <w:u w:val="single"/>
                <w:lang w:val="fr-FR"/>
              </w:rPr>
            </w:pPr>
            <w:r w:rsidRPr="00711900">
              <w:rPr>
                <w:b/>
                <w:color w:val="000000" w:themeColor="text1"/>
                <w:sz w:val="18"/>
                <w:szCs w:val="18"/>
                <w:u w:val="single"/>
                <w:lang w:val="fr-FR"/>
              </w:rPr>
              <w:t>Compétences à évaluer</w:t>
            </w:r>
          </w:p>
        </w:tc>
        <w:tc>
          <w:tcPr>
            <w:tcW w:w="1944" w:type="dxa"/>
          </w:tcPr>
          <w:p w14:paraId="600029BD" w14:textId="77777777" w:rsidR="00B726FB" w:rsidRPr="00711900" w:rsidRDefault="00B726FB" w:rsidP="00EB3EE5">
            <w:pPr>
              <w:spacing w:line="360" w:lineRule="auto"/>
              <w:jc w:val="center"/>
              <w:rPr>
                <w:b/>
                <w:color w:val="000000" w:themeColor="text1"/>
                <w:sz w:val="18"/>
                <w:szCs w:val="18"/>
                <w:u w:val="single"/>
                <w:lang w:val="fr-FR"/>
              </w:rPr>
            </w:pPr>
            <w:r w:rsidRPr="00711900">
              <w:rPr>
                <w:b/>
                <w:color w:val="000000" w:themeColor="text1"/>
                <w:sz w:val="18"/>
                <w:szCs w:val="18"/>
                <w:u w:val="single"/>
                <w:lang w:val="fr-FR"/>
              </w:rPr>
              <w:t>Nombre des points à attribuer (maximum)</w:t>
            </w:r>
          </w:p>
        </w:tc>
      </w:tr>
      <w:tr w:rsidR="00711900" w:rsidRPr="00711900" w14:paraId="081AF6C8" w14:textId="77777777" w:rsidTr="00EB3EE5">
        <w:tc>
          <w:tcPr>
            <w:tcW w:w="562" w:type="dxa"/>
          </w:tcPr>
          <w:p w14:paraId="2B21CBC0" w14:textId="77777777" w:rsidR="00B726FB" w:rsidRPr="00711900" w:rsidRDefault="00B726FB" w:rsidP="00EB3EE5">
            <w:pPr>
              <w:spacing w:line="360" w:lineRule="auto"/>
              <w:jc w:val="center"/>
              <w:rPr>
                <w:color w:val="000000" w:themeColor="text1"/>
                <w:sz w:val="18"/>
                <w:szCs w:val="18"/>
                <w:lang w:val="fr-FR"/>
              </w:rPr>
            </w:pPr>
            <w:r w:rsidRPr="00711900">
              <w:rPr>
                <w:color w:val="000000" w:themeColor="text1"/>
                <w:sz w:val="18"/>
                <w:szCs w:val="18"/>
                <w:lang w:val="fr-FR"/>
              </w:rPr>
              <w:lastRenderedPageBreak/>
              <w:t>1.</w:t>
            </w:r>
          </w:p>
        </w:tc>
        <w:tc>
          <w:tcPr>
            <w:tcW w:w="4174" w:type="dxa"/>
          </w:tcPr>
          <w:p w14:paraId="4A92572C" w14:textId="77777777" w:rsidR="00B726FB" w:rsidRPr="00711900" w:rsidRDefault="00B726FB" w:rsidP="00EB3EE5">
            <w:pPr>
              <w:spacing w:line="360" w:lineRule="auto"/>
              <w:rPr>
                <w:color w:val="000000" w:themeColor="text1"/>
                <w:sz w:val="18"/>
                <w:szCs w:val="18"/>
                <w:lang w:val="fr-FR"/>
              </w:rPr>
            </w:pPr>
            <w:r w:rsidRPr="00711900">
              <w:rPr>
                <w:color w:val="000000" w:themeColor="text1"/>
                <w:sz w:val="18"/>
                <w:szCs w:val="18"/>
                <w:lang w:val="fr-FR"/>
              </w:rPr>
              <w:t>Connaissance du texte : compréhension, commentaire</w:t>
            </w:r>
          </w:p>
          <w:p w14:paraId="6B2710D4" w14:textId="77777777" w:rsidR="00B726FB" w:rsidRPr="00711900" w:rsidRDefault="00B726FB" w:rsidP="00EB3EE5">
            <w:pPr>
              <w:spacing w:line="360" w:lineRule="auto"/>
              <w:rPr>
                <w:color w:val="000000" w:themeColor="text1"/>
                <w:sz w:val="18"/>
                <w:szCs w:val="18"/>
                <w:u w:val="single"/>
                <w:lang w:val="fr-FR"/>
              </w:rPr>
            </w:pPr>
          </w:p>
        </w:tc>
        <w:tc>
          <w:tcPr>
            <w:tcW w:w="1944" w:type="dxa"/>
          </w:tcPr>
          <w:p w14:paraId="54BD9571" w14:textId="77777777" w:rsidR="00B726FB" w:rsidRPr="00711900" w:rsidRDefault="00B726FB" w:rsidP="00EB3EE5">
            <w:pPr>
              <w:spacing w:line="360" w:lineRule="auto"/>
              <w:jc w:val="center"/>
              <w:rPr>
                <w:color w:val="000000" w:themeColor="text1"/>
                <w:sz w:val="18"/>
                <w:szCs w:val="18"/>
                <w:u w:val="single"/>
                <w:lang w:val="fr-FR"/>
              </w:rPr>
            </w:pPr>
            <w:r w:rsidRPr="00711900">
              <w:rPr>
                <w:color w:val="000000" w:themeColor="text1"/>
                <w:sz w:val="18"/>
                <w:szCs w:val="18"/>
                <w:u w:val="single"/>
                <w:lang w:val="fr-FR"/>
              </w:rPr>
              <w:t>/5</w:t>
            </w:r>
          </w:p>
        </w:tc>
      </w:tr>
      <w:tr w:rsidR="00711900" w:rsidRPr="00711900" w14:paraId="23B6E0FE" w14:textId="77777777" w:rsidTr="00EB3EE5">
        <w:tc>
          <w:tcPr>
            <w:tcW w:w="562" w:type="dxa"/>
          </w:tcPr>
          <w:p w14:paraId="0D7A0B42" w14:textId="77777777" w:rsidR="00B726FB" w:rsidRPr="00711900" w:rsidRDefault="00B726FB" w:rsidP="00EB3EE5">
            <w:pPr>
              <w:spacing w:line="360" w:lineRule="auto"/>
              <w:jc w:val="center"/>
              <w:rPr>
                <w:color w:val="000000" w:themeColor="text1"/>
                <w:sz w:val="18"/>
                <w:szCs w:val="18"/>
                <w:lang w:val="fr-FR"/>
              </w:rPr>
            </w:pPr>
            <w:r w:rsidRPr="00711900">
              <w:rPr>
                <w:color w:val="000000" w:themeColor="text1"/>
                <w:sz w:val="18"/>
                <w:szCs w:val="18"/>
                <w:lang w:val="fr-FR"/>
              </w:rPr>
              <w:t>2.</w:t>
            </w:r>
          </w:p>
        </w:tc>
        <w:tc>
          <w:tcPr>
            <w:tcW w:w="4174" w:type="dxa"/>
          </w:tcPr>
          <w:p w14:paraId="1E0EAA16" w14:textId="77777777" w:rsidR="00B726FB" w:rsidRPr="00711900" w:rsidRDefault="00B726FB" w:rsidP="00EB3EE5">
            <w:pPr>
              <w:spacing w:line="360" w:lineRule="auto"/>
              <w:rPr>
                <w:color w:val="000000" w:themeColor="text1"/>
                <w:sz w:val="18"/>
                <w:szCs w:val="18"/>
                <w:lang w:val="fr-FR"/>
              </w:rPr>
            </w:pPr>
            <w:r w:rsidRPr="00711900">
              <w:rPr>
                <w:color w:val="000000" w:themeColor="text1"/>
                <w:sz w:val="18"/>
                <w:szCs w:val="18"/>
                <w:lang w:val="fr-FR"/>
              </w:rPr>
              <w:t xml:space="preserve">Compétence linguistique, correction phonétique </w:t>
            </w:r>
            <w:r w:rsidRPr="00711900">
              <w:rPr>
                <w:color w:val="000000" w:themeColor="text1"/>
                <w:sz w:val="18"/>
                <w:szCs w:val="18"/>
                <w:lang w:val="fr-FR"/>
              </w:rPr>
              <w:tab/>
            </w:r>
          </w:p>
          <w:p w14:paraId="339FCFEE" w14:textId="77777777" w:rsidR="00B726FB" w:rsidRPr="00711900" w:rsidRDefault="00B726FB" w:rsidP="00EB3EE5">
            <w:pPr>
              <w:spacing w:line="360" w:lineRule="auto"/>
              <w:rPr>
                <w:color w:val="000000" w:themeColor="text1"/>
                <w:sz w:val="18"/>
                <w:szCs w:val="18"/>
                <w:u w:val="single"/>
                <w:lang w:val="fr-FR"/>
              </w:rPr>
            </w:pPr>
          </w:p>
        </w:tc>
        <w:tc>
          <w:tcPr>
            <w:tcW w:w="1944" w:type="dxa"/>
          </w:tcPr>
          <w:p w14:paraId="14F8B14F" w14:textId="77777777" w:rsidR="00B726FB" w:rsidRPr="00711900" w:rsidRDefault="00B726FB" w:rsidP="00EB3EE5">
            <w:pPr>
              <w:spacing w:line="360" w:lineRule="auto"/>
              <w:jc w:val="center"/>
              <w:rPr>
                <w:color w:val="000000" w:themeColor="text1"/>
                <w:sz w:val="18"/>
                <w:szCs w:val="18"/>
                <w:u w:val="single"/>
                <w:lang w:val="fr-FR"/>
              </w:rPr>
            </w:pPr>
            <w:r w:rsidRPr="00711900">
              <w:rPr>
                <w:color w:val="000000" w:themeColor="text1"/>
                <w:sz w:val="18"/>
                <w:szCs w:val="18"/>
                <w:u w:val="single"/>
                <w:lang w:val="fr-FR"/>
              </w:rPr>
              <w:t>/10</w:t>
            </w:r>
          </w:p>
        </w:tc>
      </w:tr>
      <w:tr w:rsidR="00711900" w:rsidRPr="00711900" w14:paraId="6D907268" w14:textId="77777777" w:rsidTr="00EB3EE5">
        <w:tc>
          <w:tcPr>
            <w:tcW w:w="562" w:type="dxa"/>
          </w:tcPr>
          <w:p w14:paraId="39E23A14" w14:textId="77777777" w:rsidR="00B726FB" w:rsidRPr="00711900" w:rsidRDefault="00B726FB" w:rsidP="00EB3EE5">
            <w:pPr>
              <w:spacing w:line="360" w:lineRule="auto"/>
              <w:jc w:val="center"/>
              <w:rPr>
                <w:color w:val="000000" w:themeColor="text1"/>
                <w:sz w:val="18"/>
                <w:szCs w:val="18"/>
                <w:lang w:val="fr-FR"/>
              </w:rPr>
            </w:pPr>
            <w:r w:rsidRPr="00711900">
              <w:rPr>
                <w:color w:val="000000" w:themeColor="text1"/>
                <w:sz w:val="18"/>
                <w:szCs w:val="18"/>
                <w:lang w:val="fr-FR"/>
              </w:rPr>
              <w:t>3.</w:t>
            </w:r>
          </w:p>
        </w:tc>
        <w:tc>
          <w:tcPr>
            <w:tcW w:w="4174" w:type="dxa"/>
          </w:tcPr>
          <w:p w14:paraId="36DAE7E2" w14:textId="77777777" w:rsidR="00B726FB" w:rsidRPr="00711900" w:rsidRDefault="00B726FB" w:rsidP="00EB3EE5">
            <w:pPr>
              <w:spacing w:line="360" w:lineRule="auto"/>
              <w:rPr>
                <w:color w:val="000000" w:themeColor="text1"/>
                <w:sz w:val="18"/>
                <w:szCs w:val="18"/>
                <w:lang w:val="fr-FR"/>
              </w:rPr>
            </w:pPr>
            <w:r w:rsidRPr="00711900">
              <w:rPr>
                <w:color w:val="000000" w:themeColor="text1"/>
                <w:sz w:val="18"/>
                <w:szCs w:val="18"/>
                <w:lang w:val="fr-FR"/>
              </w:rPr>
              <w:t>Notions d’histoire littéraire et de critique littéraire</w:t>
            </w:r>
          </w:p>
          <w:p w14:paraId="06FEA20C" w14:textId="77777777" w:rsidR="00B726FB" w:rsidRPr="00711900" w:rsidRDefault="00B726FB" w:rsidP="00EB3EE5">
            <w:pPr>
              <w:spacing w:line="360" w:lineRule="auto"/>
              <w:rPr>
                <w:color w:val="000000" w:themeColor="text1"/>
                <w:sz w:val="18"/>
                <w:szCs w:val="18"/>
                <w:u w:val="single"/>
                <w:lang w:val="fr-FR"/>
              </w:rPr>
            </w:pPr>
          </w:p>
        </w:tc>
        <w:tc>
          <w:tcPr>
            <w:tcW w:w="1944" w:type="dxa"/>
          </w:tcPr>
          <w:p w14:paraId="719B4AC6" w14:textId="77777777" w:rsidR="00B726FB" w:rsidRPr="00711900" w:rsidRDefault="00B726FB" w:rsidP="00EB3EE5">
            <w:pPr>
              <w:spacing w:line="360" w:lineRule="auto"/>
              <w:jc w:val="center"/>
              <w:rPr>
                <w:color w:val="000000" w:themeColor="text1"/>
                <w:sz w:val="18"/>
                <w:szCs w:val="18"/>
                <w:u w:val="single"/>
                <w:lang w:val="fr-FR"/>
              </w:rPr>
            </w:pPr>
            <w:r w:rsidRPr="00711900">
              <w:rPr>
                <w:color w:val="000000" w:themeColor="text1"/>
                <w:sz w:val="18"/>
                <w:szCs w:val="18"/>
                <w:u w:val="single"/>
                <w:lang w:val="fr-FR"/>
              </w:rPr>
              <w:t>/5</w:t>
            </w:r>
          </w:p>
        </w:tc>
      </w:tr>
      <w:tr w:rsidR="00711900" w:rsidRPr="00711900" w14:paraId="2D1FEAB2" w14:textId="77777777" w:rsidTr="00EB3EE5">
        <w:tc>
          <w:tcPr>
            <w:tcW w:w="562" w:type="dxa"/>
          </w:tcPr>
          <w:p w14:paraId="5981EFF3" w14:textId="77777777" w:rsidR="00B726FB" w:rsidRPr="00711900" w:rsidRDefault="00B726FB" w:rsidP="00EB3EE5">
            <w:pPr>
              <w:spacing w:line="360" w:lineRule="auto"/>
              <w:jc w:val="center"/>
              <w:rPr>
                <w:color w:val="000000" w:themeColor="text1"/>
                <w:sz w:val="18"/>
                <w:szCs w:val="18"/>
                <w:lang w:val="fr-FR"/>
              </w:rPr>
            </w:pPr>
            <w:r w:rsidRPr="00711900">
              <w:rPr>
                <w:color w:val="000000" w:themeColor="text1"/>
                <w:sz w:val="18"/>
                <w:szCs w:val="18"/>
                <w:lang w:val="fr-FR"/>
              </w:rPr>
              <w:t>4.</w:t>
            </w:r>
          </w:p>
        </w:tc>
        <w:tc>
          <w:tcPr>
            <w:tcW w:w="4174" w:type="dxa"/>
          </w:tcPr>
          <w:p w14:paraId="68DF13F8" w14:textId="77777777" w:rsidR="00B726FB" w:rsidRPr="00711900" w:rsidRDefault="00B726FB" w:rsidP="00EB3EE5">
            <w:pPr>
              <w:spacing w:line="360" w:lineRule="auto"/>
              <w:rPr>
                <w:color w:val="000000" w:themeColor="text1"/>
                <w:sz w:val="18"/>
                <w:szCs w:val="18"/>
                <w:lang w:val="fr-FR"/>
              </w:rPr>
            </w:pPr>
            <w:r w:rsidRPr="00711900">
              <w:rPr>
                <w:color w:val="000000" w:themeColor="text1"/>
                <w:sz w:val="18"/>
                <w:szCs w:val="18"/>
                <w:lang w:val="fr-FR"/>
              </w:rPr>
              <w:t>Degré d’élaboration de données et de notions ; habileté à établir des parallèles/confrontations ;</w:t>
            </w:r>
          </w:p>
          <w:p w14:paraId="510DF100" w14:textId="77777777" w:rsidR="00B726FB" w:rsidRPr="00711900" w:rsidRDefault="00B726FB" w:rsidP="00EB3EE5">
            <w:pPr>
              <w:spacing w:line="360" w:lineRule="auto"/>
              <w:rPr>
                <w:color w:val="000000" w:themeColor="text1"/>
                <w:sz w:val="18"/>
                <w:szCs w:val="18"/>
                <w:lang w:val="fr-FR"/>
              </w:rPr>
            </w:pPr>
            <w:r w:rsidRPr="00711900">
              <w:rPr>
                <w:color w:val="000000" w:themeColor="text1"/>
                <w:sz w:val="18"/>
                <w:szCs w:val="18"/>
                <w:lang w:val="fr-FR"/>
              </w:rPr>
              <w:t>Capacité critique ; originalité</w:t>
            </w:r>
          </w:p>
          <w:p w14:paraId="1EE37A06" w14:textId="77777777" w:rsidR="00B726FB" w:rsidRPr="00711900" w:rsidRDefault="00B726FB" w:rsidP="00EB3EE5">
            <w:pPr>
              <w:spacing w:line="360" w:lineRule="auto"/>
              <w:rPr>
                <w:color w:val="000000" w:themeColor="text1"/>
                <w:sz w:val="18"/>
                <w:szCs w:val="18"/>
                <w:u w:val="single"/>
                <w:lang w:val="fr-FR"/>
              </w:rPr>
            </w:pPr>
          </w:p>
        </w:tc>
        <w:tc>
          <w:tcPr>
            <w:tcW w:w="1944" w:type="dxa"/>
          </w:tcPr>
          <w:p w14:paraId="17CCF6AC" w14:textId="77777777" w:rsidR="00B726FB" w:rsidRPr="00711900" w:rsidRDefault="00B726FB" w:rsidP="00EB3EE5">
            <w:pPr>
              <w:spacing w:line="360" w:lineRule="auto"/>
              <w:jc w:val="center"/>
              <w:rPr>
                <w:color w:val="000000" w:themeColor="text1"/>
                <w:sz w:val="18"/>
                <w:szCs w:val="18"/>
                <w:u w:val="single"/>
                <w:lang w:val="fr-FR"/>
              </w:rPr>
            </w:pPr>
            <w:r w:rsidRPr="00711900">
              <w:rPr>
                <w:color w:val="000000" w:themeColor="text1"/>
                <w:sz w:val="18"/>
                <w:szCs w:val="18"/>
                <w:u w:val="single"/>
                <w:lang w:val="fr-FR"/>
              </w:rPr>
              <w:t>/10</w:t>
            </w:r>
          </w:p>
        </w:tc>
      </w:tr>
      <w:tr w:rsidR="00B726FB" w:rsidRPr="00711900" w14:paraId="7980E25B" w14:textId="77777777" w:rsidTr="00EB3EE5">
        <w:tc>
          <w:tcPr>
            <w:tcW w:w="562" w:type="dxa"/>
          </w:tcPr>
          <w:p w14:paraId="3C7B69B5" w14:textId="77777777" w:rsidR="00B726FB" w:rsidRPr="00711900" w:rsidRDefault="00B726FB" w:rsidP="00EB3EE5">
            <w:pPr>
              <w:spacing w:line="360" w:lineRule="auto"/>
              <w:rPr>
                <w:color w:val="000000" w:themeColor="text1"/>
                <w:sz w:val="18"/>
                <w:szCs w:val="18"/>
                <w:u w:val="single"/>
                <w:lang w:val="fr-FR"/>
              </w:rPr>
            </w:pPr>
          </w:p>
        </w:tc>
        <w:tc>
          <w:tcPr>
            <w:tcW w:w="4174" w:type="dxa"/>
          </w:tcPr>
          <w:p w14:paraId="659323B0" w14:textId="77777777" w:rsidR="00B726FB" w:rsidRPr="00711900" w:rsidRDefault="00B726FB" w:rsidP="00EB3EE5">
            <w:pPr>
              <w:rPr>
                <w:b/>
                <w:color w:val="000000" w:themeColor="text1"/>
                <w:sz w:val="18"/>
                <w:szCs w:val="18"/>
                <w:lang w:val="fr-FR"/>
              </w:rPr>
            </w:pPr>
            <w:r w:rsidRPr="00711900">
              <w:rPr>
                <w:b/>
                <w:color w:val="000000" w:themeColor="text1"/>
                <w:sz w:val="18"/>
                <w:szCs w:val="18"/>
                <w:lang w:val="fr-FR"/>
              </w:rPr>
              <w:t>Note finale</w:t>
            </w:r>
          </w:p>
          <w:p w14:paraId="58CCF618" w14:textId="77777777" w:rsidR="00B726FB" w:rsidRPr="00711900" w:rsidRDefault="00B726FB" w:rsidP="00EB3EE5">
            <w:pPr>
              <w:rPr>
                <w:b/>
                <w:color w:val="000000" w:themeColor="text1"/>
                <w:sz w:val="18"/>
                <w:szCs w:val="18"/>
                <w:lang w:val="fr-FR"/>
              </w:rPr>
            </w:pPr>
          </w:p>
        </w:tc>
        <w:tc>
          <w:tcPr>
            <w:tcW w:w="1944" w:type="dxa"/>
          </w:tcPr>
          <w:p w14:paraId="4A09EAC8" w14:textId="77777777" w:rsidR="00B726FB" w:rsidRPr="00711900" w:rsidRDefault="00B726FB" w:rsidP="00EB3EE5">
            <w:pPr>
              <w:spacing w:line="360" w:lineRule="auto"/>
              <w:jc w:val="center"/>
              <w:rPr>
                <w:b/>
                <w:color w:val="000000" w:themeColor="text1"/>
                <w:sz w:val="18"/>
                <w:szCs w:val="18"/>
                <w:u w:val="single"/>
                <w:lang w:val="fr-FR"/>
              </w:rPr>
            </w:pPr>
            <w:r w:rsidRPr="00711900">
              <w:rPr>
                <w:b/>
                <w:color w:val="000000" w:themeColor="text1"/>
                <w:sz w:val="18"/>
                <w:szCs w:val="18"/>
                <w:u w:val="single"/>
                <w:lang w:val="fr-FR"/>
              </w:rPr>
              <w:t>/30</w:t>
            </w:r>
          </w:p>
        </w:tc>
      </w:tr>
    </w:tbl>
    <w:p w14:paraId="6078A5E2" w14:textId="77777777" w:rsidR="00B726FB" w:rsidRPr="00711900" w:rsidRDefault="00B726FB" w:rsidP="00B726FB">
      <w:pPr>
        <w:spacing w:line="360" w:lineRule="auto"/>
        <w:rPr>
          <w:color w:val="000000" w:themeColor="text1"/>
          <w:sz w:val="18"/>
          <w:szCs w:val="18"/>
          <w:highlight w:val="green"/>
          <w:u w:val="single"/>
          <w:lang w:val="fr-FR"/>
        </w:rPr>
      </w:pPr>
    </w:p>
    <w:p w14:paraId="17E2F08A" w14:textId="77777777" w:rsidR="00B726FB" w:rsidRPr="00711900" w:rsidRDefault="00B726FB" w:rsidP="00B726FB">
      <w:pPr>
        <w:rPr>
          <w:b/>
          <w:i/>
          <w:color w:val="000000" w:themeColor="text1"/>
          <w:sz w:val="18"/>
          <w:szCs w:val="18"/>
          <w:lang w:val="fr-FR"/>
        </w:rPr>
      </w:pPr>
      <w:r w:rsidRPr="00711900">
        <w:rPr>
          <w:b/>
          <w:i/>
          <w:color w:val="000000" w:themeColor="text1"/>
          <w:sz w:val="18"/>
          <w:szCs w:val="18"/>
          <w:lang w:val="fr-FR"/>
        </w:rPr>
        <w:t>AVVERTENZE E PREREQUISITI</w:t>
      </w:r>
    </w:p>
    <w:p w14:paraId="78329C78" w14:textId="77777777" w:rsidR="00B726FB" w:rsidRPr="00711900" w:rsidRDefault="00B726FB" w:rsidP="00B726FB">
      <w:pPr>
        <w:rPr>
          <w:color w:val="000000" w:themeColor="text1"/>
          <w:sz w:val="18"/>
          <w:szCs w:val="18"/>
          <w:lang w:val="fr-FR"/>
        </w:rPr>
      </w:pPr>
    </w:p>
    <w:p w14:paraId="48A9AC97" w14:textId="77777777" w:rsidR="00B726FB" w:rsidRPr="00711900" w:rsidRDefault="00B726FB" w:rsidP="007C583F">
      <w:pPr>
        <w:rPr>
          <w:color w:val="000000" w:themeColor="text1"/>
          <w:sz w:val="18"/>
          <w:szCs w:val="18"/>
          <w:lang w:val="fr-FR"/>
        </w:rPr>
      </w:pPr>
      <w:r w:rsidRPr="00711900">
        <w:rPr>
          <w:color w:val="000000" w:themeColor="text1"/>
          <w:sz w:val="18"/>
          <w:szCs w:val="18"/>
          <w:lang w:val="fr-FR"/>
        </w:rPr>
        <w:t xml:space="preserve">La présentation du commentaire composé est en français. La correction linguistique et une certaine souplesse à l’oral lors de la présentation en classe seront tenues en considération pour l’évaluation.  </w:t>
      </w:r>
    </w:p>
    <w:p w14:paraId="304F0695" w14:textId="77777777" w:rsidR="00B726FB" w:rsidRPr="00711900" w:rsidRDefault="00B726FB" w:rsidP="007C583F">
      <w:pPr>
        <w:rPr>
          <w:color w:val="000000" w:themeColor="text1"/>
          <w:sz w:val="18"/>
          <w:szCs w:val="18"/>
          <w:lang w:val="fr-FR"/>
        </w:rPr>
      </w:pPr>
      <w:r w:rsidRPr="00711900">
        <w:rPr>
          <w:color w:val="000000" w:themeColor="text1"/>
          <w:sz w:val="18"/>
          <w:szCs w:val="18"/>
          <w:lang w:val="fr-FR"/>
        </w:rPr>
        <w:tab/>
        <w:t>La note relative à ce séminaire</w:t>
      </w:r>
      <w:r w:rsidRPr="00711900">
        <w:rPr>
          <w:color w:val="000000" w:themeColor="text1"/>
          <w:sz w:val="18"/>
          <w:szCs w:val="18"/>
          <w:u w:val="single"/>
          <w:lang w:val="fr-FR"/>
        </w:rPr>
        <w:t xml:space="preserve"> précède la note relative au Cours magistral (Prof. Verna / Prof. Vago).</w:t>
      </w:r>
    </w:p>
    <w:p w14:paraId="62BC40EB" w14:textId="77777777" w:rsidR="00B726FB" w:rsidRPr="00711900" w:rsidRDefault="00B726FB" w:rsidP="00B726FB">
      <w:pPr>
        <w:spacing w:line="360" w:lineRule="auto"/>
        <w:rPr>
          <w:color w:val="000000" w:themeColor="text1"/>
          <w:sz w:val="18"/>
          <w:szCs w:val="18"/>
          <w:lang w:val="fr-FR"/>
        </w:rPr>
      </w:pPr>
    </w:p>
    <w:p w14:paraId="13248288" w14:textId="7AB061B0" w:rsidR="007C583F" w:rsidRPr="007C583F" w:rsidRDefault="007C583F" w:rsidP="00B726FB">
      <w:pPr>
        <w:spacing w:line="360" w:lineRule="auto"/>
        <w:rPr>
          <w:bCs/>
          <w:i/>
          <w:color w:val="000000" w:themeColor="text1"/>
          <w:sz w:val="18"/>
          <w:szCs w:val="18"/>
        </w:rPr>
      </w:pPr>
      <w:r>
        <w:rPr>
          <w:bCs/>
          <w:i/>
          <w:color w:val="000000" w:themeColor="text1"/>
          <w:sz w:val="18"/>
          <w:szCs w:val="18"/>
        </w:rPr>
        <w:t>Orario e luogo di ricevimento degli studenti</w:t>
      </w:r>
    </w:p>
    <w:p w14:paraId="327FAE3F" w14:textId="77777777" w:rsidR="00B726FB" w:rsidRPr="00711900" w:rsidRDefault="00B726FB" w:rsidP="007C583F">
      <w:pPr>
        <w:rPr>
          <w:color w:val="000000" w:themeColor="text1"/>
          <w:sz w:val="18"/>
          <w:szCs w:val="18"/>
          <w:lang w:val="fr-FR"/>
        </w:rPr>
      </w:pPr>
      <w:r w:rsidRPr="00711900">
        <w:rPr>
          <w:color w:val="000000" w:themeColor="text1"/>
          <w:sz w:val="18"/>
          <w:szCs w:val="18"/>
          <w:lang w:val="fr-FR"/>
        </w:rPr>
        <w:t xml:space="preserve">Pour tout renseignement, veuillez contacter Mme Contrini. </w:t>
      </w:r>
    </w:p>
    <w:p w14:paraId="674C77F5" w14:textId="77777777" w:rsidR="00B726FB" w:rsidRPr="00711900" w:rsidRDefault="00B726FB" w:rsidP="007C583F">
      <w:pPr>
        <w:rPr>
          <w:color w:val="000000" w:themeColor="text1"/>
          <w:sz w:val="18"/>
          <w:szCs w:val="18"/>
        </w:rPr>
      </w:pPr>
      <w:r w:rsidRPr="00711900">
        <w:rPr>
          <w:color w:val="000000" w:themeColor="text1"/>
          <w:sz w:val="18"/>
          <w:szCs w:val="18"/>
        </w:rPr>
        <w:t xml:space="preserve">E-mail : carlotta.contrini@unicatt.it </w:t>
      </w:r>
    </w:p>
    <w:p w14:paraId="49C1093E" w14:textId="77777777" w:rsidR="00E55A61" w:rsidRPr="00E55A61" w:rsidRDefault="00E55A61" w:rsidP="00BC14E2">
      <w:pPr>
        <w:spacing w:line="240" w:lineRule="auto"/>
        <w:rPr>
          <w:sz w:val="18"/>
          <w:szCs w:val="18"/>
          <w:u w:val="single"/>
        </w:rPr>
      </w:pPr>
    </w:p>
    <w:p w14:paraId="40196EE3" w14:textId="77777777" w:rsidR="007C583F" w:rsidRDefault="007C583F" w:rsidP="00B726FB">
      <w:pPr>
        <w:rPr>
          <w:b/>
          <w:i/>
          <w:color w:val="000000" w:themeColor="text1"/>
          <w:sz w:val="18"/>
          <w:szCs w:val="18"/>
        </w:rPr>
      </w:pPr>
    </w:p>
    <w:p w14:paraId="1A3DFD29" w14:textId="77777777" w:rsidR="007C583F" w:rsidRDefault="007C583F" w:rsidP="00B726FB">
      <w:pPr>
        <w:rPr>
          <w:b/>
          <w:i/>
          <w:color w:val="000000" w:themeColor="text1"/>
          <w:sz w:val="18"/>
          <w:szCs w:val="18"/>
        </w:rPr>
      </w:pPr>
    </w:p>
    <w:p w14:paraId="5FB73CD4" w14:textId="77777777" w:rsidR="007C583F" w:rsidRDefault="007C583F" w:rsidP="00B726FB">
      <w:pPr>
        <w:rPr>
          <w:b/>
          <w:i/>
          <w:color w:val="000000" w:themeColor="text1"/>
          <w:sz w:val="18"/>
          <w:szCs w:val="18"/>
        </w:rPr>
      </w:pPr>
    </w:p>
    <w:p w14:paraId="4C6000F6" w14:textId="77777777" w:rsidR="007C583F" w:rsidRDefault="007C583F" w:rsidP="00B726FB">
      <w:pPr>
        <w:rPr>
          <w:b/>
          <w:i/>
          <w:color w:val="000000" w:themeColor="text1"/>
          <w:sz w:val="18"/>
          <w:szCs w:val="18"/>
        </w:rPr>
      </w:pPr>
    </w:p>
    <w:p w14:paraId="54FD113F" w14:textId="13A56D55" w:rsidR="00B726FB" w:rsidRPr="00711900" w:rsidRDefault="00B726FB" w:rsidP="00B726FB">
      <w:pPr>
        <w:rPr>
          <w:color w:val="000000" w:themeColor="text1"/>
          <w:sz w:val="18"/>
          <w:szCs w:val="18"/>
        </w:rPr>
      </w:pPr>
      <w:r w:rsidRPr="00711900">
        <w:rPr>
          <w:b/>
          <w:i/>
          <w:color w:val="000000" w:themeColor="text1"/>
          <w:sz w:val="18"/>
          <w:szCs w:val="18"/>
        </w:rPr>
        <w:t>MODULO 2 (1 LM, curriculum «Lingue per la traduzione e l’editoria»</w:t>
      </w:r>
      <w:r w:rsidR="00FD6DA8" w:rsidRPr="00711900">
        <w:rPr>
          <w:b/>
          <w:i/>
          <w:color w:val="000000" w:themeColor="text1"/>
          <w:sz w:val="18"/>
          <w:szCs w:val="18"/>
        </w:rPr>
        <w:t>. Primo semestre</w:t>
      </w:r>
      <w:r w:rsidRPr="00711900">
        <w:rPr>
          <w:b/>
          <w:i/>
          <w:color w:val="000000" w:themeColor="text1"/>
          <w:sz w:val="18"/>
          <w:szCs w:val="18"/>
        </w:rPr>
        <w:t>)</w:t>
      </w:r>
    </w:p>
    <w:p w14:paraId="0B8B7EFF" w14:textId="77777777" w:rsidR="00B726FB" w:rsidRPr="00711900" w:rsidRDefault="00B726FB" w:rsidP="00B726FB">
      <w:pPr>
        <w:spacing w:before="240" w:after="120"/>
        <w:rPr>
          <w:b/>
          <w:i/>
          <w:color w:val="000000" w:themeColor="text1"/>
          <w:sz w:val="18"/>
          <w:szCs w:val="18"/>
        </w:rPr>
      </w:pPr>
      <w:r w:rsidRPr="00711900">
        <w:rPr>
          <w:b/>
          <w:i/>
          <w:color w:val="000000" w:themeColor="text1"/>
          <w:sz w:val="18"/>
          <w:szCs w:val="18"/>
        </w:rPr>
        <w:t>OBIETTIVO DEL CORSO E RISULTATI DI APPRENDIMENTO ATTESI</w:t>
      </w:r>
    </w:p>
    <w:p w14:paraId="1C2DFF4F" w14:textId="02CDDBA8" w:rsidR="00B726FB" w:rsidRPr="00676F1B" w:rsidRDefault="00827737" w:rsidP="00676F1B">
      <w:pPr>
        <w:rPr>
          <w:b/>
          <w:bCs/>
          <w:color w:val="000000" w:themeColor="text1"/>
          <w:lang w:val="fr-FR"/>
        </w:rPr>
      </w:pPr>
      <w:r w:rsidRPr="00676F1B">
        <w:rPr>
          <w:b/>
          <w:bCs/>
          <w:i/>
          <w:iCs/>
          <w:color w:val="000000" w:themeColor="text1"/>
          <w:lang w:val="fr-FR"/>
        </w:rPr>
        <w:t>La traduction à contrainte</w:t>
      </w:r>
      <w:r w:rsidR="007A1AED" w:rsidRPr="00676F1B">
        <w:rPr>
          <w:b/>
          <w:bCs/>
          <w:i/>
          <w:iCs/>
          <w:color w:val="000000" w:themeColor="text1"/>
          <w:lang w:val="fr-FR"/>
        </w:rPr>
        <w:t>s</w:t>
      </w:r>
      <w:r w:rsidRPr="00676F1B">
        <w:rPr>
          <w:b/>
          <w:bCs/>
          <w:i/>
          <w:iCs/>
          <w:color w:val="000000" w:themeColor="text1"/>
          <w:lang w:val="fr-FR"/>
        </w:rPr>
        <w:t xml:space="preserve">. </w:t>
      </w:r>
      <w:r w:rsidRPr="00676F1B">
        <w:rPr>
          <w:b/>
          <w:bCs/>
          <w:color w:val="000000" w:themeColor="text1"/>
          <w:lang w:val="fr-FR"/>
        </w:rPr>
        <w:t xml:space="preserve">L’Œuvre au </w:t>
      </w:r>
      <w:r w:rsidR="00FD6DA8" w:rsidRPr="00676F1B">
        <w:rPr>
          <w:b/>
          <w:bCs/>
          <w:color w:val="000000" w:themeColor="text1"/>
          <w:lang w:val="fr-FR"/>
        </w:rPr>
        <w:t>N</w:t>
      </w:r>
      <w:r w:rsidRPr="00676F1B">
        <w:rPr>
          <w:b/>
          <w:bCs/>
          <w:color w:val="000000" w:themeColor="text1"/>
          <w:lang w:val="fr-FR"/>
        </w:rPr>
        <w:t>oir</w:t>
      </w:r>
      <w:r w:rsidRPr="00676F1B">
        <w:rPr>
          <w:b/>
          <w:bCs/>
          <w:i/>
          <w:iCs/>
          <w:color w:val="000000" w:themeColor="text1"/>
          <w:lang w:val="fr-FR"/>
        </w:rPr>
        <w:t xml:space="preserve"> à l’épreuve de la langue italienne.</w:t>
      </w:r>
    </w:p>
    <w:p w14:paraId="2BA845E7" w14:textId="77777777" w:rsidR="00B726FB" w:rsidRPr="00676F1B" w:rsidRDefault="00B726FB" w:rsidP="00676F1B">
      <w:pPr>
        <w:rPr>
          <w:b/>
          <w:bCs/>
          <w:color w:val="000000" w:themeColor="text1"/>
          <w:lang w:val="fr-FR"/>
        </w:rPr>
      </w:pPr>
    </w:p>
    <w:p w14:paraId="718E89D7" w14:textId="7AB2B9E4" w:rsidR="00B726FB" w:rsidRPr="00676F1B" w:rsidRDefault="00B726FB" w:rsidP="00676F1B">
      <w:pPr>
        <w:rPr>
          <w:color w:val="000000" w:themeColor="text1"/>
          <w:lang w:val="fr-FR"/>
        </w:rPr>
      </w:pPr>
      <w:r w:rsidRPr="00676F1B">
        <w:rPr>
          <w:color w:val="000000" w:themeColor="text1"/>
          <w:lang w:val="fr-FR"/>
        </w:rPr>
        <w:lastRenderedPageBreak/>
        <w:t xml:space="preserve">Le séminaire (10 heures) vise è donner aux étudiants les éléments stylistiques et de technique traductive nécessaires pour comprendre la traduction italienne de l’œuvre </w:t>
      </w:r>
      <w:r w:rsidR="00827737" w:rsidRPr="00676F1B">
        <w:rPr>
          <w:color w:val="000000" w:themeColor="text1"/>
          <w:lang w:val="fr-FR"/>
        </w:rPr>
        <w:t xml:space="preserve">Marguerite Yourcenar </w:t>
      </w:r>
      <w:r w:rsidR="00827737" w:rsidRPr="00676F1B">
        <w:rPr>
          <w:i/>
          <w:iCs/>
          <w:color w:val="000000" w:themeColor="text1"/>
          <w:lang w:val="fr-FR"/>
        </w:rPr>
        <w:t xml:space="preserve">L’Œuvre au </w:t>
      </w:r>
      <w:r w:rsidR="00FE1AC6" w:rsidRPr="00676F1B">
        <w:rPr>
          <w:i/>
          <w:iCs/>
          <w:color w:val="000000" w:themeColor="text1"/>
          <w:lang w:val="fr-FR"/>
        </w:rPr>
        <w:t>N</w:t>
      </w:r>
      <w:r w:rsidR="00827737" w:rsidRPr="00676F1B">
        <w:rPr>
          <w:i/>
          <w:iCs/>
          <w:color w:val="000000" w:themeColor="text1"/>
          <w:lang w:val="fr-FR"/>
        </w:rPr>
        <w:t>oir</w:t>
      </w:r>
      <w:r w:rsidR="00827737" w:rsidRPr="00676F1B">
        <w:rPr>
          <w:color w:val="000000" w:themeColor="text1"/>
          <w:lang w:val="fr-FR"/>
        </w:rPr>
        <w:t>.</w:t>
      </w:r>
    </w:p>
    <w:p w14:paraId="044AFA47" w14:textId="2D473105" w:rsidR="00B726FB" w:rsidRPr="00676F1B" w:rsidRDefault="00B726FB" w:rsidP="00676F1B">
      <w:pPr>
        <w:rPr>
          <w:color w:val="000000" w:themeColor="text1"/>
          <w:lang w:val="fr-FR"/>
        </w:rPr>
      </w:pPr>
      <w:r w:rsidRPr="00676F1B">
        <w:rPr>
          <w:color w:val="000000" w:themeColor="text1"/>
          <w:lang w:val="fr-FR"/>
        </w:rPr>
        <w:tab/>
        <w:t xml:space="preserve">Au terme du séminaire, les étudiants sont censés acquérir une connaissance générale du style de </w:t>
      </w:r>
      <w:r w:rsidR="00FE1AC6" w:rsidRPr="00676F1B">
        <w:rPr>
          <w:color w:val="000000" w:themeColor="text1"/>
          <w:lang w:val="fr-FR"/>
        </w:rPr>
        <w:t>l’écrivaine</w:t>
      </w:r>
      <w:r w:rsidRPr="00676F1B">
        <w:rPr>
          <w:color w:val="000000" w:themeColor="text1"/>
          <w:lang w:val="fr-FR"/>
        </w:rPr>
        <w:t xml:space="preserve"> ; ils seront aussi capables de lire d’une façon critique les traductions en langue italienne de l’œuvre </w:t>
      </w:r>
      <w:r w:rsidR="00FE1AC6" w:rsidRPr="00676F1B">
        <w:rPr>
          <w:color w:val="000000" w:themeColor="text1"/>
          <w:lang w:val="fr-FR"/>
        </w:rPr>
        <w:t>de M.me Yourcenar</w:t>
      </w:r>
      <w:r w:rsidRPr="00676F1B">
        <w:rPr>
          <w:color w:val="000000" w:themeColor="text1"/>
          <w:lang w:val="fr-FR"/>
        </w:rPr>
        <w:t xml:space="preserve"> et d’en comprendre les choix </w:t>
      </w:r>
      <w:r w:rsidR="00FD6DA8" w:rsidRPr="00676F1B">
        <w:rPr>
          <w:color w:val="000000" w:themeColor="text1"/>
          <w:lang w:val="fr-FR"/>
        </w:rPr>
        <w:t>stylistiques et linguistiques</w:t>
      </w:r>
      <w:r w:rsidRPr="00676F1B">
        <w:rPr>
          <w:color w:val="000000" w:themeColor="text1"/>
          <w:lang w:val="fr-FR"/>
        </w:rPr>
        <w:t xml:space="preserve">. </w:t>
      </w:r>
    </w:p>
    <w:p w14:paraId="4B7026B9" w14:textId="77777777" w:rsidR="00B726FB" w:rsidRPr="00711900" w:rsidRDefault="00B726FB" w:rsidP="00B726FB">
      <w:pPr>
        <w:spacing w:before="240" w:after="120"/>
        <w:rPr>
          <w:b/>
          <w:i/>
          <w:color w:val="000000" w:themeColor="text1"/>
          <w:sz w:val="18"/>
          <w:szCs w:val="18"/>
          <w:lang w:val="fr-FR"/>
        </w:rPr>
      </w:pPr>
      <w:r w:rsidRPr="00711900">
        <w:rPr>
          <w:b/>
          <w:i/>
          <w:color w:val="000000" w:themeColor="text1"/>
          <w:sz w:val="18"/>
          <w:szCs w:val="18"/>
          <w:lang w:val="fr-FR"/>
        </w:rPr>
        <w:t>PROGRAMMA DEL CORSO</w:t>
      </w:r>
    </w:p>
    <w:p w14:paraId="591FF9B7" w14:textId="1F2BD7A8" w:rsidR="00B726FB" w:rsidRPr="00676F1B" w:rsidRDefault="00B726FB" w:rsidP="00676F1B">
      <w:pPr>
        <w:pStyle w:val="Paragrafoelenco"/>
        <w:numPr>
          <w:ilvl w:val="0"/>
          <w:numId w:val="12"/>
        </w:numPr>
        <w:spacing w:before="240" w:after="120"/>
        <w:ind w:left="714" w:hanging="357"/>
        <w:rPr>
          <w:bCs/>
          <w:iCs/>
          <w:color w:val="000000" w:themeColor="text1"/>
          <w:lang w:val="fr-FR"/>
        </w:rPr>
      </w:pPr>
      <w:r w:rsidRPr="00676F1B">
        <w:rPr>
          <w:bCs/>
          <w:iCs/>
          <w:color w:val="000000" w:themeColor="text1"/>
          <w:lang w:val="fr-FR"/>
        </w:rPr>
        <w:t xml:space="preserve">1) </w:t>
      </w:r>
      <w:r w:rsidR="00FE1AC6" w:rsidRPr="00676F1B">
        <w:rPr>
          <w:bCs/>
          <w:iCs/>
          <w:color w:val="000000" w:themeColor="text1"/>
          <w:lang w:val="fr-FR"/>
        </w:rPr>
        <w:t>Quelles conséquences à la suite de l’élection à l’Académie française de Marguerite Yourcenar ? Introduction critique à l’autrice.</w:t>
      </w:r>
    </w:p>
    <w:p w14:paraId="5D7DD4C4" w14:textId="2C42B670" w:rsidR="00B726FB" w:rsidRPr="00676F1B" w:rsidRDefault="00B726FB" w:rsidP="00676F1B">
      <w:pPr>
        <w:pStyle w:val="Paragrafoelenco"/>
        <w:numPr>
          <w:ilvl w:val="0"/>
          <w:numId w:val="12"/>
        </w:numPr>
        <w:spacing w:before="240" w:after="120"/>
        <w:ind w:left="714" w:hanging="357"/>
        <w:rPr>
          <w:bCs/>
          <w:iCs/>
          <w:color w:val="000000" w:themeColor="text1"/>
          <w:lang w:val="fr-FR"/>
        </w:rPr>
      </w:pPr>
      <w:r w:rsidRPr="00676F1B">
        <w:rPr>
          <w:bCs/>
          <w:iCs/>
          <w:color w:val="000000" w:themeColor="text1"/>
          <w:lang w:val="fr-FR"/>
        </w:rPr>
        <w:t xml:space="preserve">L’écriture </w:t>
      </w:r>
      <w:r w:rsidR="00FE1AC6" w:rsidRPr="00676F1B">
        <w:rPr>
          <w:bCs/>
          <w:iCs/>
          <w:color w:val="000000" w:themeColor="text1"/>
          <w:lang w:val="fr-FR"/>
        </w:rPr>
        <w:t xml:space="preserve">du temps, le temps de la traduction. Premier aperçu d’une étude </w:t>
      </w:r>
      <w:r w:rsidR="00FD6DA8" w:rsidRPr="00676F1B">
        <w:rPr>
          <w:bCs/>
          <w:iCs/>
          <w:color w:val="000000" w:themeColor="text1"/>
          <w:lang w:val="fr-FR"/>
        </w:rPr>
        <w:t>comparative des</w:t>
      </w:r>
      <w:r w:rsidR="00FE1AC6" w:rsidRPr="00676F1B">
        <w:rPr>
          <w:bCs/>
          <w:iCs/>
          <w:color w:val="000000" w:themeColor="text1"/>
          <w:lang w:val="fr-FR"/>
        </w:rPr>
        <w:t xml:space="preserve"> traductions italiennes de </w:t>
      </w:r>
      <w:r w:rsidR="00FE1AC6" w:rsidRPr="00676F1B">
        <w:rPr>
          <w:bCs/>
          <w:i/>
          <w:color w:val="000000" w:themeColor="text1"/>
          <w:lang w:val="fr-FR"/>
        </w:rPr>
        <w:t>L’Œuvre au Noir</w:t>
      </w:r>
      <w:r w:rsidR="00FE1AC6" w:rsidRPr="00676F1B">
        <w:rPr>
          <w:bCs/>
          <w:iCs/>
          <w:color w:val="000000" w:themeColor="text1"/>
          <w:lang w:val="fr-FR"/>
        </w:rPr>
        <w:t>.</w:t>
      </w:r>
    </w:p>
    <w:p w14:paraId="3F584B0E" w14:textId="77777777" w:rsidR="00B726FB" w:rsidRPr="00711900" w:rsidRDefault="00B726FB" w:rsidP="00B726FB">
      <w:pPr>
        <w:spacing w:before="240" w:after="120"/>
        <w:rPr>
          <w:b/>
          <w:i/>
          <w:color w:val="000000" w:themeColor="text1"/>
          <w:sz w:val="18"/>
          <w:szCs w:val="18"/>
          <w:lang w:val="fr-FR"/>
        </w:rPr>
      </w:pPr>
      <w:r w:rsidRPr="00711900">
        <w:rPr>
          <w:b/>
          <w:i/>
          <w:color w:val="000000" w:themeColor="text1"/>
          <w:sz w:val="18"/>
          <w:szCs w:val="18"/>
          <w:lang w:val="fr-FR"/>
        </w:rPr>
        <w:t>BIBLIOGRAFIA</w:t>
      </w:r>
    </w:p>
    <w:p w14:paraId="3944287C" w14:textId="77777777" w:rsidR="00B726FB" w:rsidRPr="00711900" w:rsidRDefault="00B726FB" w:rsidP="00B726FB">
      <w:pPr>
        <w:rPr>
          <w:color w:val="000000" w:themeColor="text1"/>
          <w:sz w:val="18"/>
          <w:szCs w:val="18"/>
          <w:u w:val="single"/>
          <w:lang w:val="fr-FR"/>
        </w:rPr>
      </w:pPr>
      <w:r w:rsidRPr="00711900">
        <w:rPr>
          <w:color w:val="000000" w:themeColor="text1"/>
          <w:sz w:val="18"/>
          <w:szCs w:val="18"/>
          <w:u w:val="single"/>
          <w:lang w:val="fr-FR"/>
        </w:rPr>
        <w:t xml:space="preserve">Bibliographie obligatoire : </w:t>
      </w:r>
    </w:p>
    <w:p w14:paraId="5E4AE3AE" w14:textId="26D039DD" w:rsidR="00B726FB" w:rsidRPr="00711900" w:rsidRDefault="00B726FB" w:rsidP="00676F1B">
      <w:pPr>
        <w:pStyle w:val="Paragrafoelenco"/>
        <w:numPr>
          <w:ilvl w:val="0"/>
          <w:numId w:val="14"/>
        </w:numPr>
        <w:spacing w:before="120"/>
        <w:ind w:left="714" w:hanging="357"/>
        <w:contextualSpacing w:val="0"/>
        <w:rPr>
          <w:i/>
          <w:color w:val="000000" w:themeColor="text1"/>
          <w:sz w:val="18"/>
          <w:szCs w:val="18"/>
          <w:lang w:val="fr-FR"/>
        </w:rPr>
      </w:pPr>
      <w:r w:rsidRPr="00676F1B">
        <w:rPr>
          <w:smallCaps/>
          <w:color w:val="000000" w:themeColor="text1"/>
          <w:sz w:val="16"/>
          <w:szCs w:val="16"/>
          <w:lang w:val="fr-FR"/>
        </w:rPr>
        <w:t>Contrini C</w:t>
      </w:r>
      <w:r w:rsidRPr="00711900">
        <w:rPr>
          <w:color w:val="000000" w:themeColor="text1"/>
          <w:sz w:val="18"/>
          <w:szCs w:val="18"/>
          <w:lang w:val="fr-FR"/>
        </w:rPr>
        <w:t xml:space="preserve">., </w:t>
      </w:r>
      <w:r w:rsidR="00FE1AC6" w:rsidRPr="00711900">
        <w:rPr>
          <w:i/>
          <w:iCs/>
          <w:color w:val="000000" w:themeColor="text1"/>
          <w:sz w:val="18"/>
          <w:szCs w:val="18"/>
          <w:lang w:val="fr-FR"/>
        </w:rPr>
        <w:t>« Mais on ne traduit que son trouble ».</w:t>
      </w:r>
      <w:r w:rsidRPr="00711900">
        <w:rPr>
          <w:i/>
          <w:iCs/>
          <w:color w:val="000000" w:themeColor="text1"/>
          <w:sz w:val="18"/>
          <w:szCs w:val="18"/>
          <w:lang w:val="fr-FR"/>
        </w:rPr>
        <w:t xml:space="preserve"> </w:t>
      </w:r>
      <w:r w:rsidR="00A0132E" w:rsidRPr="00711900">
        <w:rPr>
          <w:i/>
          <w:iCs/>
          <w:color w:val="000000" w:themeColor="text1"/>
          <w:sz w:val="18"/>
          <w:szCs w:val="18"/>
          <w:lang w:val="fr-FR"/>
        </w:rPr>
        <w:t>Temps et espace traduits dans</w:t>
      </w:r>
      <w:r w:rsidRPr="00711900">
        <w:rPr>
          <w:i/>
          <w:iCs/>
          <w:color w:val="000000" w:themeColor="text1"/>
          <w:sz w:val="18"/>
          <w:szCs w:val="18"/>
          <w:lang w:val="fr-FR"/>
        </w:rPr>
        <w:t xml:space="preserve"> </w:t>
      </w:r>
      <w:r w:rsidR="00FE1AC6" w:rsidRPr="00711900">
        <w:rPr>
          <w:color w:val="000000" w:themeColor="text1"/>
          <w:sz w:val="18"/>
          <w:szCs w:val="18"/>
          <w:lang w:val="fr-FR"/>
        </w:rPr>
        <w:t>L’Œuvre au Noir</w:t>
      </w:r>
      <w:r w:rsidR="00FE1AC6" w:rsidRPr="00711900">
        <w:rPr>
          <w:i/>
          <w:iCs/>
          <w:color w:val="000000" w:themeColor="text1"/>
          <w:sz w:val="18"/>
          <w:szCs w:val="18"/>
          <w:lang w:val="fr-FR"/>
        </w:rPr>
        <w:t xml:space="preserve"> de Marguerite Yourcenar</w:t>
      </w:r>
      <w:r w:rsidRPr="00711900">
        <w:rPr>
          <w:color w:val="000000" w:themeColor="text1"/>
          <w:sz w:val="18"/>
          <w:szCs w:val="18"/>
          <w:lang w:val="fr-FR"/>
        </w:rPr>
        <w:t xml:space="preserve"> (polycopié disponible, au début du semestre, auprès du </w:t>
      </w:r>
      <w:r w:rsidRPr="00711900">
        <w:rPr>
          <w:color w:val="000000" w:themeColor="text1"/>
          <w:spacing w:val="-5"/>
          <w:sz w:val="18"/>
          <w:szCs w:val="18"/>
          <w:lang w:val="fr-FR"/>
        </w:rPr>
        <w:t>« Laboratorio fotoriproduzioni »</w:t>
      </w:r>
      <w:r w:rsidRPr="00711900">
        <w:rPr>
          <w:color w:val="000000" w:themeColor="text1"/>
          <w:sz w:val="18"/>
          <w:szCs w:val="18"/>
          <w:lang w:val="fr-FR"/>
        </w:rPr>
        <w:t>).</w:t>
      </w:r>
    </w:p>
    <w:p w14:paraId="1B207B3B" w14:textId="432C061C" w:rsidR="00FE1AC6" w:rsidRPr="00711900" w:rsidRDefault="00FD6DA8" w:rsidP="00676F1B">
      <w:pPr>
        <w:pStyle w:val="Paragrafoelenco"/>
        <w:numPr>
          <w:ilvl w:val="0"/>
          <w:numId w:val="14"/>
        </w:numPr>
        <w:tabs>
          <w:tab w:val="clear" w:pos="284"/>
        </w:tabs>
        <w:ind w:left="714" w:hanging="357"/>
        <w:rPr>
          <w:color w:val="000000" w:themeColor="text1"/>
          <w:sz w:val="18"/>
          <w:szCs w:val="18"/>
          <w:lang w:val="fr-FR"/>
        </w:rPr>
      </w:pPr>
      <w:r w:rsidRPr="00676F1B">
        <w:rPr>
          <w:smallCaps/>
          <w:color w:val="000000" w:themeColor="text1"/>
          <w:sz w:val="16"/>
          <w:szCs w:val="16"/>
          <w:lang w:val="fr-FR"/>
        </w:rPr>
        <w:t>Yourcenar M</w:t>
      </w:r>
      <w:r w:rsidRPr="00711900">
        <w:rPr>
          <w:color w:val="000000" w:themeColor="text1"/>
          <w:sz w:val="18"/>
          <w:szCs w:val="18"/>
          <w:lang w:val="fr-FR"/>
        </w:rPr>
        <w:t>.</w:t>
      </w:r>
      <w:r w:rsidR="00FE1AC6" w:rsidRPr="00711900">
        <w:rPr>
          <w:color w:val="000000" w:themeColor="text1"/>
          <w:sz w:val="18"/>
          <w:szCs w:val="18"/>
          <w:lang w:val="fr-FR"/>
        </w:rPr>
        <w:t xml:space="preserve">, </w:t>
      </w:r>
      <w:r w:rsidR="00FE1AC6" w:rsidRPr="00711900">
        <w:rPr>
          <w:i/>
          <w:iCs/>
          <w:color w:val="000000" w:themeColor="text1"/>
          <w:sz w:val="18"/>
          <w:szCs w:val="18"/>
          <w:lang w:val="fr-FR"/>
        </w:rPr>
        <w:t>L’Œuvre au noir</w:t>
      </w:r>
      <w:r w:rsidR="00FE1AC6" w:rsidRPr="00711900">
        <w:rPr>
          <w:color w:val="000000" w:themeColor="text1"/>
          <w:sz w:val="18"/>
          <w:szCs w:val="18"/>
          <w:lang w:val="fr-FR"/>
        </w:rPr>
        <w:t xml:space="preserve">, Paris, Gallimard, Collection Folio, ISBN : 9782070367986. </w:t>
      </w:r>
    </w:p>
    <w:p w14:paraId="3EA83A36" w14:textId="77777777" w:rsidR="00676F1B" w:rsidRDefault="00676F1B" w:rsidP="00B726FB">
      <w:pPr>
        <w:spacing w:before="120"/>
        <w:rPr>
          <w:color w:val="000000" w:themeColor="text1"/>
          <w:sz w:val="18"/>
          <w:szCs w:val="18"/>
          <w:u w:val="single"/>
          <w:lang w:val="fr-FR"/>
        </w:rPr>
      </w:pPr>
    </w:p>
    <w:p w14:paraId="7A0D6BB0" w14:textId="22980FF0" w:rsidR="00B726FB" w:rsidRPr="00711900" w:rsidRDefault="00B726FB" w:rsidP="00B726FB">
      <w:pPr>
        <w:spacing w:before="120"/>
        <w:rPr>
          <w:color w:val="000000" w:themeColor="text1"/>
          <w:sz w:val="18"/>
          <w:szCs w:val="18"/>
          <w:u w:val="single"/>
          <w:lang w:val="fr-FR"/>
        </w:rPr>
      </w:pPr>
      <w:r w:rsidRPr="00711900">
        <w:rPr>
          <w:color w:val="000000" w:themeColor="text1"/>
          <w:sz w:val="18"/>
          <w:szCs w:val="18"/>
          <w:u w:val="single"/>
          <w:lang w:val="fr-FR"/>
        </w:rPr>
        <w:t>Bibliographie conseillée</w:t>
      </w:r>
      <w:r w:rsidRPr="00711900">
        <w:rPr>
          <w:color w:val="000000" w:themeColor="text1"/>
          <w:sz w:val="18"/>
          <w:szCs w:val="18"/>
        </w:rPr>
        <w:t> </w:t>
      </w:r>
      <w:r w:rsidRPr="00711900">
        <w:rPr>
          <w:color w:val="000000" w:themeColor="text1"/>
          <w:sz w:val="18"/>
          <w:szCs w:val="18"/>
          <w:u w:val="single"/>
          <w:lang w:val="fr-FR"/>
        </w:rPr>
        <w:t xml:space="preserve">: </w:t>
      </w:r>
    </w:p>
    <w:p w14:paraId="21E9FADE" w14:textId="5A1BB761" w:rsidR="00FE1AC6" w:rsidRPr="00711900" w:rsidRDefault="00FE1AC6" w:rsidP="00676F1B">
      <w:pPr>
        <w:pStyle w:val="Paragrafoelenco"/>
        <w:numPr>
          <w:ilvl w:val="0"/>
          <w:numId w:val="16"/>
        </w:numPr>
        <w:spacing w:before="120"/>
        <w:ind w:left="714" w:hanging="357"/>
        <w:contextualSpacing w:val="0"/>
        <w:rPr>
          <w:color w:val="000000" w:themeColor="text1"/>
          <w:sz w:val="18"/>
          <w:szCs w:val="18"/>
          <w:lang w:val="fr-FR"/>
        </w:rPr>
      </w:pPr>
      <w:r w:rsidRPr="00676F1B">
        <w:rPr>
          <w:smallCaps/>
          <w:color w:val="000000" w:themeColor="text1"/>
          <w:sz w:val="16"/>
          <w:szCs w:val="16"/>
          <w:lang w:val="fr-FR"/>
        </w:rPr>
        <w:t>B</w:t>
      </w:r>
      <w:r w:rsidR="00F97CAB" w:rsidRPr="00676F1B">
        <w:rPr>
          <w:smallCaps/>
          <w:color w:val="000000" w:themeColor="text1"/>
          <w:sz w:val="16"/>
          <w:szCs w:val="16"/>
          <w:lang w:val="fr-FR"/>
        </w:rPr>
        <w:t>lackeman</w:t>
      </w:r>
      <w:r w:rsidRPr="00676F1B">
        <w:rPr>
          <w:color w:val="000000" w:themeColor="text1"/>
          <w:sz w:val="16"/>
          <w:szCs w:val="16"/>
          <w:lang w:val="fr-FR"/>
        </w:rPr>
        <w:t xml:space="preserve"> B.</w:t>
      </w:r>
      <w:r w:rsidRPr="00711900">
        <w:rPr>
          <w:color w:val="000000" w:themeColor="text1"/>
          <w:sz w:val="18"/>
          <w:szCs w:val="18"/>
          <w:lang w:val="fr-FR"/>
        </w:rPr>
        <w:t xml:space="preserve">, </w:t>
      </w:r>
      <w:r w:rsidRPr="00711900">
        <w:rPr>
          <w:i/>
          <w:iCs/>
          <w:color w:val="000000" w:themeColor="text1"/>
          <w:sz w:val="18"/>
          <w:szCs w:val="18"/>
          <w:lang w:val="fr-FR"/>
        </w:rPr>
        <w:t>Dictionnaire Marguerite Yourcenar</w:t>
      </w:r>
      <w:r w:rsidRPr="00711900">
        <w:rPr>
          <w:color w:val="000000" w:themeColor="text1"/>
          <w:sz w:val="18"/>
          <w:szCs w:val="18"/>
          <w:lang w:val="fr-FR"/>
        </w:rPr>
        <w:t xml:space="preserve">, Paris, Champion, 2017. </w:t>
      </w:r>
    </w:p>
    <w:p w14:paraId="093DF3CA" w14:textId="1420CE89" w:rsidR="007A1AED" w:rsidRPr="00711900" w:rsidRDefault="00F97CAB" w:rsidP="00FE1AC6">
      <w:pPr>
        <w:pStyle w:val="Paragrafoelenco"/>
        <w:numPr>
          <w:ilvl w:val="0"/>
          <w:numId w:val="16"/>
        </w:numPr>
        <w:rPr>
          <w:color w:val="000000" w:themeColor="text1"/>
          <w:sz w:val="18"/>
          <w:szCs w:val="18"/>
          <w:lang w:val="fr-FR"/>
        </w:rPr>
      </w:pPr>
      <w:r w:rsidRPr="00676F1B">
        <w:rPr>
          <w:smallCaps/>
          <w:color w:val="000000" w:themeColor="text1"/>
          <w:sz w:val="16"/>
          <w:szCs w:val="16"/>
          <w:lang w:val="fr-FR"/>
        </w:rPr>
        <w:t>Blackeman</w:t>
      </w:r>
      <w:r w:rsidRPr="00676F1B">
        <w:rPr>
          <w:color w:val="000000" w:themeColor="text1"/>
          <w:sz w:val="16"/>
          <w:szCs w:val="16"/>
          <w:lang w:val="fr-FR"/>
        </w:rPr>
        <w:t xml:space="preserve"> </w:t>
      </w:r>
      <w:r w:rsidR="007A1AED" w:rsidRPr="00676F1B">
        <w:rPr>
          <w:color w:val="000000" w:themeColor="text1"/>
          <w:sz w:val="16"/>
          <w:szCs w:val="16"/>
          <w:lang w:val="fr-FR"/>
        </w:rPr>
        <w:t>B</w:t>
      </w:r>
      <w:r w:rsidR="007A1AED" w:rsidRPr="00711900">
        <w:rPr>
          <w:color w:val="000000" w:themeColor="text1"/>
          <w:sz w:val="18"/>
          <w:szCs w:val="18"/>
          <w:lang w:val="fr-FR"/>
        </w:rPr>
        <w:t>., « Marguerite Yourcenar ou la traduction comme exercice de sympathie »</w:t>
      </w:r>
      <w:r w:rsidR="007A1AED" w:rsidRPr="00711900">
        <w:rPr>
          <w:color w:val="000000" w:themeColor="text1"/>
          <w:sz w:val="18"/>
          <w:szCs w:val="18"/>
          <w:shd w:val="clear" w:color="auto" w:fill="FFFFFF"/>
          <w:lang w:val="fr-FR"/>
        </w:rPr>
        <w:t>, </w:t>
      </w:r>
      <w:r w:rsidR="007A1AED" w:rsidRPr="00711900">
        <w:rPr>
          <w:rStyle w:val="Enfasicorsivo"/>
          <w:color w:val="000000" w:themeColor="text1"/>
          <w:sz w:val="18"/>
          <w:szCs w:val="18"/>
          <w:lang w:val="fr-FR"/>
        </w:rPr>
        <w:t xml:space="preserve">Revue des sciences humaines, </w:t>
      </w:r>
      <w:r w:rsidR="007A1AED" w:rsidRPr="00711900">
        <w:rPr>
          <w:rStyle w:val="Enfasicorsivo"/>
          <w:i w:val="0"/>
          <w:iCs w:val="0"/>
          <w:color w:val="000000" w:themeColor="text1"/>
          <w:sz w:val="18"/>
          <w:szCs w:val="18"/>
          <w:lang w:val="fr-FR"/>
        </w:rPr>
        <w:t>2020</w:t>
      </w:r>
      <w:r w:rsidR="007A1AED" w:rsidRPr="00711900">
        <w:rPr>
          <w:rStyle w:val="apple-converted-space"/>
          <w:color w:val="000000" w:themeColor="text1"/>
          <w:sz w:val="18"/>
          <w:szCs w:val="18"/>
          <w:shd w:val="clear" w:color="auto" w:fill="FFFFFF"/>
          <w:lang w:val="fr-FR"/>
        </w:rPr>
        <w:t> </w:t>
      </w:r>
      <w:r w:rsidR="007A1AED" w:rsidRPr="00711900">
        <w:rPr>
          <w:color w:val="000000" w:themeColor="text1"/>
          <w:sz w:val="18"/>
          <w:szCs w:val="18"/>
          <w:shd w:val="clear" w:color="auto" w:fill="FFFFFF"/>
          <w:lang w:val="fr-FR"/>
        </w:rPr>
        <w:t>[En ligne].</w:t>
      </w:r>
    </w:p>
    <w:p w14:paraId="394522E5" w14:textId="03C288DE" w:rsidR="007A1AED" w:rsidRPr="00711900" w:rsidRDefault="007A1AED" w:rsidP="007A1AED">
      <w:pPr>
        <w:pStyle w:val="Paragrafoelenco"/>
        <w:numPr>
          <w:ilvl w:val="0"/>
          <w:numId w:val="16"/>
        </w:numPr>
        <w:tabs>
          <w:tab w:val="clear" w:pos="284"/>
        </w:tabs>
        <w:spacing w:line="240" w:lineRule="auto"/>
        <w:rPr>
          <w:color w:val="000000" w:themeColor="text1"/>
          <w:sz w:val="18"/>
          <w:szCs w:val="18"/>
          <w:lang w:val="fr-FR"/>
        </w:rPr>
      </w:pPr>
      <w:r w:rsidRPr="00676F1B">
        <w:rPr>
          <w:smallCaps/>
          <w:color w:val="000000" w:themeColor="text1"/>
          <w:sz w:val="16"/>
          <w:szCs w:val="16"/>
          <w:lang w:val="fr-FR"/>
        </w:rPr>
        <w:t>J</w:t>
      </w:r>
      <w:r w:rsidR="00F97CAB" w:rsidRPr="00676F1B">
        <w:rPr>
          <w:smallCaps/>
          <w:color w:val="000000" w:themeColor="text1"/>
          <w:sz w:val="16"/>
          <w:szCs w:val="16"/>
          <w:lang w:val="fr-FR"/>
        </w:rPr>
        <w:t>ulien</w:t>
      </w:r>
      <w:r w:rsidR="00F97CAB" w:rsidRPr="00676F1B">
        <w:rPr>
          <w:color w:val="000000" w:themeColor="text1"/>
          <w:sz w:val="16"/>
          <w:szCs w:val="16"/>
          <w:lang w:val="fr-FR"/>
        </w:rPr>
        <w:t xml:space="preserve"> </w:t>
      </w:r>
      <w:r w:rsidRPr="00676F1B">
        <w:rPr>
          <w:color w:val="000000" w:themeColor="text1"/>
          <w:sz w:val="16"/>
          <w:szCs w:val="16"/>
          <w:lang w:val="fr-FR"/>
        </w:rPr>
        <w:t xml:space="preserve">A.-Y., </w:t>
      </w:r>
      <w:r w:rsidRPr="00711900">
        <w:rPr>
          <w:i/>
          <w:iCs/>
          <w:color w:val="000000" w:themeColor="text1"/>
          <w:sz w:val="18"/>
          <w:szCs w:val="18"/>
          <w:lang w:val="fr-FR"/>
        </w:rPr>
        <w:t xml:space="preserve">L’Œuvre au </w:t>
      </w:r>
      <w:r w:rsidR="00A0132E" w:rsidRPr="00711900">
        <w:rPr>
          <w:i/>
          <w:iCs/>
          <w:color w:val="000000" w:themeColor="text1"/>
          <w:sz w:val="18"/>
          <w:szCs w:val="18"/>
          <w:lang w:val="fr-FR"/>
        </w:rPr>
        <w:t>N</w:t>
      </w:r>
      <w:r w:rsidRPr="00711900">
        <w:rPr>
          <w:i/>
          <w:iCs/>
          <w:color w:val="000000" w:themeColor="text1"/>
          <w:sz w:val="18"/>
          <w:szCs w:val="18"/>
          <w:lang w:val="fr-FR"/>
        </w:rPr>
        <w:t xml:space="preserve">oir de Marguerite Yourcenar </w:t>
      </w:r>
      <w:r w:rsidRPr="00711900">
        <w:rPr>
          <w:color w:val="000000" w:themeColor="text1"/>
          <w:sz w:val="18"/>
          <w:szCs w:val="18"/>
          <w:lang w:val="fr-FR"/>
        </w:rPr>
        <w:t>(Essai et dossier), Paris, Gallimard, Folio, 1993, ISBN : 2070386147.</w:t>
      </w:r>
    </w:p>
    <w:p w14:paraId="46163363" w14:textId="77777777" w:rsidR="00B726FB" w:rsidRPr="00711900" w:rsidRDefault="00B726FB" w:rsidP="00B726FB">
      <w:pPr>
        <w:spacing w:before="240" w:after="120"/>
        <w:rPr>
          <w:b/>
          <w:i/>
          <w:color w:val="000000" w:themeColor="text1"/>
          <w:sz w:val="18"/>
          <w:szCs w:val="18"/>
          <w:lang w:val="fr-FR"/>
        </w:rPr>
      </w:pPr>
      <w:r w:rsidRPr="00711900">
        <w:rPr>
          <w:b/>
          <w:i/>
          <w:color w:val="000000" w:themeColor="text1"/>
          <w:sz w:val="18"/>
          <w:szCs w:val="18"/>
          <w:lang w:val="fr-FR"/>
        </w:rPr>
        <w:t>DIDATTICA DEL CORSO</w:t>
      </w:r>
    </w:p>
    <w:p w14:paraId="5CBE3D79" w14:textId="25C62EFE" w:rsidR="00B726FB" w:rsidRPr="00711900" w:rsidRDefault="00B726FB" w:rsidP="00B726FB">
      <w:pPr>
        <w:pStyle w:val="Testo2"/>
        <w:spacing w:line="240" w:lineRule="exact"/>
        <w:rPr>
          <w:color w:val="000000" w:themeColor="text1"/>
          <w:szCs w:val="18"/>
          <w:lang w:val="fr-FR"/>
        </w:rPr>
      </w:pPr>
      <w:r w:rsidRPr="00711900">
        <w:rPr>
          <w:color w:val="000000" w:themeColor="text1"/>
          <w:szCs w:val="18"/>
          <w:lang w:val="fr-FR"/>
        </w:rPr>
        <w:t xml:space="preserve">Après une introduction théorique et méthodologique de la part de l’enseignant, les étudiants seront censés traduire quelques passages des œuvres chiosies en commentant et en justifiant leurs choix traductifs et en </w:t>
      </w:r>
      <w:r w:rsidR="00FD6DA8" w:rsidRPr="00711900">
        <w:rPr>
          <w:color w:val="000000" w:themeColor="text1"/>
          <w:szCs w:val="18"/>
          <w:lang w:val="fr-FR"/>
        </w:rPr>
        <w:t>proposant de possibles solutions stylistiques actuelles</w:t>
      </w:r>
      <w:r w:rsidRPr="00711900">
        <w:rPr>
          <w:color w:val="000000" w:themeColor="text1"/>
          <w:szCs w:val="18"/>
          <w:lang w:val="fr-FR"/>
        </w:rPr>
        <w:t xml:space="preserve">. </w:t>
      </w:r>
    </w:p>
    <w:p w14:paraId="09492300" w14:textId="77777777" w:rsidR="00B726FB" w:rsidRPr="00711900" w:rsidRDefault="00B726FB" w:rsidP="00B726FB">
      <w:pPr>
        <w:pStyle w:val="Testo2"/>
        <w:spacing w:line="240" w:lineRule="exact"/>
        <w:rPr>
          <w:color w:val="000000" w:themeColor="text1"/>
          <w:szCs w:val="18"/>
          <w:lang w:val="fr-FR"/>
        </w:rPr>
      </w:pPr>
      <w:r w:rsidRPr="00711900">
        <w:rPr>
          <w:color w:val="000000" w:themeColor="text1"/>
          <w:szCs w:val="18"/>
          <w:lang w:val="fr-FR"/>
        </w:rPr>
        <w:t>Les étudiants seront invités à présenter oralement, en classe, leur traduction, en se concentrant sur les difficultés traductives et sur les choix stylistiques et linguistiques qu’ils ont adoptés.</w:t>
      </w:r>
    </w:p>
    <w:p w14:paraId="55D07AE2" w14:textId="77777777" w:rsidR="00B726FB" w:rsidRPr="00711900" w:rsidRDefault="00B726FB" w:rsidP="00B726FB">
      <w:pPr>
        <w:spacing w:before="240" w:after="120"/>
        <w:rPr>
          <w:b/>
          <w:i/>
          <w:color w:val="000000" w:themeColor="text1"/>
          <w:sz w:val="18"/>
          <w:szCs w:val="18"/>
          <w:lang w:val="fr-FR"/>
        </w:rPr>
      </w:pPr>
      <w:r w:rsidRPr="00711900">
        <w:rPr>
          <w:b/>
          <w:i/>
          <w:color w:val="000000" w:themeColor="text1"/>
          <w:sz w:val="18"/>
          <w:szCs w:val="18"/>
          <w:lang w:val="fr-FR"/>
        </w:rPr>
        <w:lastRenderedPageBreak/>
        <w:t xml:space="preserve">METODO E CRITERI DI VALUTAZIONE </w:t>
      </w:r>
    </w:p>
    <w:p w14:paraId="3A071FAC" w14:textId="77777777" w:rsidR="00B726FB" w:rsidRPr="00711900" w:rsidRDefault="00B726FB" w:rsidP="00B726FB">
      <w:pPr>
        <w:rPr>
          <w:color w:val="000000" w:themeColor="text1"/>
          <w:sz w:val="18"/>
          <w:szCs w:val="18"/>
          <w:lang w:val="fr-FR"/>
        </w:rPr>
      </w:pPr>
      <w:r w:rsidRPr="00711900">
        <w:rPr>
          <w:color w:val="000000" w:themeColor="text1"/>
          <w:sz w:val="18"/>
          <w:szCs w:val="18"/>
          <w:lang w:val="fr-FR"/>
        </w:rPr>
        <w:t xml:space="preserve">Les étudiants seront évalués sur la base de leur compétence linguistique, de leur compétence à traduire du français à l’italien, aussi bien que sur leur habilité critique dans la traduction. </w:t>
      </w:r>
    </w:p>
    <w:p w14:paraId="3E56CEB8" w14:textId="77777777" w:rsidR="00B726FB" w:rsidRPr="00711900" w:rsidRDefault="00B726FB" w:rsidP="00B726FB">
      <w:pPr>
        <w:rPr>
          <w:color w:val="000000" w:themeColor="text1"/>
          <w:sz w:val="18"/>
          <w:szCs w:val="18"/>
          <w:u w:val="single"/>
          <w:lang w:val="fr-FR"/>
        </w:rPr>
      </w:pPr>
      <w:r w:rsidRPr="00711900">
        <w:rPr>
          <w:color w:val="000000" w:themeColor="text1"/>
          <w:sz w:val="18"/>
          <w:szCs w:val="18"/>
          <w:lang w:val="fr-FR"/>
        </w:rPr>
        <w:tab/>
        <w:t xml:space="preserve">La preuve finale sera sans évaluation, mais avec ratification de l’enseignant. La ratification « approvato » / « non approvato » du séminaire </w:t>
      </w:r>
      <w:r w:rsidRPr="00711900">
        <w:rPr>
          <w:color w:val="000000" w:themeColor="text1"/>
          <w:sz w:val="18"/>
          <w:szCs w:val="18"/>
          <w:u w:val="single"/>
          <w:lang w:val="fr-FR"/>
        </w:rPr>
        <w:t>précède la note relative au Cours magistral (M.me Verna et M. Vago).</w:t>
      </w:r>
    </w:p>
    <w:p w14:paraId="23453C64" w14:textId="77777777" w:rsidR="00B726FB" w:rsidRPr="00711900" w:rsidRDefault="00B726FB" w:rsidP="00B726FB">
      <w:pPr>
        <w:spacing w:before="240" w:after="120"/>
        <w:rPr>
          <w:b/>
          <w:i/>
          <w:color w:val="000000" w:themeColor="text1"/>
          <w:sz w:val="18"/>
          <w:szCs w:val="18"/>
          <w:lang w:val="fr-FR"/>
        </w:rPr>
      </w:pPr>
      <w:r w:rsidRPr="00711900">
        <w:rPr>
          <w:b/>
          <w:i/>
          <w:color w:val="000000" w:themeColor="text1"/>
          <w:sz w:val="18"/>
          <w:szCs w:val="18"/>
          <w:lang w:val="fr-FR"/>
        </w:rPr>
        <w:t xml:space="preserve">AVVERTENZE E PREREQUISITI </w:t>
      </w:r>
    </w:p>
    <w:p w14:paraId="322A901C" w14:textId="77777777" w:rsidR="00B726FB" w:rsidRPr="00711900" w:rsidRDefault="00B726FB" w:rsidP="00B726FB">
      <w:pPr>
        <w:spacing w:before="120"/>
        <w:rPr>
          <w:b/>
          <w:i/>
          <w:color w:val="000000" w:themeColor="text1"/>
          <w:sz w:val="18"/>
          <w:szCs w:val="18"/>
          <w:lang w:val="fr-FR"/>
        </w:rPr>
      </w:pPr>
      <w:r w:rsidRPr="00711900">
        <w:rPr>
          <w:color w:val="000000" w:themeColor="text1"/>
          <w:sz w:val="18"/>
          <w:szCs w:val="18"/>
          <w:lang w:val="fr-FR"/>
        </w:rPr>
        <w:t xml:space="preserve">Étant donné le caractère pratique du cours, un niveau de compétences linguistiques correspondant ou supérieur au B2 du CECRL est à prévoir. </w:t>
      </w:r>
      <w:r w:rsidRPr="00711900">
        <w:rPr>
          <w:b/>
          <w:i/>
          <w:color w:val="000000" w:themeColor="text1"/>
          <w:sz w:val="18"/>
          <w:szCs w:val="18"/>
          <w:lang w:val="fr-FR"/>
        </w:rPr>
        <w:t xml:space="preserve"> </w:t>
      </w:r>
    </w:p>
    <w:p w14:paraId="25E75C76" w14:textId="77777777" w:rsidR="00B726FB" w:rsidRPr="00711900" w:rsidRDefault="00B726FB" w:rsidP="00B726FB">
      <w:pPr>
        <w:rPr>
          <w:color w:val="000000" w:themeColor="text1"/>
          <w:sz w:val="18"/>
          <w:szCs w:val="18"/>
          <w:u w:val="single"/>
          <w:lang w:val="fr-FR"/>
        </w:rPr>
      </w:pPr>
    </w:p>
    <w:p w14:paraId="37D2EFFD" w14:textId="7807FA4C" w:rsidR="00B726FB" w:rsidRPr="00676F1B" w:rsidRDefault="00676F1B" w:rsidP="00B726FB">
      <w:pPr>
        <w:spacing w:line="360" w:lineRule="auto"/>
        <w:rPr>
          <w:bCs/>
          <w:i/>
          <w:color w:val="000000" w:themeColor="text1"/>
          <w:sz w:val="18"/>
          <w:szCs w:val="18"/>
        </w:rPr>
      </w:pPr>
      <w:r>
        <w:rPr>
          <w:bCs/>
          <w:i/>
          <w:color w:val="000000" w:themeColor="text1"/>
          <w:sz w:val="18"/>
          <w:szCs w:val="18"/>
        </w:rPr>
        <w:t>Orario e luogo di ricevimento degli studenti</w:t>
      </w:r>
    </w:p>
    <w:p w14:paraId="61D740E0" w14:textId="4F10EA55" w:rsidR="00B726FB" w:rsidRPr="00711900" w:rsidRDefault="00B726FB" w:rsidP="00676F1B">
      <w:pPr>
        <w:rPr>
          <w:color w:val="000000" w:themeColor="text1"/>
          <w:sz w:val="18"/>
          <w:szCs w:val="18"/>
          <w:lang w:val="fr-FR"/>
        </w:rPr>
      </w:pPr>
      <w:r w:rsidRPr="00711900">
        <w:rPr>
          <w:color w:val="000000" w:themeColor="text1"/>
          <w:sz w:val="18"/>
          <w:szCs w:val="18"/>
          <w:lang w:val="fr-FR"/>
        </w:rPr>
        <w:t xml:space="preserve">Pour tout renseignement, veuillez contacter M.me Contrini. </w:t>
      </w:r>
    </w:p>
    <w:p w14:paraId="6F677DBD" w14:textId="3F059313" w:rsidR="00541584" w:rsidRPr="00711900" w:rsidRDefault="00B726FB" w:rsidP="00676F1B">
      <w:pPr>
        <w:rPr>
          <w:color w:val="000000" w:themeColor="text1"/>
          <w:sz w:val="18"/>
          <w:szCs w:val="18"/>
        </w:rPr>
      </w:pPr>
      <w:r w:rsidRPr="00711900">
        <w:rPr>
          <w:color w:val="000000" w:themeColor="text1"/>
          <w:sz w:val="18"/>
          <w:szCs w:val="18"/>
        </w:rPr>
        <w:t xml:space="preserve">E-mail : carlotta.contrini@unicatt.it </w:t>
      </w:r>
    </w:p>
    <w:sectPr w:rsidR="00541584" w:rsidRPr="00711900" w:rsidSect="009B4315">
      <w:pgSz w:w="11900" w:h="16840" w:code="9"/>
      <w:pgMar w:top="3515" w:right="2608" w:bottom="3515" w:left="260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B5AB8" w14:textId="77777777" w:rsidR="007002B4" w:rsidRDefault="007002B4" w:rsidP="007002B4">
      <w:pPr>
        <w:spacing w:line="240" w:lineRule="auto"/>
      </w:pPr>
      <w:r>
        <w:separator/>
      </w:r>
    </w:p>
  </w:endnote>
  <w:endnote w:type="continuationSeparator" w:id="0">
    <w:p w14:paraId="3A4ACD00" w14:textId="77777777" w:rsidR="007002B4" w:rsidRDefault="007002B4" w:rsidP="007002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빣뫝˦恀"/>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Corpo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7B1FF" w14:textId="77777777" w:rsidR="007002B4" w:rsidRDefault="007002B4" w:rsidP="007002B4">
      <w:pPr>
        <w:spacing w:line="240" w:lineRule="auto"/>
      </w:pPr>
      <w:r>
        <w:separator/>
      </w:r>
    </w:p>
  </w:footnote>
  <w:footnote w:type="continuationSeparator" w:id="0">
    <w:p w14:paraId="7ADFF27B" w14:textId="77777777" w:rsidR="007002B4" w:rsidRDefault="007002B4" w:rsidP="007002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1F1"/>
    <w:multiLevelType w:val="hybridMultilevel"/>
    <w:tmpl w:val="7E286720"/>
    <w:lvl w:ilvl="0" w:tplc="F6B2A5A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084B4C5E"/>
    <w:multiLevelType w:val="hybridMultilevel"/>
    <w:tmpl w:val="999EB2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017EB5"/>
    <w:multiLevelType w:val="hybridMultilevel"/>
    <w:tmpl w:val="8F02DA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D1D59"/>
    <w:multiLevelType w:val="hybridMultilevel"/>
    <w:tmpl w:val="07406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42779F"/>
    <w:multiLevelType w:val="hybridMultilevel"/>
    <w:tmpl w:val="09F2C594"/>
    <w:lvl w:ilvl="0" w:tplc="CFEE917C">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99655E"/>
    <w:multiLevelType w:val="hybridMultilevel"/>
    <w:tmpl w:val="3DF6594E"/>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65C0879"/>
    <w:multiLevelType w:val="hybridMultilevel"/>
    <w:tmpl w:val="872286C2"/>
    <w:lvl w:ilvl="0" w:tplc="542A25F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075E78"/>
    <w:multiLevelType w:val="hybridMultilevel"/>
    <w:tmpl w:val="B3401F5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E5A1120"/>
    <w:multiLevelType w:val="hybridMultilevel"/>
    <w:tmpl w:val="359276A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0EB16AC"/>
    <w:multiLevelType w:val="hybridMultilevel"/>
    <w:tmpl w:val="48EAB23E"/>
    <w:lvl w:ilvl="0" w:tplc="9D4E575E">
      <w:numFmt w:val="bullet"/>
      <w:lvlText w:val="-"/>
      <w:lvlJc w:val="left"/>
      <w:pPr>
        <w:ind w:left="644" w:hanging="360"/>
      </w:pPr>
      <w:rPr>
        <w:rFonts w:ascii="Times" w:eastAsia="Times New Roman" w:hAnsi="Times" w:cs="Times New Roman" w:hint="default"/>
        <w:u w:val="none"/>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22001352"/>
    <w:multiLevelType w:val="hybridMultilevel"/>
    <w:tmpl w:val="AD4A6A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E32B27"/>
    <w:multiLevelType w:val="hybridMultilevel"/>
    <w:tmpl w:val="577A38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7B3D35"/>
    <w:multiLevelType w:val="hybridMultilevel"/>
    <w:tmpl w:val="93464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846622"/>
    <w:multiLevelType w:val="hybridMultilevel"/>
    <w:tmpl w:val="E1122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4F4201"/>
    <w:multiLevelType w:val="hybridMultilevel"/>
    <w:tmpl w:val="1930AE16"/>
    <w:lvl w:ilvl="0" w:tplc="7B26C1C4">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9D11085"/>
    <w:multiLevelType w:val="hybridMultilevel"/>
    <w:tmpl w:val="7B5C08B8"/>
    <w:lvl w:ilvl="0" w:tplc="39D89214">
      <w:start w:val="1"/>
      <w:numFmt w:val="decimal"/>
      <w:lvlText w:val="%1)"/>
      <w:lvlJc w:val="left"/>
      <w:pPr>
        <w:ind w:left="720" w:hanging="360"/>
      </w:pPr>
      <w:rPr>
        <w:rFonts w:ascii="Garamond" w:hAnsi="Garamon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EAB3F45"/>
    <w:multiLevelType w:val="hybridMultilevel"/>
    <w:tmpl w:val="02E4397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1D22934"/>
    <w:multiLevelType w:val="hybridMultilevel"/>
    <w:tmpl w:val="1930AE1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EBB7371"/>
    <w:multiLevelType w:val="hybridMultilevel"/>
    <w:tmpl w:val="04F8E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F1B4E7E"/>
    <w:multiLevelType w:val="hybridMultilevel"/>
    <w:tmpl w:val="4EE61F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FAF764A"/>
    <w:multiLevelType w:val="hybridMultilevel"/>
    <w:tmpl w:val="9CC80AC4"/>
    <w:lvl w:ilvl="0" w:tplc="366062FA">
      <w:start w:val="1"/>
      <w:numFmt w:val="lowerLetter"/>
      <w:lvlText w:val="%1)"/>
      <w:lvlJc w:val="left"/>
      <w:pPr>
        <w:ind w:left="784" w:hanging="50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1" w15:restartNumberingAfterBreak="0">
    <w:nsid w:val="724810FD"/>
    <w:multiLevelType w:val="hybridMultilevel"/>
    <w:tmpl w:val="077C9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2EE6DAB"/>
    <w:multiLevelType w:val="hybridMultilevel"/>
    <w:tmpl w:val="3684D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5645956"/>
    <w:multiLevelType w:val="hybridMultilevel"/>
    <w:tmpl w:val="B0C4E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8DE2DD6"/>
    <w:multiLevelType w:val="hybridMultilevel"/>
    <w:tmpl w:val="ACB2D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57182794">
    <w:abstractNumId w:val="7"/>
  </w:num>
  <w:num w:numId="2" w16cid:durableId="1103692151">
    <w:abstractNumId w:val="14"/>
  </w:num>
  <w:num w:numId="3" w16cid:durableId="1484392129">
    <w:abstractNumId w:val="2"/>
  </w:num>
  <w:num w:numId="4" w16cid:durableId="1138304955">
    <w:abstractNumId w:val="5"/>
  </w:num>
  <w:num w:numId="5" w16cid:durableId="282810431">
    <w:abstractNumId w:val="11"/>
  </w:num>
  <w:num w:numId="6" w16cid:durableId="1530070997">
    <w:abstractNumId w:val="24"/>
  </w:num>
  <w:num w:numId="7" w16cid:durableId="1090615656">
    <w:abstractNumId w:val="19"/>
  </w:num>
  <w:num w:numId="8" w16cid:durableId="1293094915">
    <w:abstractNumId w:val="21"/>
  </w:num>
  <w:num w:numId="9" w16cid:durableId="1837575474">
    <w:abstractNumId w:val="13"/>
  </w:num>
  <w:num w:numId="10" w16cid:durableId="484979647">
    <w:abstractNumId w:val="23"/>
  </w:num>
  <w:num w:numId="11" w16cid:durableId="1964920290">
    <w:abstractNumId w:val="8"/>
  </w:num>
  <w:num w:numId="12" w16cid:durableId="624389069">
    <w:abstractNumId w:val="16"/>
  </w:num>
  <w:num w:numId="13" w16cid:durableId="2118403784">
    <w:abstractNumId w:val="10"/>
  </w:num>
  <w:num w:numId="14" w16cid:durableId="1571303857">
    <w:abstractNumId w:val="22"/>
  </w:num>
  <w:num w:numId="15" w16cid:durableId="2128113073">
    <w:abstractNumId w:val="3"/>
  </w:num>
  <w:num w:numId="16" w16cid:durableId="1951012106">
    <w:abstractNumId w:val="12"/>
  </w:num>
  <w:num w:numId="17" w16cid:durableId="811024839">
    <w:abstractNumId w:val="1"/>
  </w:num>
  <w:num w:numId="18" w16cid:durableId="943070212">
    <w:abstractNumId w:val="15"/>
  </w:num>
  <w:num w:numId="19" w16cid:durableId="1806046493">
    <w:abstractNumId w:val="0"/>
  </w:num>
  <w:num w:numId="20" w16cid:durableId="1198856104">
    <w:abstractNumId w:val="9"/>
  </w:num>
  <w:num w:numId="21" w16cid:durableId="91168479">
    <w:abstractNumId w:val="6"/>
  </w:num>
  <w:num w:numId="22" w16cid:durableId="121651621">
    <w:abstractNumId w:val="18"/>
  </w:num>
  <w:num w:numId="23" w16cid:durableId="277567920">
    <w:abstractNumId w:val="4"/>
  </w:num>
  <w:num w:numId="24" w16cid:durableId="1875994852">
    <w:abstractNumId w:val="17"/>
  </w:num>
  <w:num w:numId="25" w16cid:durableId="16317871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1C"/>
    <w:rsid w:val="00006D1F"/>
    <w:rsid w:val="00041887"/>
    <w:rsid w:val="00041FC9"/>
    <w:rsid w:val="000522DD"/>
    <w:rsid w:val="00080B17"/>
    <w:rsid w:val="000A2029"/>
    <w:rsid w:val="000A5C95"/>
    <w:rsid w:val="000B4775"/>
    <w:rsid w:val="000F69C4"/>
    <w:rsid w:val="00132D53"/>
    <w:rsid w:val="00150619"/>
    <w:rsid w:val="0015748B"/>
    <w:rsid w:val="00170641"/>
    <w:rsid w:val="002348FE"/>
    <w:rsid w:val="00242CC6"/>
    <w:rsid w:val="002857CC"/>
    <w:rsid w:val="002A354C"/>
    <w:rsid w:val="002A7ED0"/>
    <w:rsid w:val="002B0FF2"/>
    <w:rsid w:val="002B4DA2"/>
    <w:rsid w:val="002C29CA"/>
    <w:rsid w:val="002D1F84"/>
    <w:rsid w:val="003142DF"/>
    <w:rsid w:val="00397204"/>
    <w:rsid w:val="003A3251"/>
    <w:rsid w:val="003C0BB6"/>
    <w:rsid w:val="003D1A38"/>
    <w:rsid w:val="003E4896"/>
    <w:rsid w:val="0041035B"/>
    <w:rsid w:val="004248D5"/>
    <w:rsid w:val="00426418"/>
    <w:rsid w:val="00433835"/>
    <w:rsid w:val="0045047E"/>
    <w:rsid w:val="00457E50"/>
    <w:rsid w:val="00481C18"/>
    <w:rsid w:val="004D4FF2"/>
    <w:rsid w:val="004E3EF8"/>
    <w:rsid w:val="004E5322"/>
    <w:rsid w:val="004F3C3C"/>
    <w:rsid w:val="00507924"/>
    <w:rsid w:val="00527815"/>
    <w:rsid w:val="00532BF8"/>
    <w:rsid w:val="00541584"/>
    <w:rsid w:val="0057137E"/>
    <w:rsid w:val="005D64FB"/>
    <w:rsid w:val="005E12CD"/>
    <w:rsid w:val="005E3037"/>
    <w:rsid w:val="005E3A43"/>
    <w:rsid w:val="005F5DD1"/>
    <w:rsid w:val="0061273A"/>
    <w:rsid w:val="0062608B"/>
    <w:rsid w:val="006312F7"/>
    <w:rsid w:val="00631811"/>
    <w:rsid w:val="0064022F"/>
    <w:rsid w:val="006637FD"/>
    <w:rsid w:val="00676F1B"/>
    <w:rsid w:val="0067730B"/>
    <w:rsid w:val="00684560"/>
    <w:rsid w:val="00686BCC"/>
    <w:rsid w:val="006A6578"/>
    <w:rsid w:val="006F1E1A"/>
    <w:rsid w:val="006F28ED"/>
    <w:rsid w:val="007002B4"/>
    <w:rsid w:val="00711900"/>
    <w:rsid w:val="00723469"/>
    <w:rsid w:val="007303F7"/>
    <w:rsid w:val="00733404"/>
    <w:rsid w:val="00743582"/>
    <w:rsid w:val="007711E5"/>
    <w:rsid w:val="00775A97"/>
    <w:rsid w:val="0077682F"/>
    <w:rsid w:val="007A1AED"/>
    <w:rsid w:val="007C50A8"/>
    <w:rsid w:val="007C583F"/>
    <w:rsid w:val="007D3187"/>
    <w:rsid w:val="007D723A"/>
    <w:rsid w:val="007E3A05"/>
    <w:rsid w:val="00806F14"/>
    <w:rsid w:val="00817BD7"/>
    <w:rsid w:val="00827737"/>
    <w:rsid w:val="00827895"/>
    <w:rsid w:val="00841C72"/>
    <w:rsid w:val="00851BB7"/>
    <w:rsid w:val="00854E03"/>
    <w:rsid w:val="00856E5A"/>
    <w:rsid w:val="00876AC3"/>
    <w:rsid w:val="008A535B"/>
    <w:rsid w:val="008B2B03"/>
    <w:rsid w:val="008E74D3"/>
    <w:rsid w:val="00920205"/>
    <w:rsid w:val="0094391C"/>
    <w:rsid w:val="009567CB"/>
    <w:rsid w:val="00993263"/>
    <w:rsid w:val="009B4315"/>
    <w:rsid w:val="009D6A33"/>
    <w:rsid w:val="009F4533"/>
    <w:rsid w:val="00A0132E"/>
    <w:rsid w:val="00A1399A"/>
    <w:rsid w:val="00AD45D0"/>
    <w:rsid w:val="00AF4E71"/>
    <w:rsid w:val="00B01926"/>
    <w:rsid w:val="00B108A6"/>
    <w:rsid w:val="00B33996"/>
    <w:rsid w:val="00B4677B"/>
    <w:rsid w:val="00B5490A"/>
    <w:rsid w:val="00B56876"/>
    <w:rsid w:val="00B726FB"/>
    <w:rsid w:val="00BC14E2"/>
    <w:rsid w:val="00BE1031"/>
    <w:rsid w:val="00C0771C"/>
    <w:rsid w:val="00C13FFB"/>
    <w:rsid w:val="00C27D0B"/>
    <w:rsid w:val="00C46DB3"/>
    <w:rsid w:val="00C9629E"/>
    <w:rsid w:val="00CC024A"/>
    <w:rsid w:val="00D1128A"/>
    <w:rsid w:val="00D41B52"/>
    <w:rsid w:val="00DA62DA"/>
    <w:rsid w:val="00DE4698"/>
    <w:rsid w:val="00DF5CC0"/>
    <w:rsid w:val="00E05F2B"/>
    <w:rsid w:val="00E108ED"/>
    <w:rsid w:val="00E1572A"/>
    <w:rsid w:val="00E35ED3"/>
    <w:rsid w:val="00E55A61"/>
    <w:rsid w:val="00E71036"/>
    <w:rsid w:val="00EE4396"/>
    <w:rsid w:val="00EE5211"/>
    <w:rsid w:val="00F0156B"/>
    <w:rsid w:val="00F854FC"/>
    <w:rsid w:val="00F97CAB"/>
    <w:rsid w:val="00FA1A69"/>
    <w:rsid w:val="00FB11C1"/>
    <w:rsid w:val="00FD04BF"/>
    <w:rsid w:val="00FD6DA8"/>
    <w:rsid w:val="00FD7502"/>
    <w:rsid w:val="00FE1AC6"/>
    <w:rsid w:val="00FF1A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CCF0"/>
  <w14:defaultImageDpi w14:val="32767"/>
  <w15:chartTrackingRefBased/>
  <w15:docId w15:val="{67650A95-36A1-5D42-B4A8-52F951CE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Corpo CS)"/>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132D53"/>
    <w:pPr>
      <w:tabs>
        <w:tab w:val="left" w:pos="284"/>
      </w:tabs>
      <w:spacing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132D53"/>
    <w:pPr>
      <w:spacing w:before="48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132D53"/>
    <w:pPr>
      <w:spacing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132D53"/>
    <w:pPr>
      <w:keepNext/>
      <w:keepLines/>
      <w:tabs>
        <w:tab w:val="clear" w:pos="284"/>
      </w:tabs>
      <w:spacing w:before="40" w:line="360" w:lineRule="auto"/>
      <w:jc w:val="left"/>
      <w:outlineLvl w:val="2"/>
    </w:pPr>
    <w:rPr>
      <w:rFonts w:asciiTheme="majorHAnsi" w:eastAsiaTheme="majorEastAsia" w:hAnsiTheme="majorHAnsi" w:cstheme="majorBidi"/>
      <w:color w:val="1F3763" w:themeColor="accent1" w:themeShade="7F"/>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link w:val="TestonotadichiusuraCarattere"/>
    <w:qFormat/>
    <w:rsid w:val="005D64FB"/>
    <w:pPr>
      <w:pBdr>
        <w:top w:val="nil"/>
        <w:left w:val="nil"/>
        <w:bottom w:val="nil"/>
        <w:right w:val="nil"/>
        <w:between w:val="nil"/>
        <w:bar w:val="nil"/>
      </w:pBdr>
      <w:jc w:val="both"/>
    </w:pPr>
    <w:rPr>
      <w:rFonts w:eastAsia="Times New Roman"/>
      <w:color w:val="000000"/>
      <w:u w:color="000000"/>
      <w:lang w:val="fr-FR"/>
    </w:rPr>
  </w:style>
  <w:style w:type="character" w:customStyle="1" w:styleId="TestonotadichiusuraCarattere">
    <w:name w:val="Testo nota di chiusura Carattere"/>
    <w:basedOn w:val="Carpredefinitoparagrafo"/>
    <w:link w:val="Testonotadichiusura"/>
    <w:rsid w:val="005D64FB"/>
    <w:rPr>
      <w:rFonts w:ascii="Garamond" w:eastAsia="Times New Roman" w:hAnsi="Garamond"/>
      <w:color w:val="000000"/>
      <w:u w:color="000000"/>
      <w:lang w:val="fr-FR"/>
    </w:rPr>
  </w:style>
  <w:style w:type="paragraph" w:customStyle="1" w:styleId="Citazionecorpodeltesto">
    <w:name w:val="Citazione corpo del testo"/>
    <w:next w:val="Normale"/>
    <w:qFormat/>
    <w:rsid w:val="002348FE"/>
    <w:pPr>
      <w:pBdr>
        <w:top w:val="nil"/>
        <w:left w:val="nil"/>
        <w:bottom w:val="nil"/>
        <w:right w:val="nil"/>
        <w:between w:val="nil"/>
        <w:bar w:val="nil"/>
      </w:pBdr>
      <w:spacing w:after="200"/>
      <w:ind w:firstLine="454"/>
      <w:jc w:val="both"/>
    </w:pPr>
    <w:rPr>
      <w:rFonts w:eastAsia="Arial Unicode MS" w:cs="Arial Unicode MS"/>
      <w:color w:val="000000"/>
      <w:sz w:val="22"/>
      <w:szCs w:val="22"/>
      <w:u w:color="000000"/>
      <w:bdr w:val="nil"/>
      <w:lang w:val="fr-FR" w:eastAsia="it-IT"/>
    </w:rPr>
  </w:style>
  <w:style w:type="paragraph" w:customStyle="1" w:styleId="Citazionecorpodetesto">
    <w:name w:val="Citazione corpo de testo"/>
    <w:qFormat/>
    <w:rsid w:val="005D64FB"/>
    <w:pPr>
      <w:pBdr>
        <w:top w:val="nil"/>
        <w:left w:val="nil"/>
        <w:bottom w:val="nil"/>
        <w:right w:val="nil"/>
        <w:between w:val="nil"/>
        <w:bar w:val="nil"/>
      </w:pBdr>
      <w:spacing w:after="200"/>
      <w:jc w:val="both"/>
    </w:pPr>
    <w:rPr>
      <w:rFonts w:eastAsia="Arial Unicode MS" w:hAnsi="Arial Unicode MS" w:cs="Arial Unicode MS"/>
      <w:color w:val="000000"/>
      <w:sz w:val="22"/>
      <w:szCs w:val="22"/>
      <w:u w:color="000000"/>
      <w:bdr w:val="nil"/>
      <w:lang w:val="fr-FR" w:eastAsia="it-IT"/>
    </w:rPr>
  </w:style>
  <w:style w:type="paragraph" w:customStyle="1" w:styleId="CorpoA">
    <w:name w:val="Corpo A"/>
    <w:qFormat/>
    <w:rsid w:val="006637FD"/>
    <w:pPr>
      <w:pBdr>
        <w:top w:val="nil"/>
        <w:left w:val="nil"/>
        <w:bottom w:val="nil"/>
        <w:right w:val="nil"/>
        <w:between w:val="nil"/>
        <w:bar w:val="nil"/>
      </w:pBdr>
      <w:ind w:firstLine="454"/>
      <w:jc w:val="both"/>
    </w:pPr>
    <w:rPr>
      <w:rFonts w:eastAsia="Arial Unicode MS" w:cs="Arial Unicode MS"/>
      <w:color w:val="000000"/>
      <w:u w:color="000000"/>
      <w:bdr w:val="nil"/>
      <w:lang w:eastAsia="it-IT"/>
    </w:rPr>
  </w:style>
  <w:style w:type="paragraph" w:customStyle="1" w:styleId="NotaapidipaginaA">
    <w:name w:val="Nota a piè di pagina A"/>
    <w:qFormat/>
    <w:rsid w:val="006637FD"/>
    <w:pPr>
      <w:pBdr>
        <w:top w:val="nil"/>
        <w:left w:val="nil"/>
        <w:bottom w:val="nil"/>
        <w:right w:val="nil"/>
        <w:between w:val="nil"/>
        <w:bar w:val="nil"/>
      </w:pBdr>
      <w:jc w:val="both"/>
    </w:pPr>
    <w:rPr>
      <w:rFonts w:eastAsia="Garamond" w:cs="Garamond"/>
      <w:color w:val="000000"/>
      <w:sz w:val="18"/>
      <w:szCs w:val="20"/>
      <w:u w:color="000000"/>
      <w:bdr w:val="nil"/>
      <w:lang w:eastAsia="it-IT"/>
    </w:rPr>
  </w:style>
  <w:style w:type="paragraph" w:customStyle="1" w:styleId="CorpoAsenzarientro">
    <w:name w:val="Corpo A senza rientro"/>
    <w:basedOn w:val="CorpoA"/>
    <w:qFormat/>
    <w:rsid w:val="00527815"/>
    <w:pPr>
      <w:ind w:firstLine="0"/>
    </w:pPr>
  </w:style>
  <w:style w:type="paragraph" w:customStyle="1" w:styleId="CorpoAcitazionecorpodeltesto">
    <w:name w:val="Corpo A citazione corpo del testo"/>
    <w:basedOn w:val="Normale"/>
    <w:qFormat/>
    <w:rsid w:val="006637FD"/>
    <w:pPr>
      <w:pBdr>
        <w:top w:val="nil"/>
        <w:left w:val="nil"/>
        <w:bottom w:val="nil"/>
        <w:right w:val="nil"/>
        <w:between w:val="nil"/>
        <w:bar w:val="nil"/>
      </w:pBdr>
      <w:tabs>
        <w:tab w:val="clear" w:pos="284"/>
      </w:tabs>
      <w:spacing w:line="240" w:lineRule="auto"/>
      <w:ind w:firstLine="454"/>
    </w:pPr>
    <w:rPr>
      <w:rFonts w:ascii="Garamond" w:eastAsia="Arial Unicode MS" w:hAnsi="Garamond" w:cs="Arial Unicode MS"/>
      <w:color w:val="000000"/>
      <w:u w:color="000000"/>
      <w:bdr w:val="nil"/>
    </w:rPr>
  </w:style>
  <w:style w:type="paragraph" w:customStyle="1" w:styleId="NotaapidipaginaAA">
    <w:name w:val="Nota a piè di pagina A A"/>
    <w:qFormat/>
    <w:rsid w:val="002348FE"/>
    <w:pPr>
      <w:pBdr>
        <w:top w:val="nil"/>
        <w:left w:val="nil"/>
        <w:bottom w:val="nil"/>
        <w:right w:val="nil"/>
        <w:between w:val="nil"/>
        <w:bar w:val="nil"/>
      </w:pBdr>
      <w:jc w:val="both"/>
    </w:pPr>
    <w:rPr>
      <w:rFonts w:eastAsia="Garamond" w:cs="Garamond"/>
      <w:color w:val="000000"/>
      <w:sz w:val="18"/>
      <w:szCs w:val="18"/>
      <w:u w:color="000000"/>
      <w:bdr w:val="nil"/>
      <w:lang w:val="fr-FR" w:eastAsia="it-IT"/>
    </w:rPr>
  </w:style>
  <w:style w:type="paragraph" w:customStyle="1" w:styleId="NotePLE">
    <w:name w:val="Note PLE"/>
    <w:basedOn w:val="Normale"/>
    <w:rsid w:val="00DF5CC0"/>
    <w:pPr>
      <w:pBdr>
        <w:top w:val="nil"/>
        <w:left w:val="nil"/>
        <w:bottom w:val="nil"/>
        <w:right w:val="nil"/>
        <w:between w:val="nil"/>
        <w:bar w:val="nil"/>
      </w:pBdr>
      <w:tabs>
        <w:tab w:val="clear" w:pos="284"/>
      </w:tabs>
      <w:spacing w:line="240" w:lineRule="auto"/>
    </w:pPr>
    <w:rPr>
      <w:rFonts w:ascii="Garamond" w:eastAsia="Arial Unicode MS" w:hAnsi="Garamond" w:cs="Arial Unicode MS"/>
      <w:color w:val="000000"/>
      <w:bdr w:val="nil"/>
      <w:vertAlign w:val="superscript"/>
    </w:rPr>
  </w:style>
  <w:style w:type="paragraph" w:customStyle="1" w:styleId="CitazionecorpodetestoAA">
    <w:name w:val="Citazione corpo de testo A A"/>
    <w:qFormat/>
    <w:rsid w:val="002348FE"/>
    <w:pPr>
      <w:pBdr>
        <w:top w:val="nil"/>
        <w:left w:val="nil"/>
        <w:bottom w:val="nil"/>
        <w:right w:val="nil"/>
        <w:between w:val="nil"/>
        <w:bar w:val="nil"/>
      </w:pBdr>
      <w:spacing w:after="200"/>
      <w:jc w:val="both"/>
    </w:pPr>
    <w:rPr>
      <w:rFonts w:eastAsia="Arial Unicode MS" w:hAnsi="Arial Unicode MS" w:cs="Arial Unicode MS"/>
      <w:color w:val="000000"/>
      <w:sz w:val="22"/>
      <w:szCs w:val="22"/>
      <w:u w:color="000000"/>
      <w:bdr w:val="nil"/>
      <w:lang w:val="fr-FR" w:eastAsia="it-IT"/>
    </w:rPr>
  </w:style>
  <w:style w:type="character" w:customStyle="1" w:styleId="Titolo1Carattere">
    <w:name w:val="Titolo 1 Carattere"/>
    <w:basedOn w:val="Carpredefinitoparagrafo"/>
    <w:link w:val="Titolo1"/>
    <w:uiPriority w:val="9"/>
    <w:rsid w:val="00132D53"/>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uiPriority w:val="9"/>
    <w:rsid w:val="00132D53"/>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semiHidden/>
    <w:rsid w:val="00132D53"/>
    <w:rPr>
      <w:rFonts w:asciiTheme="majorHAnsi" w:eastAsiaTheme="majorEastAsia" w:hAnsiTheme="majorHAnsi" w:cstheme="majorBidi"/>
      <w:color w:val="1F3763" w:themeColor="accent1" w:themeShade="7F"/>
    </w:rPr>
  </w:style>
  <w:style w:type="paragraph" w:customStyle="1" w:styleId="Testo1">
    <w:name w:val="Testo 1"/>
    <w:link w:val="Testo1Carattere"/>
    <w:rsid w:val="00E108ED"/>
    <w:pPr>
      <w:spacing w:before="12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E108ED"/>
    <w:pPr>
      <w:tabs>
        <w:tab w:val="left" w:pos="284"/>
      </w:tabs>
      <w:spacing w:line="220" w:lineRule="exact"/>
      <w:ind w:firstLine="284"/>
      <w:jc w:val="both"/>
    </w:pPr>
    <w:rPr>
      <w:rFonts w:ascii="Times" w:eastAsia="Times New Roman" w:hAnsi="Times" w:cs="Times New Roman"/>
      <w:noProof/>
      <w:sz w:val="18"/>
      <w:szCs w:val="20"/>
      <w:lang w:eastAsia="it-IT"/>
    </w:rPr>
  </w:style>
  <w:style w:type="character" w:customStyle="1" w:styleId="Testo2Carattere">
    <w:name w:val="Testo 2 Carattere"/>
    <w:link w:val="Testo2"/>
    <w:locked/>
    <w:rsid w:val="00E108ED"/>
    <w:rPr>
      <w:rFonts w:ascii="Times" w:eastAsia="Times New Roman" w:hAnsi="Times" w:cs="Times New Roman"/>
      <w:noProof/>
      <w:sz w:val="18"/>
      <w:szCs w:val="20"/>
      <w:lang w:eastAsia="it-IT"/>
    </w:rPr>
  </w:style>
  <w:style w:type="character" w:customStyle="1" w:styleId="Testo1Carattere">
    <w:name w:val="Testo 1 Carattere"/>
    <w:link w:val="Testo1"/>
    <w:rsid w:val="00E108ED"/>
    <w:rPr>
      <w:rFonts w:ascii="Times" w:eastAsia="Times New Roman" w:hAnsi="Times" w:cs="Times New Roman"/>
      <w:noProof/>
      <w:sz w:val="18"/>
      <w:szCs w:val="20"/>
      <w:lang w:eastAsia="it-IT"/>
    </w:rPr>
  </w:style>
  <w:style w:type="paragraph" w:customStyle="1" w:styleId="Didefault">
    <w:name w:val="Di default"/>
    <w:rsid w:val="007D723A"/>
    <w:pPr>
      <w:pBdr>
        <w:top w:val="nil"/>
        <w:left w:val="nil"/>
        <w:bottom w:val="nil"/>
        <w:right w:val="nil"/>
        <w:between w:val="nil"/>
        <w:bar w:val="nil"/>
      </w:pBdr>
    </w:pPr>
    <w:rPr>
      <w:rFonts w:ascii="Helvetica" w:eastAsia="Arial Unicode MS" w:hAnsi="Helvetica" w:cs="Arial Unicode MS"/>
      <w:color w:val="000000"/>
      <w:sz w:val="22"/>
      <w:szCs w:val="22"/>
      <w:bdr w:val="nil"/>
      <w:lang w:eastAsia="it-IT"/>
    </w:rPr>
  </w:style>
  <w:style w:type="table" w:styleId="Grigliatabella">
    <w:name w:val="Table Grid"/>
    <w:basedOn w:val="Tabellanormale"/>
    <w:rsid w:val="002857CC"/>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541584"/>
    <w:rPr>
      <w:sz w:val="16"/>
      <w:szCs w:val="16"/>
    </w:rPr>
  </w:style>
  <w:style w:type="paragraph" w:styleId="Paragrafoelenco">
    <w:name w:val="List Paragraph"/>
    <w:basedOn w:val="Normale"/>
    <w:uiPriority w:val="34"/>
    <w:qFormat/>
    <w:rsid w:val="00541584"/>
    <w:pPr>
      <w:ind w:left="720"/>
      <w:contextualSpacing/>
    </w:pPr>
  </w:style>
  <w:style w:type="character" w:styleId="Collegamentoipertestuale">
    <w:name w:val="Hyperlink"/>
    <w:basedOn w:val="Carpredefinitoparagrafo"/>
    <w:uiPriority w:val="99"/>
    <w:unhideWhenUsed/>
    <w:rsid w:val="00541584"/>
    <w:rPr>
      <w:color w:val="0563C1" w:themeColor="hyperlink"/>
      <w:u w:val="single"/>
    </w:rPr>
  </w:style>
  <w:style w:type="paragraph" w:styleId="Testofumetto">
    <w:name w:val="Balloon Text"/>
    <w:basedOn w:val="Normale"/>
    <w:link w:val="TestofumettoCarattere"/>
    <w:uiPriority w:val="99"/>
    <w:semiHidden/>
    <w:unhideWhenUsed/>
    <w:rsid w:val="006F1E1A"/>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6F1E1A"/>
    <w:rPr>
      <w:rFonts w:ascii="Times New Roman" w:eastAsia="Times New Roman" w:hAnsi="Times New Roman" w:cs="Times New Roman"/>
      <w:sz w:val="18"/>
      <w:szCs w:val="18"/>
      <w:lang w:eastAsia="it-IT"/>
    </w:rPr>
  </w:style>
  <w:style w:type="paragraph" w:styleId="Testocommento">
    <w:name w:val="annotation text"/>
    <w:basedOn w:val="Normale"/>
    <w:link w:val="TestocommentoCarattere"/>
    <w:uiPriority w:val="99"/>
    <w:semiHidden/>
    <w:unhideWhenUsed/>
    <w:rsid w:val="004E3EF8"/>
    <w:pPr>
      <w:spacing w:line="240" w:lineRule="auto"/>
    </w:pPr>
  </w:style>
  <w:style w:type="character" w:customStyle="1" w:styleId="TestocommentoCarattere">
    <w:name w:val="Testo commento Carattere"/>
    <w:basedOn w:val="Carpredefinitoparagrafo"/>
    <w:link w:val="Testocommento"/>
    <w:uiPriority w:val="99"/>
    <w:semiHidden/>
    <w:rsid w:val="004E3EF8"/>
    <w:rPr>
      <w:rFonts w:ascii="Times" w:eastAsia="Times New Roman"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4E3EF8"/>
    <w:rPr>
      <w:b/>
      <w:bCs/>
    </w:rPr>
  </w:style>
  <w:style w:type="character" w:customStyle="1" w:styleId="SoggettocommentoCarattere">
    <w:name w:val="Soggetto commento Carattere"/>
    <w:basedOn w:val="TestocommentoCarattere"/>
    <w:link w:val="Soggettocommento"/>
    <w:uiPriority w:val="99"/>
    <w:semiHidden/>
    <w:rsid w:val="004E3EF8"/>
    <w:rPr>
      <w:rFonts w:ascii="Times" w:eastAsia="Times New Roman" w:hAnsi="Times" w:cs="Times New Roman"/>
      <w:b/>
      <w:bCs/>
      <w:sz w:val="20"/>
      <w:szCs w:val="20"/>
      <w:lang w:eastAsia="it-IT"/>
    </w:rPr>
  </w:style>
  <w:style w:type="character" w:styleId="Enfasigrassetto">
    <w:name w:val="Strong"/>
    <w:basedOn w:val="Carpredefinitoparagrafo"/>
    <w:uiPriority w:val="22"/>
    <w:qFormat/>
    <w:rsid w:val="007A1AED"/>
    <w:rPr>
      <w:b/>
      <w:bCs/>
    </w:rPr>
  </w:style>
  <w:style w:type="character" w:customStyle="1" w:styleId="apple-converted-space">
    <w:name w:val="apple-converted-space"/>
    <w:basedOn w:val="Carpredefinitoparagrafo"/>
    <w:rsid w:val="007A1AED"/>
  </w:style>
  <w:style w:type="character" w:customStyle="1" w:styleId="familyname">
    <w:name w:val="familyname"/>
    <w:basedOn w:val="Carpredefinitoparagrafo"/>
    <w:rsid w:val="007A1AED"/>
  </w:style>
  <w:style w:type="character" w:styleId="Enfasicorsivo">
    <w:name w:val="Emphasis"/>
    <w:basedOn w:val="Carpredefinitoparagrafo"/>
    <w:uiPriority w:val="20"/>
    <w:qFormat/>
    <w:rsid w:val="007A1AED"/>
    <w:rPr>
      <w:i/>
      <w:iCs/>
    </w:rPr>
  </w:style>
  <w:style w:type="paragraph" w:styleId="Intestazione">
    <w:name w:val="header"/>
    <w:basedOn w:val="Normale"/>
    <w:link w:val="IntestazioneCarattere"/>
    <w:uiPriority w:val="99"/>
    <w:unhideWhenUsed/>
    <w:rsid w:val="007002B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002B4"/>
    <w:rPr>
      <w:rFonts w:ascii="Times" w:eastAsia="Times New Roman" w:hAnsi="Times" w:cs="Times New Roman"/>
      <w:sz w:val="20"/>
      <w:szCs w:val="20"/>
      <w:lang w:eastAsia="it-IT"/>
    </w:rPr>
  </w:style>
  <w:style w:type="paragraph" w:styleId="Pidipagina">
    <w:name w:val="footer"/>
    <w:basedOn w:val="Normale"/>
    <w:link w:val="PidipaginaCarattere"/>
    <w:uiPriority w:val="99"/>
    <w:unhideWhenUsed/>
    <w:rsid w:val="007002B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002B4"/>
    <w:rPr>
      <w:rFonts w:ascii="Times" w:eastAsia="Times New Roman"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603423">
      <w:bodyDiv w:val="1"/>
      <w:marLeft w:val="0"/>
      <w:marRight w:val="0"/>
      <w:marTop w:val="0"/>
      <w:marBottom w:val="0"/>
      <w:divBdr>
        <w:top w:val="none" w:sz="0" w:space="0" w:color="auto"/>
        <w:left w:val="none" w:sz="0" w:space="0" w:color="auto"/>
        <w:bottom w:val="none" w:sz="0" w:space="0" w:color="auto"/>
        <w:right w:val="none" w:sz="0" w:space="0" w:color="auto"/>
      </w:divBdr>
      <w:divsChild>
        <w:div w:id="1502313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840083">
              <w:marLeft w:val="0"/>
              <w:marRight w:val="0"/>
              <w:marTop w:val="0"/>
              <w:marBottom w:val="0"/>
              <w:divBdr>
                <w:top w:val="none" w:sz="0" w:space="0" w:color="auto"/>
                <w:left w:val="none" w:sz="0" w:space="0" w:color="auto"/>
                <w:bottom w:val="none" w:sz="0" w:space="0" w:color="auto"/>
                <w:right w:val="none" w:sz="0" w:space="0" w:color="auto"/>
              </w:divBdr>
              <w:divsChild>
                <w:div w:id="518549723">
                  <w:marLeft w:val="0"/>
                  <w:marRight w:val="0"/>
                  <w:marTop w:val="0"/>
                  <w:marBottom w:val="0"/>
                  <w:divBdr>
                    <w:top w:val="none" w:sz="0" w:space="0" w:color="auto"/>
                    <w:left w:val="none" w:sz="0" w:space="0" w:color="auto"/>
                    <w:bottom w:val="none" w:sz="0" w:space="0" w:color="auto"/>
                    <w:right w:val="none" w:sz="0" w:space="0" w:color="auto"/>
                  </w:divBdr>
                  <w:divsChild>
                    <w:div w:id="7614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te-magister.com/" TargetMode="External"/><Relationship Id="rId13" Type="http://schemas.openxmlformats.org/officeDocument/2006/relationships/hyperlink" Target="http://opac.unicatt.it/record=e1001391~S13*ita" TargetMode="External"/><Relationship Id="rId3" Type="http://schemas.openxmlformats.org/officeDocument/2006/relationships/settings" Target="settings.xml"/><Relationship Id="rId7" Type="http://schemas.openxmlformats.org/officeDocument/2006/relationships/hyperlink" Target="https://www.yourcenariana.org/taxonomy/term/12%2014%2015%2020%2026%2027" TargetMode="External"/><Relationship Id="rId12" Type="http://schemas.openxmlformats.org/officeDocument/2006/relationships/hyperlink" Target="http://classes.bnf.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cdefrancai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pointdufle.net/" TargetMode="External"/><Relationship Id="rId4" Type="http://schemas.openxmlformats.org/officeDocument/2006/relationships/webSettings" Target="webSettings.xml"/><Relationship Id="rId9" Type="http://schemas.openxmlformats.org/officeDocument/2006/relationships/hyperlink" Target="https://www.etudes-litteraires.com/" TargetMode="External"/><Relationship Id="rId14" Type="http://schemas.openxmlformats.org/officeDocument/2006/relationships/hyperlink" Target="mailto:sara.cigada@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4261</Words>
  <Characters>24289</Characters>
  <Application>Microsoft Office Word</Application>
  <DocSecurity>0</DocSecurity>
  <Lines>202</Lines>
  <Paragraphs>56</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dc:description/>
  <cp:lastModifiedBy>Mensi Rossella</cp:lastModifiedBy>
  <cp:revision>2</cp:revision>
  <dcterms:created xsi:type="dcterms:W3CDTF">2023-09-11T15:09:00Z</dcterms:created>
  <dcterms:modified xsi:type="dcterms:W3CDTF">2023-09-11T15:09:00Z</dcterms:modified>
</cp:coreProperties>
</file>