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C48B" w14:textId="77777777" w:rsidR="00902246" w:rsidRPr="00D919C2" w:rsidRDefault="00902246" w:rsidP="000C003E">
      <w:pPr>
        <w:pStyle w:val="Titolo1"/>
        <w:spacing w:before="0"/>
        <w:rPr>
          <w:color w:val="000000" w:themeColor="text1"/>
        </w:rPr>
      </w:pPr>
      <w:r w:rsidRPr="003E34EA">
        <w:t xml:space="preserve">. – </w:t>
      </w:r>
      <w:r w:rsidRPr="00D919C2">
        <w:rPr>
          <w:color w:val="000000" w:themeColor="text1"/>
        </w:rPr>
        <w:t xml:space="preserve">Lingua cinese 3 (Lingua e comunicazione professionale) </w:t>
      </w:r>
    </w:p>
    <w:p w14:paraId="7360DB5D" w14:textId="08B433BC" w:rsidR="00902246" w:rsidRPr="000C003E" w:rsidRDefault="00902246" w:rsidP="00902246">
      <w:pPr>
        <w:pStyle w:val="Titolo2"/>
        <w:rPr>
          <w:color w:val="000000" w:themeColor="text1"/>
          <w:szCs w:val="20"/>
        </w:rPr>
      </w:pPr>
      <w:r w:rsidRPr="000C003E">
        <w:rPr>
          <w:color w:val="000000" w:themeColor="text1"/>
          <w:szCs w:val="20"/>
        </w:rPr>
        <w:t xml:space="preserve">Prof.ssa </w:t>
      </w:r>
      <w:r w:rsidR="003151B0" w:rsidRPr="000C003E">
        <w:rPr>
          <w:color w:val="000000" w:themeColor="text1"/>
          <w:szCs w:val="20"/>
        </w:rPr>
        <w:t xml:space="preserve">Natalia </w:t>
      </w:r>
      <w:r w:rsidR="00B02985" w:rsidRPr="000C003E">
        <w:rPr>
          <w:color w:val="000000" w:themeColor="text1"/>
          <w:szCs w:val="20"/>
        </w:rPr>
        <w:t xml:space="preserve">Francesca </w:t>
      </w:r>
      <w:r w:rsidR="003151B0" w:rsidRPr="000C003E">
        <w:rPr>
          <w:color w:val="000000" w:themeColor="text1"/>
          <w:szCs w:val="20"/>
        </w:rPr>
        <w:t>Riva</w:t>
      </w:r>
    </w:p>
    <w:p w14:paraId="5331C8E6" w14:textId="77777777" w:rsidR="00F53F9C" w:rsidRDefault="00F53F9C" w:rsidP="00F53F9C">
      <w:pPr>
        <w:pStyle w:val="Titolo1"/>
      </w:pPr>
      <w:r>
        <w:t>. – Esercitazioni di lingua cinese 3 (LT)</w:t>
      </w:r>
    </w:p>
    <w:p w14:paraId="483EEA45" w14:textId="77777777" w:rsidR="00524ECC" w:rsidRDefault="00524ECC" w:rsidP="00524ECC">
      <w:pPr>
        <w:pStyle w:val="Titolo2"/>
      </w:pPr>
      <w:proofErr w:type="spellStart"/>
      <w:r>
        <w:t>Dott.sse</w:t>
      </w:r>
      <w:proofErr w:type="spellEnd"/>
      <w:r>
        <w:t xml:space="preserve"> Paola Riotti, Zhang </w:t>
      </w:r>
      <w:proofErr w:type="spellStart"/>
      <w:r>
        <w:t>Hui</w:t>
      </w:r>
      <w:proofErr w:type="spellEnd"/>
      <w:r>
        <w:t xml:space="preserve"> e Docente da confermare</w:t>
      </w:r>
    </w:p>
    <w:p w14:paraId="2A10944B" w14:textId="77777777" w:rsidR="00902246" w:rsidRPr="00D919C2" w:rsidRDefault="00902246" w:rsidP="00902246">
      <w:pPr>
        <w:pStyle w:val="Titolo1"/>
        <w:rPr>
          <w:color w:val="000000" w:themeColor="text1"/>
        </w:rPr>
      </w:pPr>
      <w:r w:rsidRPr="00D919C2">
        <w:rPr>
          <w:color w:val="000000" w:themeColor="text1"/>
        </w:rPr>
        <w:t xml:space="preserve">. – Lingua cinese 3 (Lingua e comunicazione professionale) </w:t>
      </w:r>
    </w:p>
    <w:p w14:paraId="5915DD7B" w14:textId="2F4B864E" w:rsidR="00902246" w:rsidRPr="000C003E" w:rsidRDefault="00902246" w:rsidP="00902246">
      <w:pPr>
        <w:pStyle w:val="Titolo2"/>
        <w:rPr>
          <w:color w:val="000000" w:themeColor="text1"/>
          <w:szCs w:val="20"/>
        </w:rPr>
      </w:pPr>
      <w:r w:rsidRPr="000C003E">
        <w:rPr>
          <w:color w:val="000000" w:themeColor="text1"/>
          <w:szCs w:val="20"/>
        </w:rPr>
        <w:t xml:space="preserve">Prof.ssa </w:t>
      </w:r>
      <w:r w:rsidR="003151B0" w:rsidRPr="000C003E">
        <w:rPr>
          <w:color w:val="000000" w:themeColor="text1"/>
          <w:szCs w:val="20"/>
        </w:rPr>
        <w:t>Natalia</w:t>
      </w:r>
      <w:r w:rsidRPr="000C003E">
        <w:rPr>
          <w:color w:val="000000" w:themeColor="text1"/>
          <w:szCs w:val="20"/>
        </w:rPr>
        <w:t xml:space="preserve"> </w:t>
      </w:r>
      <w:r w:rsidR="00B02985" w:rsidRPr="000C003E">
        <w:rPr>
          <w:color w:val="000000" w:themeColor="text1"/>
          <w:szCs w:val="20"/>
        </w:rPr>
        <w:t xml:space="preserve">Francesca </w:t>
      </w:r>
      <w:r w:rsidR="003151B0" w:rsidRPr="000C003E">
        <w:rPr>
          <w:color w:val="000000" w:themeColor="text1"/>
          <w:szCs w:val="20"/>
        </w:rPr>
        <w:t>Riva</w:t>
      </w:r>
    </w:p>
    <w:p w14:paraId="36DEA887" w14:textId="77777777" w:rsidR="00902246" w:rsidRPr="000C003E" w:rsidRDefault="00902246" w:rsidP="00902246">
      <w:pPr>
        <w:spacing w:before="240" w:after="120"/>
        <w:rPr>
          <w:b/>
          <w:bCs/>
          <w:color w:val="000000" w:themeColor="text1"/>
          <w:sz w:val="18"/>
          <w:szCs w:val="18"/>
        </w:rPr>
      </w:pPr>
      <w:r w:rsidRPr="000C003E">
        <w:rPr>
          <w:b/>
          <w:bCs/>
          <w:i/>
          <w:iCs/>
          <w:color w:val="000000" w:themeColor="text1"/>
          <w:sz w:val="18"/>
          <w:szCs w:val="18"/>
        </w:rPr>
        <w:t>OBIETTIVO DEL CORSO E RISULTATI DI APPRENDIMENTO ATTESI</w:t>
      </w:r>
    </w:p>
    <w:p w14:paraId="16F40BA7" w14:textId="77777777" w:rsidR="00902246" w:rsidRPr="00D919C2" w:rsidRDefault="00902246" w:rsidP="00902246">
      <w:pPr>
        <w:rPr>
          <w:rFonts w:ascii="Times" w:hAnsi="Times"/>
          <w:color w:val="000000" w:themeColor="text1"/>
        </w:rPr>
      </w:pPr>
      <w:r w:rsidRPr="00D919C2">
        <w:rPr>
          <w:rFonts w:ascii="Times" w:hAnsi="Times"/>
          <w:color w:val="000000" w:themeColor="text1"/>
        </w:rPr>
        <w:t>L’insegnamento si propone di fornire agli studenti i principali strumenti per la comunicazione in ambito specialistico, attraverso la lettura e la comprensione di testi di livello intermedio di argomento economico, politico e sociale.</w:t>
      </w:r>
    </w:p>
    <w:p w14:paraId="2B6FB985" w14:textId="77777777" w:rsidR="00902246" w:rsidRPr="00D919C2" w:rsidRDefault="00902246" w:rsidP="00902246">
      <w:pPr>
        <w:rPr>
          <w:rFonts w:ascii="Times" w:hAnsi="Times"/>
          <w:color w:val="000000" w:themeColor="text1"/>
        </w:rPr>
      </w:pPr>
    </w:p>
    <w:p w14:paraId="782CF177" w14:textId="6115788A" w:rsidR="00902246" w:rsidRPr="00D919C2" w:rsidRDefault="00902246" w:rsidP="00902246">
      <w:pPr>
        <w:pStyle w:val="NormaleWeb"/>
        <w:spacing w:before="0" w:after="0"/>
        <w:jc w:val="both"/>
        <w:rPr>
          <w:rFonts w:ascii="Times" w:hAnsi="Times"/>
          <w:color w:val="000000" w:themeColor="text1"/>
          <w:sz w:val="20"/>
          <w:szCs w:val="20"/>
        </w:rPr>
      </w:pPr>
      <w:r w:rsidRPr="00D919C2">
        <w:rPr>
          <w:rFonts w:ascii="Times" w:hAnsi="Times"/>
          <w:color w:val="000000" w:themeColor="text1"/>
          <w:sz w:val="20"/>
          <w:szCs w:val="20"/>
        </w:rPr>
        <w:t>Al termine dell</w:t>
      </w:r>
      <w:r w:rsidR="00B02985" w:rsidRPr="00D919C2">
        <w:rPr>
          <w:rFonts w:ascii="Times" w:hAnsi="Times"/>
          <w:color w:val="000000" w:themeColor="text1"/>
          <w:sz w:val="20"/>
          <w:szCs w:val="20"/>
        </w:rPr>
        <w:t>’</w:t>
      </w:r>
      <w:r w:rsidRPr="00D919C2">
        <w:rPr>
          <w:rFonts w:ascii="Times" w:hAnsi="Times"/>
          <w:color w:val="000000" w:themeColor="text1"/>
          <w:sz w:val="20"/>
          <w:szCs w:val="20"/>
        </w:rPr>
        <w:t xml:space="preserve">insegnamento, lo studente sarà in grado di: </w:t>
      </w:r>
    </w:p>
    <w:p w14:paraId="6F384D60" w14:textId="77777777" w:rsidR="00902246" w:rsidRPr="00D919C2" w:rsidRDefault="00902246" w:rsidP="00902246">
      <w:pPr>
        <w:pStyle w:val="NormaleWeb"/>
        <w:spacing w:before="0" w:after="0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5DFD527C" w14:textId="79872A36" w:rsidR="00902246" w:rsidRPr="00D919C2" w:rsidRDefault="00902246" w:rsidP="00902246">
      <w:pPr>
        <w:rPr>
          <w:rFonts w:ascii="Times" w:hAnsi="Times"/>
          <w:color w:val="000000" w:themeColor="text1"/>
        </w:rPr>
      </w:pPr>
      <w:r w:rsidRPr="00D919C2">
        <w:rPr>
          <w:rFonts w:ascii="Times" w:hAnsi="Times"/>
          <w:color w:val="000000" w:themeColor="text1"/>
        </w:rPr>
        <w:t>-</w:t>
      </w:r>
      <w:r w:rsidR="1134F39A" w:rsidRPr="00D919C2">
        <w:rPr>
          <w:rFonts w:ascii="Times" w:hAnsi="Times"/>
          <w:color w:val="000000" w:themeColor="text1"/>
        </w:rPr>
        <w:t xml:space="preserve"> </w:t>
      </w:r>
      <w:r w:rsidRPr="00D919C2">
        <w:rPr>
          <w:rFonts w:ascii="Times" w:hAnsi="Times"/>
          <w:color w:val="000000" w:themeColor="text1"/>
        </w:rPr>
        <w:t>comprendere correttamente testi in lingua cinese di media difficoltà che riguardano l’attualità, l’economia, la politica e la società;</w:t>
      </w:r>
    </w:p>
    <w:p w14:paraId="5A524D91" w14:textId="77777777" w:rsidR="00902246" w:rsidRPr="00D919C2" w:rsidRDefault="00902246" w:rsidP="00902246">
      <w:pPr>
        <w:rPr>
          <w:rFonts w:ascii="Times" w:hAnsi="Times"/>
          <w:color w:val="000000" w:themeColor="text1"/>
        </w:rPr>
      </w:pPr>
      <w:r w:rsidRPr="00D919C2">
        <w:rPr>
          <w:rFonts w:ascii="Times" w:hAnsi="Times"/>
          <w:color w:val="000000" w:themeColor="text1"/>
        </w:rPr>
        <w:t>- individuare la struttura sintattica della frase;</w:t>
      </w:r>
    </w:p>
    <w:p w14:paraId="22768A72" w14:textId="7B5738FD" w:rsidR="00902246" w:rsidRPr="00D919C2" w:rsidRDefault="00902246" w:rsidP="00902246">
      <w:pPr>
        <w:rPr>
          <w:rFonts w:ascii="Times" w:hAnsi="Times"/>
          <w:color w:val="000000" w:themeColor="text1"/>
        </w:rPr>
      </w:pPr>
      <w:r w:rsidRPr="00D919C2">
        <w:rPr>
          <w:rFonts w:ascii="Times" w:hAnsi="Times"/>
          <w:color w:val="000000" w:themeColor="text1"/>
        </w:rPr>
        <w:t>- analizzare e tradurre correttamente in italiano testi in lingua cinese di natura giornalistica, economica e letteraria</w:t>
      </w:r>
      <w:r w:rsidR="00B02985" w:rsidRPr="00D919C2">
        <w:rPr>
          <w:rFonts w:ascii="Times" w:hAnsi="Times"/>
          <w:color w:val="000000" w:themeColor="text1"/>
        </w:rPr>
        <w:t>.</w:t>
      </w:r>
    </w:p>
    <w:p w14:paraId="6B9927FF" w14:textId="77777777" w:rsidR="00902246" w:rsidRPr="000C003E" w:rsidRDefault="00902246" w:rsidP="006E253F">
      <w:pPr>
        <w:spacing w:before="240" w:after="120"/>
        <w:rPr>
          <w:b/>
          <w:bCs/>
          <w:i/>
          <w:iCs/>
          <w:color w:val="000000" w:themeColor="text1"/>
          <w:sz w:val="18"/>
          <w:szCs w:val="18"/>
        </w:rPr>
      </w:pPr>
      <w:r w:rsidRPr="000C003E">
        <w:rPr>
          <w:b/>
          <w:bCs/>
          <w:i/>
          <w:iCs/>
          <w:color w:val="000000" w:themeColor="text1"/>
          <w:sz w:val="18"/>
          <w:szCs w:val="18"/>
        </w:rPr>
        <w:t>PROGRAMMA DEL CORSO</w:t>
      </w:r>
    </w:p>
    <w:p w14:paraId="38CB7569" w14:textId="29C201C0" w:rsidR="00902246" w:rsidRPr="00D919C2" w:rsidRDefault="00902246" w:rsidP="00902246">
      <w:p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  <w:r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>Comprensione</w:t>
      </w:r>
      <w:r w:rsidR="004027B8"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, analisi linguistica e </w:t>
      </w:r>
      <w:r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>traduzione di brani in cinese moderno. Si affronteranno testi</w:t>
      </w:r>
      <w:r w:rsidR="5B0A15A1"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>, anche</w:t>
      </w:r>
      <w:r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reali (tratti da quotidiani e siti web), con un’attenzione particolare rivolta a:</w:t>
      </w:r>
    </w:p>
    <w:p w14:paraId="706410FD" w14:textId="77777777" w:rsidR="00902246" w:rsidRPr="00D919C2" w:rsidRDefault="00902246" w:rsidP="00902246">
      <w:p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</w:p>
    <w:p w14:paraId="49EC9D91" w14:textId="77777777" w:rsidR="00902246" w:rsidRPr="00D919C2" w:rsidRDefault="00902246" w:rsidP="00902246">
      <w:pPr>
        <w:pStyle w:val="Paragrafoelenco"/>
        <w:numPr>
          <w:ilvl w:val="0"/>
          <w:numId w:val="6"/>
        </w:num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  <w:proofErr w:type="gramStart"/>
      <w:r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>analisi</w:t>
      </w:r>
      <w:proofErr w:type="gramEnd"/>
      <w:r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della struttura della frase;</w:t>
      </w:r>
    </w:p>
    <w:p w14:paraId="15658DA2" w14:textId="77777777" w:rsidR="00902246" w:rsidRPr="00D919C2" w:rsidRDefault="00902246" w:rsidP="00902246">
      <w:pPr>
        <w:pStyle w:val="Paragrafoelenco"/>
        <w:numPr>
          <w:ilvl w:val="0"/>
          <w:numId w:val="6"/>
        </w:num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  <w:proofErr w:type="gramStart"/>
      <w:r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>comprensione</w:t>
      </w:r>
      <w:proofErr w:type="gramEnd"/>
      <w:r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del significato;</w:t>
      </w:r>
    </w:p>
    <w:p w14:paraId="6CD20444" w14:textId="786E05CD" w:rsidR="00902246" w:rsidRPr="00D919C2" w:rsidRDefault="00902246" w:rsidP="00902246">
      <w:pPr>
        <w:pStyle w:val="Paragrafoelenco"/>
        <w:numPr>
          <w:ilvl w:val="0"/>
          <w:numId w:val="6"/>
        </w:num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  <w:proofErr w:type="gramStart"/>
      <w:r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>traduzione</w:t>
      </w:r>
      <w:proofErr w:type="gramEnd"/>
      <w:r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e resa in italiano</w:t>
      </w:r>
      <w:r w:rsidR="00B02985" w:rsidRPr="00D919C2">
        <w:rPr>
          <w:rFonts w:ascii="Times" w:eastAsia="Times New Roman" w:hAnsi="Times" w:cs="Times New Roman"/>
          <w:color w:val="000000" w:themeColor="text1"/>
          <w:shd w:val="clear" w:color="auto" w:fill="FFFFFF"/>
        </w:rPr>
        <w:t>.</w:t>
      </w:r>
    </w:p>
    <w:p w14:paraId="4FFA892E" w14:textId="77777777" w:rsidR="00902246" w:rsidRPr="000C003E" w:rsidRDefault="00902246" w:rsidP="006E253F">
      <w:pPr>
        <w:spacing w:before="240" w:after="120"/>
        <w:rPr>
          <w:b/>
          <w:bCs/>
          <w:i/>
          <w:iCs/>
          <w:color w:val="000000" w:themeColor="text1"/>
          <w:sz w:val="18"/>
          <w:szCs w:val="18"/>
        </w:rPr>
      </w:pPr>
      <w:r w:rsidRPr="000C003E">
        <w:rPr>
          <w:b/>
          <w:bCs/>
          <w:i/>
          <w:iCs/>
          <w:color w:val="000000" w:themeColor="text1"/>
          <w:sz w:val="18"/>
          <w:szCs w:val="18"/>
        </w:rPr>
        <w:t>BIBLIOGRAFIA</w:t>
      </w:r>
    </w:p>
    <w:p w14:paraId="4371D315" w14:textId="2499F5DB" w:rsidR="00902246" w:rsidRPr="000C003E" w:rsidRDefault="00902246" w:rsidP="58744A5F">
      <w:pPr>
        <w:spacing w:before="120" w:line="240" w:lineRule="auto"/>
        <w:jc w:val="left"/>
        <w:rPr>
          <w:rFonts w:ascii="Times" w:hAnsi="Times" w:cs="Times New Roman"/>
          <w:color w:val="000000" w:themeColor="text1"/>
          <w:sz w:val="18"/>
          <w:szCs w:val="18"/>
        </w:rPr>
      </w:pPr>
      <w:r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 xml:space="preserve">I testi affrontati </w:t>
      </w:r>
      <w:r w:rsidR="79BACB84"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 xml:space="preserve">saranno indicati </w:t>
      </w:r>
      <w:r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 xml:space="preserve">a lezione </w:t>
      </w:r>
      <w:r w:rsidR="7578BBA4"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 xml:space="preserve">e, se possibile, </w:t>
      </w:r>
      <w:r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>resi disponibili online. Si consiglia</w:t>
      </w:r>
      <w:r w:rsidR="2967892F"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>,</w:t>
      </w:r>
      <w:r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 xml:space="preserve"> inoltre</w:t>
      </w:r>
      <w:r w:rsidR="7E7FEE85"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>,</w:t>
      </w:r>
      <w:r w:rsidR="49758549"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 xml:space="preserve"> il seguente manuale:</w:t>
      </w:r>
      <w:r w:rsidR="1F3532D9" w:rsidRPr="000C003E">
        <w:rPr>
          <w:rFonts w:ascii="Times" w:eastAsia="Times New Roman" w:hAnsi="Times" w:cs="Times New Roman"/>
          <w:color w:val="000000" w:themeColor="text1"/>
          <w:sz w:val="18"/>
          <w:szCs w:val="18"/>
        </w:rPr>
        <w:t xml:space="preserve"> </w:t>
      </w:r>
    </w:p>
    <w:p w14:paraId="257CE655" w14:textId="107E374A" w:rsidR="00902246" w:rsidRPr="000C003E" w:rsidRDefault="173C2A47" w:rsidP="58744A5F">
      <w:pPr>
        <w:spacing w:before="120"/>
        <w:rPr>
          <w:rFonts w:ascii="Times" w:eastAsia="Times New Roman" w:hAnsi="Times"/>
          <w:i/>
          <w:iCs/>
          <w:color w:val="000000" w:themeColor="text1"/>
          <w:sz w:val="18"/>
          <w:szCs w:val="18"/>
        </w:rPr>
      </w:pPr>
      <w:r w:rsidRPr="000C003E">
        <w:rPr>
          <w:rFonts w:ascii="Times" w:eastAsia="Times New Roman" w:hAnsi="Times"/>
          <w:smallCaps/>
          <w:color w:val="000000" w:themeColor="text1"/>
          <w:sz w:val="16"/>
        </w:rPr>
        <w:t>F. Masini et al.</w:t>
      </w:r>
      <w:r w:rsidRPr="00D919C2">
        <w:rPr>
          <w:rFonts w:ascii="Times" w:eastAsia="Times New Roman" w:hAnsi="Times"/>
          <w:smallCaps/>
          <w:color w:val="000000" w:themeColor="text1"/>
        </w:rPr>
        <w:t xml:space="preserve"> </w:t>
      </w:r>
      <w:r w:rsidRPr="000C003E">
        <w:rPr>
          <w:rFonts w:ascii="Times" w:eastAsia="Times New Roman" w:hAnsi="Times"/>
          <w:i/>
          <w:iCs/>
          <w:color w:val="000000" w:themeColor="text1"/>
          <w:sz w:val="18"/>
          <w:szCs w:val="18"/>
        </w:rPr>
        <w:t xml:space="preserve">Comunicare in cinese. Volume 3, </w:t>
      </w:r>
      <w:r w:rsidRPr="000C003E">
        <w:rPr>
          <w:rFonts w:ascii="Times" w:eastAsia="Times New Roman" w:hAnsi="Times"/>
          <w:color w:val="000000" w:themeColor="text1"/>
          <w:sz w:val="18"/>
          <w:szCs w:val="18"/>
        </w:rPr>
        <w:t>Hoepli,</w:t>
      </w:r>
      <w:r w:rsidR="002C164B">
        <w:rPr>
          <w:rFonts w:ascii="Times" w:eastAsia="Times New Roman" w:hAnsi="Times"/>
          <w:color w:val="000000" w:themeColor="text1"/>
          <w:sz w:val="18"/>
          <w:szCs w:val="18"/>
        </w:rPr>
        <w:t xml:space="preserve"> Milano. </w:t>
      </w:r>
      <w:hyperlink r:id="rId7" w:history="1">
        <w:r w:rsidR="002C164B" w:rsidRPr="002C164B">
          <w:rPr>
            <w:rStyle w:val="Collegamentoipertestuale"/>
            <w:rFonts w:ascii="Times" w:eastAsia="Times New Roman" w:hAnsi="Times"/>
            <w:sz w:val="18"/>
            <w:szCs w:val="18"/>
          </w:rPr>
          <w:t>Acquista da V&amp;P</w:t>
        </w:r>
      </w:hyperlink>
    </w:p>
    <w:p w14:paraId="596D99E1" w14:textId="184AEBBD" w:rsidR="00902246" w:rsidRPr="000C003E" w:rsidRDefault="1F3532D9" w:rsidP="00902246">
      <w:pPr>
        <w:spacing w:before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È richiesto </w:t>
      </w:r>
      <w:r w:rsidR="00902246"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l’utilizzo di uno dei seguenti dizionari:</w:t>
      </w:r>
    </w:p>
    <w:p w14:paraId="5CB5235B" w14:textId="77777777" w:rsidR="00902246" w:rsidRPr="000C003E" w:rsidRDefault="00902246" w:rsidP="00902246">
      <w:pPr>
        <w:spacing w:line="240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C1A3300" w14:textId="06445F55" w:rsidR="00902246" w:rsidRPr="000C003E" w:rsidRDefault="00902246" w:rsidP="000C003E">
      <w:pPr>
        <w:pStyle w:val="Paragrafoelenco"/>
        <w:numPr>
          <w:ilvl w:val="0"/>
          <w:numId w:val="10"/>
        </w:numPr>
        <w:ind w:left="357" w:hanging="357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 xml:space="preserve">Zhao </w:t>
      </w:r>
      <w:proofErr w:type="spellStart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Xiuying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0C00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Il dizionario di Cinese. Dizionario Cinese-Italiano, Italiano-Cinese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Zanichelli, Bologna 2013;</w:t>
      </w:r>
      <w:r w:rsidR="00EE1CB1"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8">
        <w:r w:rsidR="00EE1CB1" w:rsidRPr="000C003E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>Acquista da V&amp;P</w:t>
        </w:r>
      </w:hyperlink>
    </w:p>
    <w:p w14:paraId="042351C8" w14:textId="06DC1713" w:rsidR="00902246" w:rsidRPr="000C003E" w:rsidRDefault="00902246" w:rsidP="000C003E">
      <w:pPr>
        <w:pStyle w:val="Paragrafoelenco"/>
        <w:numPr>
          <w:ilvl w:val="0"/>
          <w:numId w:val="10"/>
        </w:numPr>
        <w:ind w:left="357" w:hanging="3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Lombardi R.</w:t>
      </w:r>
      <w:r w:rsidRPr="000C003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(a cura di)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0C00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Cinese,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Garzanti, Milano 2012;</w:t>
      </w:r>
    </w:p>
    <w:p w14:paraId="5150124A" w14:textId="31E31BC0" w:rsidR="00902246" w:rsidRPr="000C003E" w:rsidRDefault="00902246" w:rsidP="000C003E">
      <w:pPr>
        <w:pStyle w:val="Paragrafoelenco"/>
        <w:numPr>
          <w:ilvl w:val="0"/>
          <w:numId w:val="10"/>
        </w:numPr>
        <w:ind w:left="357" w:hanging="357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proofErr w:type="spellStart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Casacchia</w:t>
      </w:r>
      <w:proofErr w:type="spellEnd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 xml:space="preserve"> G., Bai </w:t>
      </w:r>
      <w:proofErr w:type="spellStart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Yukun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0C00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Dizionario Cinese-Italiano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Cafoscarina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Venezia 2013</w:t>
      </w:r>
      <w:r w:rsidR="003151B0"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6D46B920" w14:textId="15F02E84" w:rsidR="58744A5F" w:rsidRPr="000C003E" w:rsidRDefault="58744A5F" w:rsidP="58744A5F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3C29299" w14:textId="18F9ABE8" w:rsidR="6ABB9B41" w:rsidRPr="000C003E" w:rsidRDefault="6ABB9B41" w:rsidP="000C003E">
      <w:pPr>
        <w:rPr>
          <w:rFonts w:ascii="Times New Roman" w:eastAsia="Times" w:hAnsi="Times New Roman" w:cs="Times New Roman"/>
          <w:sz w:val="18"/>
          <w:szCs w:val="18"/>
        </w:rPr>
      </w:pPr>
      <w:r w:rsidRPr="000C003E">
        <w:rPr>
          <w:rFonts w:ascii="Times New Roman" w:eastAsia="Times" w:hAnsi="Times New Roman" w:cs="Times New Roman"/>
          <w:sz w:val="18"/>
          <w:szCs w:val="18"/>
        </w:rPr>
        <w:t>Eventuali ulteriori indicazioni circa la bibliografia e i materiali, anche multimediali, da preparare e studiare per l’esame verranno specificate a lezione dalla docente e caricati sulla piattaforma</w:t>
      </w:r>
      <w:r w:rsidR="004027B8" w:rsidRPr="000C003E">
        <w:rPr>
          <w:rFonts w:ascii="Times New Roman" w:eastAsia="Times" w:hAnsi="Times New Roman" w:cs="Times New Roman"/>
          <w:sz w:val="18"/>
          <w:szCs w:val="18"/>
        </w:rPr>
        <w:t xml:space="preserve"> </w:t>
      </w:r>
      <w:proofErr w:type="spellStart"/>
      <w:r w:rsidR="004027B8" w:rsidRPr="000C003E">
        <w:rPr>
          <w:rFonts w:ascii="Times New Roman" w:eastAsia="Times" w:hAnsi="Times New Roman" w:cs="Times New Roman"/>
          <w:sz w:val="18"/>
          <w:szCs w:val="18"/>
        </w:rPr>
        <w:t>Blackboard</w:t>
      </w:r>
      <w:proofErr w:type="spellEnd"/>
      <w:r w:rsidRPr="000C003E">
        <w:rPr>
          <w:rFonts w:ascii="Times New Roman" w:eastAsia="Times" w:hAnsi="Times New Roman" w:cs="Times New Roman"/>
          <w:sz w:val="18"/>
          <w:szCs w:val="18"/>
        </w:rPr>
        <w:t>.</w:t>
      </w:r>
    </w:p>
    <w:p w14:paraId="2824B0A5" w14:textId="764A254A" w:rsidR="58744A5F" w:rsidRPr="00D919C2" w:rsidRDefault="58744A5F" w:rsidP="58744A5F">
      <w:pPr>
        <w:spacing w:line="240" w:lineRule="atLeast"/>
        <w:rPr>
          <w:rFonts w:ascii="Times" w:eastAsia="Times" w:hAnsi="Times" w:cs="Times"/>
        </w:rPr>
      </w:pPr>
    </w:p>
    <w:p w14:paraId="4F2B2B1C" w14:textId="010F2A6B" w:rsidR="6607C50C" w:rsidRPr="00D919C2" w:rsidRDefault="6607C50C" w:rsidP="58744A5F">
      <w:pPr>
        <w:rPr>
          <w:rFonts w:ascii="Times" w:eastAsia="Times" w:hAnsi="Times" w:cs="Times"/>
          <w:b/>
          <w:bCs/>
          <w:i/>
          <w:iCs/>
        </w:rPr>
      </w:pPr>
      <w:r w:rsidRPr="000C003E">
        <w:rPr>
          <w:rFonts w:ascii="Times" w:eastAsia="Times" w:hAnsi="Times" w:cs="Times"/>
          <w:b/>
          <w:bCs/>
          <w:i/>
          <w:iCs/>
          <w:sz w:val="18"/>
          <w:szCs w:val="18"/>
        </w:rPr>
        <w:t>LETTURE OBBLIGATORIE</w:t>
      </w:r>
    </w:p>
    <w:p w14:paraId="6AA1EA34" w14:textId="784E5F74" w:rsidR="00902246" w:rsidRPr="000C003E" w:rsidRDefault="00902246" w:rsidP="58744A5F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919C2">
        <w:br/>
      </w:r>
      <w:r w:rsidR="5F73D481"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È richiesta la lettura di uno dei seguenti testi di narrativa</w:t>
      </w:r>
      <w:r w:rsidR="35AEB132"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il contenuto del quale dovrà essere esposto in sede d’esame, insieme a una breve riflessione sullo stesso:</w:t>
      </w:r>
    </w:p>
    <w:p w14:paraId="4D59A927" w14:textId="44C04E27" w:rsidR="58744A5F" w:rsidRPr="000C003E" w:rsidRDefault="58744A5F" w:rsidP="58744A5F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5C7D9BC" w14:textId="291183A4" w:rsidR="3D3E9F8A" w:rsidRPr="000C003E" w:rsidRDefault="3D3E9F8A" w:rsidP="000C003E">
      <w:pPr>
        <w:pStyle w:val="Paragrafoelenco"/>
        <w:numPr>
          <w:ilvl w:val="0"/>
          <w:numId w:val="4"/>
        </w:numPr>
        <w:spacing w:line="240" w:lineRule="atLeast"/>
        <w:ind w:left="357" w:hanging="3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Han Song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0C00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Oceano rosso. Il nostro presente/Il nostro passato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trad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gram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di</w:t>
      </w:r>
      <w:proofErr w:type="gram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Chiara</w:t>
      </w:r>
      <w:r w:rsidR="00D919C2"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Cigarini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e Martina Renata Prosperi), </w:t>
      </w:r>
      <w:proofErr w:type="spell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add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Editore, 2023.</w:t>
      </w:r>
      <w:r w:rsidR="002076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9" w:history="1">
        <w:r w:rsidR="002076B5" w:rsidRPr="002076B5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>Acquista da V&amp;P</w:t>
        </w:r>
      </w:hyperlink>
    </w:p>
    <w:p w14:paraId="0C65F7E9" w14:textId="72663098" w:rsidR="3D3E9F8A" w:rsidRPr="000C003E" w:rsidRDefault="3D3E9F8A" w:rsidP="000C003E">
      <w:pPr>
        <w:pStyle w:val="Paragrafoelenco"/>
        <w:numPr>
          <w:ilvl w:val="0"/>
          <w:numId w:val="3"/>
        </w:numPr>
        <w:spacing w:line="240" w:lineRule="atLeast"/>
        <w:ind w:left="357" w:hanging="357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Hao</w:t>
      </w:r>
      <w:proofErr w:type="spellEnd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 xml:space="preserve"> </w:t>
      </w:r>
      <w:proofErr w:type="spellStart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Jingfang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0C00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Pechino pieghevole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trad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gram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di</w:t>
      </w:r>
      <w:proofErr w:type="gram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Silvia Pozzi), </w:t>
      </w:r>
      <w:proofErr w:type="spell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add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Editore, </w:t>
      </w:r>
      <w:r w:rsidR="00812AC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Torino 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2020. </w:t>
      </w:r>
    </w:p>
    <w:p w14:paraId="60F2771E" w14:textId="685FE097" w:rsidR="3D3E9F8A" w:rsidRPr="000C003E" w:rsidRDefault="3D3E9F8A" w:rsidP="000C003E">
      <w:pPr>
        <w:pStyle w:val="Paragrafoelenco"/>
        <w:numPr>
          <w:ilvl w:val="0"/>
          <w:numId w:val="3"/>
        </w:numPr>
        <w:spacing w:line="240" w:lineRule="atLeast"/>
        <w:ind w:left="357" w:hanging="357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Liu</w:t>
      </w:r>
      <w:proofErr w:type="spellEnd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 xml:space="preserve"> </w:t>
      </w:r>
      <w:proofErr w:type="spellStart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Cixin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0C00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Marea tossica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trad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gram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di</w:t>
      </w:r>
      <w:proofErr w:type="gram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Benedetta </w:t>
      </w:r>
      <w:proofErr w:type="spell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Tavani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), Mondadori,</w:t>
      </w:r>
      <w:r w:rsidR="00812AC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Milano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2020.</w:t>
      </w:r>
    </w:p>
    <w:p w14:paraId="2433BF0F" w14:textId="0D23A7D8" w:rsidR="3D3E9F8A" w:rsidRPr="000C003E" w:rsidRDefault="3D3E9F8A" w:rsidP="000C003E">
      <w:pPr>
        <w:pStyle w:val="Paragrafoelenco"/>
        <w:numPr>
          <w:ilvl w:val="0"/>
          <w:numId w:val="1"/>
        </w:numPr>
        <w:spacing w:line="240" w:lineRule="atLeast"/>
        <w:ind w:left="357" w:hanging="357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Wu</w:t>
      </w:r>
      <w:proofErr w:type="spellEnd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 xml:space="preserve"> Ming-</w:t>
      </w:r>
      <w:proofErr w:type="spellStart"/>
      <w:r w:rsidRPr="000C003E"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</w:rPr>
        <w:t>yi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0C003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Montagne e nuvole negli occhi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trad</w:t>
      </w:r>
      <w:proofErr w:type="spell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gramStart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di</w:t>
      </w:r>
      <w:proofErr w:type="gramEnd"/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Silvia Pozzi), Edizioni E/O, </w:t>
      </w:r>
      <w:r w:rsidR="00812AC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Roma </w:t>
      </w:r>
      <w:r w:rsidR="002076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2021. </w:t>
      </w:r>
      <w:hyperlink r:id="rId10" w:history="1">
        <w:r w:rsidR="002076B5" w:rsidRPr="002076B5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>Acquista da V&amp;P</w:t>
        </w:r>
      </w:hyperlink>
    </w:p>
    <w:p w14:paraId="368D2630" w14:textId="7BB2B6B8" w:rsidR="58744A5F" w:rsidRPr="000C003E" w:rsidRDefault="58744A5F" w:rsidP="58744A5F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5CD01F0B" w14:textId="68C996B6" w:rsidR="00902246" w:rsidRPr="000C003E" w:rsidRDefault="00902246" w:rsidP="006E253F">
      <w:pPr>
        <w:spacing w:line="240" w:lineRule="atLeast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0C003E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DIDATTICA DEL CORSO</w:t>
      </w:r>
    </w:p>
    <w:p w14:paraId="35929BFA" w14:textId="77777777" w:rsidR="006E253F" w:rsidRPr="000C003E" w:rsidRDefault="00902246" w:rsidP="006E253F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Lezioni frontali (teorico-pratiche)</w:t>
      </w:r>
      <w:r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0C003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È richiesta la partecipazione attiva degli studenti.</w:t>
      </w:r>
    </w:p>
    <w:p w14:paraId="3E11F7DA" w14:textId="63D61D41" w:rsidR="00902246" w:rsidRPr="000C003E" w:rsidRDefault="00902246" w:rsidP="006E253F">
      <w:pPr>
        <w:spacing w:before="24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0C003E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METODO E CRITERI DI VALUTAZIONE</w:t>
      </w:r>
    </w:p>
    <w:p w14:paraId="06EAB281" w14:textId="378032E1" w:rsidR="00902246" w:rsidRPr="000C003E" w:rsidRDefault="00902246" w:rsidP="58744A5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 metodo di accertamento delle conoscenze e competenze acquisite è la traduzione </w:t>
      </w:r>
      <w:r w:rsidR="239450E8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all’impronta (orale) </w:t>
      </w:r>
      <w:r w:rsidR="7E87A571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dal cinese all’italiano e il commento</w:t>
      </w:r>
      <w:r w:rsidR="18AC4E79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, dal punto di vista grammaticale e</w:t>
      </w:r>
      <w:r w:rsidR="7E87A571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linguistico</w:t>
      </w:r>
      <w:r w:rsidR="7C144343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7E87A571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 un brano </w:t>
      </w:r>
      <w:r w:rsidR="661731DF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studiato a lezione</w:t>
      </w:r>
      <w:r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8B2F30C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La valutazione a</w:t>
      </w:r>
      <w:r w:rsidR="7AB4F6AE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ccerta</w:t>
      </w:r>
      <w:r w:rsidR="199C4E0E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7AB4F6AE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inoltre</w:t>
      </w:r>
      <w:r w:rsidR="780CD8CB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7AB4F6AE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la conoscenza del </w:t>
      </w:r>
      <w:r w:rsidR="08B2F30C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contenuto</w:t>
      </w:r>
      <w:r w:rsidR="26AA4AD6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del testo di narrativa </w:t>
      </w:r>
      <w:r w:rsidR="5E0F3460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letto (si veda “Letture </w:t>
      </w:r>
      <w:r w:rsidR="2908309B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>obbligatorie</w:t>
      </w:r>
      <w:r w:rsidR="5E0F3460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”) </w:t>
      </w:r>
      <w:r w:rsidR="26AA4AD6" w:rsidRPr="000C00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 la capacità di esporre una breve riflessione critica. </w:t>
      </w:r>
    </w:p>
    <w:p w14:paraId="18441E87" w14:textId="77777777" w:rsidR="00902246" w:rsidRPr="000C003E" w:rsidRDefault="00902246" w:rsidP="00902246">
      <w:pPr>
        <w:spacing w:before="24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0C003E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AVVERTENZE E PREREQUISITI</w:t>
      </w:r>
    </w:p>
    <w:p w14:paraId="0853E036" w14:textId="77777777" w:rsidR="00902246" w:rsidRPr="000C003E" w:rsidRDefault="00902246" w:rsidP="004027B8">
      <w:pPr>
        <w:pStyle w:val="Testo2"/>
        <w:spacing w:line="240" w:lineRule="exact"/>
        <w:ind w:firstLine="0"/>
        <w:rPr>
          <w:rFonts w:ascii="Times New Roman" w:hAnsi="Times New Roman" w:cs="Times New Roman"/>
          <w:color w:val="000000" w:themeColor="text1"/>
        </w:rPr>
      </w:pPr>
      <w:r w:rsidRPr="000C003E">
        <w:rPr>
          <w:rFonts w:ascii="Times New Roman" w:hAnsi="Times New Roman" w:cs="Times New Roman"/>
          <w:color w:val="000000" w:themeColor="text1"/>
        </w:rPr>
        <w:t xml:space="preserve">La frequenza è fortemente consigliata. È possibile accedere all’esame di Lingua cinese 3 solo dopo aver superato sia la prova scritta che orale di lingua (in ordine libero) dell’anno di corso corrispondente. </w:t>
      </w:r>
    </w:p>
    <w:p w14:paraId="14CD2FD1" w14:textId="77777777" w:rsidR="00902246" w:rsidRPr="000C003E" w:rsidRDefault="00902246" w:rsidP="00902246">
      <w:pPr>
        <w:pStyle w:val="Testo2"/>
        <w:ind w:firstLine="0"/>
        <w:rPr>
          <w:rFonts w:ascii="Times New Roman" w:hAnsi="Times New Roman" w:cs="Times New Roman"/>
          <w:color w:val="000000" w:themeColor="text1"/>
        </w:rPr>
      </w:pPr>
    </w:p>
    <w:p w14:paraId="1EB0213F" w14:textId="77777777" w:rsidR="00902246" w:rsidRPr="000C003E" w:rsidRDefault="00902246" w:rsidP="00902246">
      <w:pP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0C003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Orario e luogo di ricevimento degli studenti</w:t>
      </w:r>
    </w:p>
    <w:p w14:paraId="727E299F" w14:textId="77777777" w:rsidR="007863B9" w:rsidRPr="000C003E" w:rsidRDefault="007863B9" w:rsidP="00902246">
      <w:pPr>
        <w:pStyle w:val="Testo2"/>
        <w:rPr>
          <w:rFonts w:ascii="Times New Roman" w:hAnsi="Times New Roman" w:cs="Times New Roman"/>
          <w:color w:val="000000" w:themeColor="text1"/>
        </w:rPr>
      </w:pPr>
    </w:p>
    <w:p w14:paraId="7C698FD7" w14:textId="423F0251" w:rsidR="00902246" w:rsidRPr="000C003E" w:rsidRDefault="004027B8" w:rsidP="000C003E">
      <w:pPr>
        <w:pStyle w:val="Testo2"/>
        <w:spacing w:line="240" w:lineRule="exact"/>
        <w:ind w:firstLine="0"/>
        <w:rPr>
          <w:rFonts w:ascii="Times New Roman" w:hAnsi="Times New Roman" w:cs="Times New Roman"/>
          <w:color w:val="000000" w:themeColor="text1"/>
        </w:rPr>
      </w:pPr>
      <w:r w:rsidRPr="000C003E">
        <w:rPr>
          <w:rFonts w:ascii="Times New Roman" w:hAnsi="Times New Roman" w:cs="Times New Roman"/>
          <w:color w:val="000000" w:themeColor="text1"/>
        </w:rPr>
        <w:lastRenderedPageBreak/>
        <w:t>La docente riceve su appuntamento per email (</w:t>
      </w:r>
      <w:hyperlink r:id="rId11" w:history="1">
        <w:r w:rsidRPr="000C003E">
          <w:rPr>
            <w:rStyle w:val="Collegamentoipertestuale"/>
            <w:rFonts w:ascii="Times New Roman" w:hAnsi="Times New Roman" w:cs="Times New Roman"/>
          </w:rPr>
          <w:t>nataliafrancesca.riva@unicatt.it</w:t>
        </w:r>
      </w:hyperlink>
      <w:r w:rsidRPr="000C003E">
        <w:rPr>
          <w:rFonts w:ascii="Times New Roman" w:hAnsi="Times New Roman" w:cs="Times New Roman"/>
          <w:color w:val="000000" w:themeColor="text1"/>
        </w:rPr>
        <w:t xml:space="preserve">). </w:t>
      </w:r>
      <w:r w:rsidR="00902246" w:rsidRPr="000C003E">
        <w:rPr>
          <w:rFonts w:ascii="Times New Roman" w:hAnsi="Times New Roman" w:cs="Times New Roman"/>
          <w:color w:val="000000" w:themeColor="text1"/>
        </w:rPr>
        <w:t>Avvisi e comunicazioni relative al corso</w:t>
      </w:r>
      <w:r w:rsidRPr="000C003E">
        <w:rPr>
          <w:rFonts w:ascii="Times New Roman" w:hAnsi="Times New Roman" w:cs="Times New Roman"/>
          <w:color w:val="000000" w:themeColor="text1"/>
        </w:rPr>
        <w:t xml:space="preserve"> e </w:t>
      </w:r>
      <w:r w:rsidR="00902246" w:rsidRPr="000C003E">
        <w:rPr>
          <w:rFonts w:ascii="Times New Roman" w:hAnsi="Times New Roman" w:cs="Times New Roman"/>
          <w:color w:val="000000" w:themeColor="text1"/>
        </w:rPr>
        <w:t>agli esami si potranno trovare su</w:t>
      </w:r>
      <w:r w:rsidRPr="000C00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C003E">
        <w:rPr>
          <w:rFonts w:ascii="Times New Roman" w:hAnsi="Times New Roman" w:cs="Times New Roman"/>
          <w:color w:val="000000" w:themeColor="text1"/>
        </w:rPr>
        <w:t>Blackboard</w:t>
      </w:r>
      <w:proofErr w:type="spellEnd"/>
      <w:r w:rsidRPr="000C003E">
        <w:rPr>
          <w:rFonts w:ascii="Times New Roman" w:hAnsi="Times New Roman" w:cs="Times New Roman"/>
          <w:color w:val="000000" w:themeColor="text1"/>
        </w:rPr>
        <w:t xml:space="preserve"> </w:t>
      </w:r>
      <w:r w:rsidR="00D919C2" w:rsidRPr="000C003E">
        <w:rPr>
          <w:rFonts w:ascii="Times New Roman" w:hAnsi="Times New Roman" w:cs="Times New Roman"/>
          <w:color w:val="000000" w:themeColor="text1"/>
        </w:rPr>
        <w:t xml:space="preserve">del corso </w:t>
      </w:r>
      <w:r w:rsidRPr="000C003E">
        <w:rPr>
          <w:rFonts w:ascii="Times New Roman" w:hAnsi="Times New Roman" w:cs="Times New Roman"/>
          <w:color w:val="000000" w:themeColor="text1"/>
        </w:rPr>
        <w:t xml:space="preserve">e sul </w:t>
      </w:r>
      <w:r w:rsidR="00902246" w:rsidRPr="000C003E">
        <w:rPr>
          <w:rFonts w:ascii="Times New Roman" w:hAnsi="Times New Roman" w:cs="Times New Roman"/>
          <w:color w:val="000000" w:themeColor="text1"/>
        </w:rPr>
        <w:t>sito internet dell’Università Cattolica, alla pagina docente</w:t>
      </w:r>
      <w:r w:rsidRPr="000C003E">
        <w:rPr>
          <w:rFonts w:ascii="Times New Roman" w:hAnsi="Times New Roman" w:cs="Times New Roman"/>
          <w:color w:val="000000" w:themeColor="text1"/>
        </w:rPr>
        <w:t>.</w:t>
      </w:r>
    </w:p>
    <w:p w14:paraId="78C02589" w14:textId="77777777" w:rsidR="00902246" w:rsidRPr="000C003E" w:rsidRDefault="00902246" w:rsidP="000C003E">
      <w:pPr>
        <w:rPr>
          <w:rFonts w:ascii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5F5A25A3" w14:textId="77777777" w:rsidR="00F53F9C" w:rsidRDefault="00F53F9C" w:rsidP="00F53F9C">
      <w:pPr>
        <w:pStyle w:val="Titolo1"/>
      </w:pPr>
      <w:bookmarkStart w:id="0" w:name="_Hlk145343917"/>
      <w:r>
        <w:t>. – Esercitazioni di lingua cinese 3 (LT)</w:t>
      </w:r>
    </w:p>
    <w:bookmarkEnd w:id="0"/>
    <w:p w14:paraId="63684DF0" w14:textId="77777777" w:rsidR="00524ECC" w:rsidRDefault="00524ECC" w:rsidP="00524ECC">
      <w:pPr>
        <w:pStyle w:val="Titolo2"/>
      </w:pPr>
      <w:proofErr w:type="spellStart"/>
      <w:r>
        <w:t>Dott.sse</w:t>
      </w:r>
      <w:proofErr w:type="spellEnd"/>
      <w:r>
        <w:t xml:space="preserve"> Paola Riotti, Zhang </w:t>
      </w:r>
      <w:proofErr w:type="spellStart"/>
      <w:r>
        <w:t>Hui</w:t>
      </w:r>
      <w:proofErr w:type="spellEnd"/>
      <w:r>
        <w:t xml:space="preserve"> e Docente da confermare</w:t>
      </w:r>
    </w:p>
    <w:p w14:paraId="075E15B3" w14:textId="77777777" w:rsidR="00F53F9C" w:rsidRDefault="00F53F9C" w:rsidP="00F53F9C">
      <w:pPr>
        <w:spacing w:before="240" w:after="120"/>
        <w:rPr>
          <w:b/>
          <w:sz w:val="18"/>
        </w:rPr>
      </w:pPr>
      <w:r w:rsidRPr="00B85E1D">
        <w:rPr>
          <w:b/>
          <w:i/>
          <w:sz w:val="18"/>
        </w:rPr>
        <w:t>OBIETTIV</w:t>
      </w:r>
      <w:r>
        <w:rPr>
          <w:b/>
          <w:i/>
          <w:sz w:val="18"/>
        </w:rPr>
        <w:t>O</w:t>
      </w:r>
      <w:r w:rsidRPr="00B85E1D">
        <w:rPr>
          <w:b/>
          <w:i/>
          <w:sz w:val="18"/>
        </w:rPr>
        <w:t xml:space="preserve"> E RISULTATI DI APPRENDIMENTO ATTESI</w:t>
      </w:r>
    </w:p>
    <w:p w14:paraId="3F732CD3" w14:textId="77777777" w:rsidR="00F53F9C" w:rsidRPr="00EF5127" w:rsidRDefault="00F53F9C" w:rsidP="00F53F9C">
      <w:r w:rsidRPr="00EF5127">
        <w:t xml:space="preserve">Il corso si propone di potenziare le competenze acquisite nel secondo anno, con particolare attenzione al rapporto fra oralità e scrittura. Si prevedono esercitazioni mirate a sviluppare la capacità di costruire le strutture linguistiche, leggere e comprendere letture semplificate, elaborare testi scritti e/o orali di livello intermedio/avanzato in cinese standard. </w:t>
      </w:r>
    </w:p>
    <w:p w14:paraId="408B685A" w14:textId="77777777" w:rsidR="00F53F9C" w:rsidRPr="00EF5127" w:rsidRDefault="00F53F9C" w:rsidP="00F53F9C">
      <w:pPr>
        <w:ind w:firstLine="708"/>
      </w:pPr>
      <w:r w:rsidRPr="00EF5127">
        <w:t xml:space="preserve">Le attività proposte nel ciclo delle esercitazioni di lingua per la </w:t>
      </w:r>
      <w:r w:rsidRPr="00C24C58">
        <w:t>terza</w:t>
      </w:r>
      <w:r w:rsidRPr="00EF5127">
        <w:t xml:space="preserve"> annualità di corso mirano al raggiungimento, nelle quattro abilità, di un livello di competenze che si avvicina all’HSK4 per lo scritto e l’HSKK intermedio per quanto riguarda le competenze orali.</w:t>
      </w:r>
    </w:p>
    <w:p w14:paraId="3F2F2C65" w14:textId="77777777" w:rsidR="00F53F9C" w:rsidRPr="00EF5127" w:rsidRDefault="00F53F9C" w:rsidP="00F53F9C">
      <w:r>
        <w:tab/>
      </w:r>
      <w:r>
        <w:tab/>
      </w:r>
      <w:r w:rsidRPr="00EF5127">
        <w:t>Al termine del corso, lo studente che abbia seguito assiduamente e con profitto le lezioni sarà in grado di conoscere e utilizzare tutte le principali strutture della grammatica cinese sia per quanto riguarda lo scritto che l’orale. La comprensione orale riguarderà la maggior parte delle possibili interazioni della vita quotidiana e i temi di attualità di carattere generale. Lo studente sarà inoltre in grado di capire i punti fondamentali di testi scritti e orali a lui non familiari.</w:t>
      </w:r>
    </w:p>
    <w:p w14:paraId="0FC70785" w14:textId="77777777" w:rsidR="00F53F9C" w:rsidRPr="00EF5127" w:rsidRDefault="00F53F9C" w:rsidP="00F53F9C">
      <w:pPr>
        <w:ind w:firstLine="708"/>
      </w:pPr>
      <w:r w:rsidRPr="00EF5127">
        <w:t>Durante il corso verranno proposti esercizi che permetteranno un’autovalutazione della preparazione.</w:t>
      </w:r>
    </w:p>
    <w:p w14:paraId="61783136" w14:textId="77777777" w:rsidR="00F53F9C" w:rsidRPr="00EF5127" w:rsidRDefault="00F53F9C" w:rsidP="00F53F9C">
      <w:pPr>
        <w:ind w:firstLine="708"/>
      </w:pPr>
      <w:r w:rsidRPr="00EF5127">
        <w:t>L’abilità di comunicare e interagire verrà sviluppata tramite le interazioni con i docenti madrelingua.</w:t>
      </w:r>
    </w:p>
    <w:p w14:paraId="5B04D1C9" w14:textId="77777777" w:rsidR="00F53F9C" w:rsidRDefault="00F53F9C" w:rsidP="00F53F9C">
      <w:r>
        <w:tab/>
      </w:r>
      <w:r>
        <w:tab/>
      </w:r>
      <w:r w:rsidRPr="00A75D11">
        <w:t>Si farà particolare riferimento a testi del linguaggio specialistico economico-commerciale.</w:t>
      </w:r>
    </w:p>
    <w:p w14:paraId="62F0FECF" w14:textId="77777777" w:rsidR="00F53F9C" w:rsidRDefault="00F53F9C" w:rsidP="00F53F9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526C2F87" w14:textId="77777777" w:rsidR="00F53F9C" w:rsidRDefault="00F53F9C" w:rsidP="00F53F9C">
      <w:r>
        <w:t>Nozioni intermedio-avanzate per interare nella vita quotidiana e nel mondo del lavoro (comprensione e produzione).</w:t>
      </w:r>
    </w:p>
    <w:p w14:paraId="1B683034" w14:textId="77777777" w:rsidR="00F53F9C" w:rsidRDefault="00F53F9C" w:rsidP="00F53F9C">
      <w:r>
        <w:t>Strutture sintattiche di livello intermedio-avanzato per la comprensione e la produzione di testi, sia di registro formale che colloquiale.</w:t>
      </w:r>
    </w:p>
    <w:p w14:paraId="070DEC6C" w14:textId="77777777" w:rsidR="00F53F9C" w:rsidRDefault="00F53F9C" w:rsidP="00F53F9C">
      <w:r>
        <w:t>Produzione e comprensione di testi e dialoghi contenenti lessico specifico economico-commerciale.</w:t>
      </w:r>
    </w:p>
    <w:p w14:paraId="3C33A12F" w14:textId="77777777" w:rsidR="00F53F9C" w:rsidRDefault="00F53F9C" w:rsidP="00F53F9C">
      <w:pPr>
        <w:keepNext/>
        <w:spacing w:before="240" w:after="120"/>
        <w:rPr>
          <w:b/>
          <w:bCs/>
          <w:i/>
          <w:iCs/>
          <w:sz w:val="18"/>
          <w:szCs w:val="18"/>
        </w:rPr>
      </w:pPr>
      <w:r w:rsidRPr="00421888">
        <w:rPr>
          <w:b/>
          <w:bCs/>
          <w:i/>
          <w:iCs/>
          <w:sz w:val="18"/>
          <w:szCs w:val="18"/>
        </w:rPr>
        <w:lastRenderedPageBreak/>
        <w:t>BIBLIOGRAFIA</w:t>
      </w:r>
    </w:p>
    <w:p w14:paraId="23BB5986" w14:textId="77777777" w:rsidR="00F53F9C" w:rsidRPr="00C24C58" w:rsidRDefault="00F53F9C" w:rsidP="00F53F9C">
      <w:pPr>
        <w:keepNext/>
        <w:spacing w:before="240" w:after="120"/>
      </w:pPr>
      <w:r w:rsidRPr="00C24C58">
        <w:t>Gli studenti sono tenuti a verificare la bibliografia all’inizio dei corsi.</w:t>
      </w:r>
    </w:p>
    <w:p w14:paraId="65662E2A" w14:textId="77777777" w:rsidR="00F53F9C" w:rsidRPr="00353E3D" w:rsidRDefault="00F53F9C" w:rsidP="00F53F9C">
      <w:pPr>
        <w:pStyle w:val="Testo1"/>
        <w:contextualSpacing/>
        <w:rPr>
          <w:rFonts w:ascii="Times New Roman" w:eastAsia="SimSun" w:hAnsi="Times New Roman"/>
          <w:lang w:val="en-GB"/>
        </w:rPr>
      </w:pPr>
      <w:r w:rsidRPr="00353E3D">
        <w:rPr>
          <w:rFonts w:ascii="Times New Roman" w:eastAsia="SimSun" w:hAnsi="Times New Roman"/>
          <w:smallCaps/>
          <w:spacing w:val="-5"/>
          <w:sz w:val="16"/>
          <w:lang w:val="en-GB"/>
        </w:rPr>
        <w:t xml:space="preserve">Zhang </w:t>
      </w:r>
      <w:proofErr w:type="gramStart"/>
      <w:r w:rsidRPr="00353E3D">
        <w:rPr>
          <w:rFonts w:ascii="Times New Roman" w:eastAsia="SimSun" w:hAnsi="Times New Roman"/>
          <w:smallCaps/>
          <w:spacing w:val="-5"/>
          <w:sz w:val="16"/>
          <w:lang w:val="en-GB"/>
        </w:rPr>
        <w:t>Li ,</w:t>
      </w:r>
      <w:proofErr w:type="gramEnd"/>
      <w:r w:rsidRPr="00353E3D">
        <w:rPr>
          <w:rFonts w:ascii="Times New Roman" w:eastAsia="SimSun" w:hAnsi="Times New Roman"/>
          <w:smallCaps/>
          <w:spacing w:val="-5"/>
          <w:sz w:val="16"/>
          <w:lang w:val="en-GB"/>
        </w:rPr>
        <w:t xml:space="preserve"> </w:t>
      </w:r>
      <w:r w:rsidRPr="00353E3D">
        <w:rPr>
          <w:rFonts w:ascii="Times New Roman" w:eastAsia="SimSun" w:hAnsi="Times New Roman"/>
          <w:i/>
          <w:lang w:val="en-GB"/>
        </w:rPr>
        <w:t xml:space="preserve">Road to Success </w:t>
      </w:r>
      <w:r w:rsidRPr="00A806E0">
        <w:rPr>
          <w:rFonts w:ascii="Times New Roman" w:eastAsia="SimSun" w:hAnsi="Times New Roman"/>
          <w:i/>
        </w:rPr>
        <w:t>成功之路</w:t>
      </w:r>
      <w:r w:rsidRPr="00353E3D">
        <w:rPr>
          <w:rFonts w:ascii="Times New Roman" w:eastAsia="SimSun" w:hAnsi="Times New Roman"/>
          <w:i/>
          <w:lang w:val="en-GB"/>
        </w:rPr>
        <w:t xml:space="preserve">, Elementary </w:t>
      </w:r>
      <w:r w:rsidRPr="00353E3D">
        <w:rPr>
          <w:rFonts w:ascii="Times New Roman" w:eastAsia="SimSun" w:hAnsi="Times New Roman"/>
          <w:b/>
          <w:i/>
          <w:lang w:val="en-GB"/>
        </w:rPr>
        <w:t>(vol. 2</w:t>
      </w:r>
      <w:r w:rsidRPr="00353E3D">
        <w:rPr>
          <w:rFonts w:ascii="Times New Roman" w:eastAsia="SimSun" w:hAnsi="Times New Roman"/>
          <w:i/>
          <w:lang w:val="en-GB"/>
        </w:rPr>
        <w:t xml:space="preserve">) </w:t>
      </w:r>
      <w:r w:rsidRPr="00A806E0">
        <w:rPr>
          <w:rFonts w:ascii="Times New Roman" w:eastAsia="SimSun" w:hAnsi="Times New Roman"/>
          <w:i/>
        </w:rPr>
        <w:t>顺利篇</w:t>
      </w:r>
      <w:r w:rsidRPr="00353E3D">
        <w:rPr>
          <w:rFonts w:ascii="Times New Roman" w:eastAsia="SimSun" w:hAnsi="Times New Roman"/>
          <w:i/>
          <w:lang w:val="en-GB"/>
        </w:rPr>
        <w:t>,(</w:t>
      </w:r>
      <w:r w:rsidRPr="00A806E0">
        <w:rPr>
          <w:rFonts w:ascii="Times New Roman" w:eastAsia="SimSun" w:hAnsi="Times New Roman"/>
          <w:i/>
        </w:rPr>
        <w:t>第二册</w:t>
      </w:r>
      <w:r w:rsidRPr="00353E3D">
        <w:rPr>
          <w:rFonts w:ascii="Times New Roman" w:eastAsia="SimSun" w:hAnsi="Times New Roman"/>
          <w:i/>
          <w:lang w:val="en-GB"/>
        </w:rPr>
        <w:t>)</w:t>
      </w:r>
      <w:r w:rsidRPr="00353E3D">
        <w:rPr>
          <w:rFonts w:ascii="Times New Roman" w:eastAsia="SimSun" w:hAnsi="Times New Roman"/>
          <w:smallCaps/>
          <w:spacing w:val="-5"/>
          <w:sz w:val="16"/>
          <w:lang w:val="en-GB"/>
        </w:rPr>
        <w:t xml:space="preserve">, </w:t>
      </w:r>
      <w:r w:rsidRPr="00353E3D">
        <w:rPr>
          <w:rFonts w:ascii="Times New Roman" w:eastAsia="SimSun" w:hAnsi="Times New Roman"/>
          <w:lang w:val="en-GB"/>
        </w:rPr>
        <w:t>Beijing Language and Culture University Press, Beijing 2008.</w:t>
      </w:r>
    </w:p>
    <w:p w14:paraId="1C05DBD9" w14:textId="77777777" w:rsidR="00F53F9C" w:rsidRPr="00353E3D" w:rsidRDefault="00F53F9C" w:rsidP="00F53F9C">
      <w:pPr>
        <w:pStyle w:val="Testo1"/>
        <w:contextualSpacing/>
        <w:rPr>
          <w:lang w:val="en-GB"/>
        </w:rPr>
      </w:pPr>
    </w:p>
    <w:p w14:paraId="27CFDE76" w14:textId="77777777" w:rsidR="00F53F9C" w:rsidRPr="00EF5127" w:rsidRDefault="00F53F9C" w:rsidP="00F53F9C">
      <w:pPr>
        <w:pStyle w:val="Testo1"/>
        <w:contextualSpacing/>
      </w:pPr>
      <w:r w:rsidRPr="00A806E0">
        <w:t>I testi sono accompagnati da CD utili per l’ascolto individuale delle lezioni e le esercitazioni.</w:t>
      </w:r>
    </w:p>
    <w:p w14:paraId="6C962B68" w14:textId="77777777" w:rsidR="00F53F9C" w:rsidRPr="00666A40" w:rsidRDefault="00F53F9C" w:rsidP="00F53F9C">
      <w:pPr>
        <w:pStyle w:val="Testo1"/>
        <w:spacing w:line="240" w:lineRule="atLeast"/>
        <w:rPr>
          <w:rFonts w:ascii="Times New Roman" w:hAnsi="Times New Roman" w:cs="Times New Roman"/>
          <w:smallCaps/>
          <w:spacing w:val="-5"/>
          <w:sz w:val="20"/>
          <w:szCs w:val="20"/>
        </w:rPr>
      </w:pPr>
    </w:p>
    <w:p w14:paraId="580C2D1D" w14:textId="77777777" w:rsidR="00F53F9C" w:rsidRPr="00DB77CF" w:rsidRDefault="00F53F9C" w:rsidP="00F53F9C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>Testi di gram</w:t>
      </w:r>
      <w:r w:rsidRPr="00DB77CF">
        <w:rPr>
          <w:spacing w:val="-5"/>
        </w:rPr>
        <w:t>matica (per lo studio individuale):</w:t>
      </w:r>
    </w:p>
    <w:p w14:paraId="662BA6F2" w14:textId="77777777" w:rsidR="00F53F9C" w:rsidRPr="00DB77CF" w:rsidRDefault="00F53F9C" w:rsidP="00F53F9C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 w:cs="Times New Roman"/>
          <w:noProof/>
          <w:sz w:val="18"/>
          <w:szCs w:val="18"/>
        </w:rPr>
      </w:pPr>
      <w:r w:rsidRPr="002E3678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 xml:space="preserve">Chiara </w:t>
      </w:r>
      <w:r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 xml:space="preserve"> </w:t>
      </w:r>
      <w:r w:rsidRPr="002E3678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Romagnoli</w:t>
      </w:r>
      <w:r w:rsidRPr="00666A40">
        <w:rPr>
          <w:rFonts w:ascii="Times New Roman" w:eastAsia="SimSun" w:hAnsi="Times New Roman" w:cs="Times New Roman"/>
          <w:smallCaps/>
          <w:noProof/>
          <w:spacing w:val="-5"/>
        </w:rPr>
        <w:t xml:space="preserve">, </w:t>
      </w:r>
      <w:r w:rsidRPr="00DB77CF">
        <w:rPr>
          <w:rFonts w:ascii="Times New Roman" w:eastAsia="SimSun" w:hAnsi="Times New Roman" w:cs="Times New Roman"/>
          <w:i/>
          <w:iCs/>
          <w:noProof/>
          <w:sz w:val="18"/>
          <w:szCs w:val="18"/>
        </w:rPr>
        <w:t>Grammatica cinese. Le parole vuote del cinese moderno</w:t>
      </w:r>
      <w:r w:rsidRPr="00DB77CF">
        <w:rPr>
          <w:rFonts w:ascii="Times New Roman" w:eastAsia="SimSun" w:hAnsi="Times New Roman" w:cs="Times New Roman"/>
          <w:noProof/>
          <w:sz w:val="18"/>
          <w:szCs w:val="18"/>
        </w:rPr>
        <w:t>. Hoepli, Milano, 2012.</w:t>
      </w:r>
    </w:p>
    <w:p w14:paraId="33B083F5" w14:textId="77777777" w:rsidR="00F53F9C" w:rsidRPr="00666A40" w:rsidRDefault="00F53F9C" w:rsidP="00F53F9C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/>
          <w:noProof/>
          <w:spacing w:val="-5"/>
        </w:rPr>
      </w:pPr>
    </w:p>
    <w:p w14:paraId="15C31304" w14:textId="77777777" w:rsidR="00F53F9C" w:rsidRPr="00CF4FF5" w:rsidRDefault="00F53F9C" w:rsidP="00F53F9C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 w:cs="Times New Roman"/>
          <w:noProof/>
          <w:color w:val="auto"/>
          <w:spacing w:val="-5"/>
        </w:rPr>
      </w:pPr>
      <w:r w:rsidRPr="00CF4FF5">
        <w:rPr>
          <w:rFonts w:ascii="Times New Roman" w:eastAsia="SimSun" w:hAnsi="Times New Roman" w:cs="Times New Roman"/>
          <w:noProof/>
          <w:color w:val="auto"/>
          <w:spacing w:val="-5"/>
          <w:sz w:val="18"/>
          <w:szCs w:val="18"/>
        </w:rPr>
        <w:t>Testi per il corso di cinese commerciale</w:t>
      </w:r>
      <w:r w:rsidRPr="00CF4FF5">
        <w:rPr>
          <w:rFonts w:ascii="Times New Roman" w:eastAsia="SimSun" w:hAnsi="Times New Roman" w:cs="Times New Roman"/>
          <w:noProof/>
          <w:color w:val="auto"/>
          <w:spacing w:val="-5"/>
        </w:rPr>
        <w:t>:</w:t>
      </w:r>
    </w:p>
    <w:p w14:paraId="77BD3F17" w14:textId="77777777" w:rsidR="00F53F9C" w:rsidRPr="00D008A9" w:rsidRDefault="00F53F9C" w:rsidP="00F53F9C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 w:cs="Times New Roman"/>
          <w:noProof/>
          <w:color w:val="auto"/>
          <w:spacing w:val="-5"/>
          <w:sz w:val="18"/>
          <w:szCs w:val="18"/>
        </w:rPr>
      </w:pPr>
      <w:r>
        <w:rPr>
          <w:rFonts w:ascii="Times New Roman" w:eastAsia="SimSun" w:hAnsi="Times New Roman" w:cs="Times New Roman"/>
          <w:noProof/>
          <w:color w:val="auto"/>
          <w:spacing w:val="-5"/>
          <w:sz w:val="18"/>
          <w:szCs w:val="18"/>
        </w:rPr>
        <w:t>I</w:t>
      </w:r>
      <w:r w:rsidRPr="00D008A9">
        <w:rPr>
          <w:rFonts w:ascii="Times New Roman" w:eastAsia="SimSun" w:hAnsi="Times New Roman" w:cs="Times New Roman"/>
          <w:noProof/>
          <w:color w:val="auto"/>
          <w:spacing w:val="-5"/>
          <w:sz w:val="18"/>
          <w:szCs w:val="18"/>
        </w:rPr>
        <w:t xml:space="preserve"> testi verranno comunicati a lezione e pubblicati sulla Blackboard.</w:t>
      </w:r>
    </w:p>
    <w:p w14:paraId="322A4FDD" w14:textId="77777777" w:rsidR="00F53F9C" w:rsidRDefault="00F53F9C" w:rsidP="00F53F9C">
      <w:pPr>
        <w:tabs>
          <w:tab w:val="clear" w:pos="284"/>
        </w:tabs>
        <w:spacing w:line="240" w:lineRule="atLeast"/>
        <w:ind w:left="284" w:hanging="284"/>
        <w:rPr>
          <w:rFonts w:eastAsia="SimSun" w:hint="eastAsia"/>
          <w:noProof/>
          <w:spacing w:val="-5"/>
          <w:sz w:val="18"/>
          <w:szCs w:val="18"/>
        </w:rPr>
      </w:pPr>
    </w:p>
    <w:p w14:paraId="1C46AA87" w14:textId="77777777" w:rsidR="00F53F9C" w:rsidRPr="009555C0" w:rsidRDefault="00F53F9C" w:rsidP="00F53F9C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>Dizionari:</w:t>
      </w:r>
    </w:p>
    <w:p w14:paraId="5E08BD54" w14:textId="77777777" w:rsidR="00F53F9C" w:rsidRPr="009555C0" w:rsidRDefault="00F53F9C" w:rsidP="00F53F9C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775CED">
        <w:rPr>
          <w:rFonts w:ascii="Times New Roman" w:eastAsia="SimSun" w:hAnsi="Times New Roman" w:hint="eastAsia"/>
          <w:smallCaps/>
          <w:noProof/>
          <w:spacing w:val="-5"/>
          <w:sz w:val="18"/>
          <w:szCs w:val="18"/>
        </w:rPr>
        <w:t>Z</w:t>
      </w:r>
      <w:r>
        <w:rPr>
          <w:rFonts w:ascii="Times New Roman" w:eastAsia="SimSun" w:hAnsi="Times New Roman"/>
          <w:smallCaps/>
          <w:noProof/>
          <w:spacing w:val="-5"/>
          <w:sz w:val="18"/>
          <w:szCs w:val="18"/>
        </w:rPr>
        <w:t>hang</w:t>
      </w:r>
      <w:r w:rsidRPr="00775CED">
        <w:rPr>
          <w:rFonts w:ascii="Times New Roman" w:eastAsia="SimSun" w:hAnsi="Times New Roman" w:hint="eastAsia"/>
          <w:smallCaps/>
          <w:noProof/>
          <w:spacing w:val="-5"/>
          <w:sz w:val="18"/>
          <w:szCs w:val="18"/>
        </w:rPr>
        <w:t xml:space="preserve">, </w:t>
      </w:r>
      <w:r>
        <w:rPr>
          <w:rFonts w:ascii="Times New Roman" w:eastAsia="SimSun" w:hAnsi="Times New Roman"/>
          <w:smallCaps/>
          <w:noProof/>
          <w:spacing w:val="-5"/>
          <w:sz w:val="18"/>
          <w:szCs w:val="18"/>
        </w:rPr>
        <w:t xml:space="preserve">Shihua 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(a cura di), </w:t>
      </w:r>
      <w:r w:rsidRPr="00775CED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Dizionario di cinese (cinese-italiano, italiano-cinese)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Hoepli, Milano 2007.</w:t>
      </w:r>
    </w:p>
    <w:p w14:paraId="105439E0" w14:textId="26F8BAA2" w:rsidR="00F53F9C" w:rsidRPr="009555C0" w:rsidRDefault="00F53F9C" w:rsidP="00F53F9C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775CED">
        <w:rPr>
          <w:rFonts w:ascii="Times New Roman" w:eastAsia="SimSun" w:hAnsi="Times New Roman" w:hint="eastAsia"/>
          <w:smallCaps/>
          <w:noProof/>
          <w:spacing w:val="-5"/>
          <w:sz w:val="18"/>
          <w:szCs w:val="18"/>
        </w:rPr>
        <w:t>Z</w:t>
      </w:r>
      <w:r w:rsidRPr="00775CED">
        <w:rPr>
          <w:rFonts w:ascii="Times New Roman" w:eastAsia="SimSun" w:hAnsi="Times New Roman"/>
          <w:smallCaps/>
          <w:noProof/>
          <w:spacing w:val="-5"/>
          <w:sz w:val="18"/>
          <w:szCs w:val="18"/>
        </w:rPr>
        <w:t>hao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, </w:t>
      </w:r>
      <w:r w:rsidRPr="00775CED">
        <w:rPr>
          <w:rFonts w:ascii="Times New Roman" w:eastAsia="SimSun" w:hAnsi="Times New Roman"/>
          <w:smallCaps/>
          <w:noProof/>
          <w:spacing w:val="-5"/>
          <w:sz w:val="18"/>
          <w:szCs w:val="18"/>
        </w:rPr>
        <w:t>Xiuying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(a cura di), </w:t>
      </w:r>
      <w:r w:rsidRPr="00775CED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Il Dizionario di cinese (cinese-italiano, italiano-cinese)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Zanichelli, Bologna 2013.</w:t>
      </w:r>
      <w:r w:rsidR="002076B5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  <w:hyperlink r:id="rId12" w:history="1">
        <w:r w:rsidR="002076B5" w:rsidRPr="002076B5">
          <w:rPr>
            <w:rStyle w:val="Collegamentoipertestuale"/>
            <w:rFonts w:ascii="Times New Roman" w:eastAsia="SimSun" w:hAnsi="Times New Roman"/>
            <w:noProof/>
            <w:spacing w:val="-5"/>
            <w:sz w:val="18"/>
            <w:szCs w:val="18"/>
          </w:rPr>
          <w:t>Acquista da V&amp;P</w:t>
        </w:r>
      </w:hyperlink>
      <w:bookmarkStart w:id="1" w:name="_GoBack"/>
      <w:bookmarkEnd w:id="1"/>
    </w:p>
    <w:p w14:paraId="0A3D119B" w14:textId="77777777" w:rsidR="00F53F9C" w:rsidRDefault="00F53F9C" w:rsidP="00F53F9C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222379">
        <w:rPr>
          <w:rFonts w:ascii="Times New Roman" w:eastAsia="SimSun" w:hAnsi="Times New Roman" w:hint="eastAsia"/>
          <w:smallCaps/>
          <w:noProof/>
          <w:spacing w:val="-5"/>
          <w:sz w:val="18"/>
          <w:szCs w:val="18"/>
        </w:rPr>
        <w:t>Casacchia Giorgio, Bai Yukun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, </w:t>
      </w:r>
      <w:r w:rsidRPr="00775CED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Dizionario cinese-italiano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Cafoscarina, Venezia 2013</w:t>
      </w:r>
      <w:r>
        <w:rPr>
          <w:rFonts w:ascii="Times New Roman" w:eastAsia="SimSun" w:hAnsi="Times New Roman"/>
          <w:noProof/>
          <w:spacing w:val="-5"/>
          <w:sz w:val="18"/>
          <w:szCs w:val="18"/>
        </w:rPr>
        <w:t>.</w:t>
      </w:r>
    </w:p>
    <w:p w14:paraId="63D928DE" w14:textId="77777777" w:rsidR="00F53F9C" w:rsidRDefault="00F53F9C" w:rsidP="00F53F9C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</w:p>
    <w:p w14:paraId="1D01CA61" w14:textId="77777777" w:rsidR="00F53F9C" w:rsidRPr="00D008A9" w:rsidRDefault="00F53F9C" w:rsidP="00F53F9C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>Dizionario monolingu</w:t>
      </w:r>
      <w:r w:rsidRPr="00D008A9">
        <w:rPr>
          <w:rFonts w:ascii="Times New Roman" w:eastAsia="SimSun" w:hAnsi="Times New Roman"/>
          <w:noProof/>
          <w:spacing w:val="-5"/>
          <w:sz w:val="18"/>
          <w:szCs w:val="18"/>
        </w:rPr>
        <w:t>e</w:t>
      </w: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>:</w:t>
      </w:r>
    </w:p>
    <w:p w14:paraId="68BDBD22" w14:textId="77777777" w:rsidR="00F53F9C" w:rsidRDefault="00F53F9C" w:rsidP="00F53F9C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Zhongguo shehui kexueyuan yuyan yanjiusuo cidian bianji shi </w:t>
      </w: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>中国社会科学院语言研究所词典编辑室</w:t>
      </w: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, Xiandai Hanyu cidian </w:t>
      </w: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>现代汉语词典（第</w:t>
      </w: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>7</w:t>
      </w: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>版）</w:t>
      </w: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(Dizionario di cinese moderno) (7^ ed.), The Commercial Press </w:t>
      </w: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>商务印书馆</w:t>
      </w:r>
      <w:r w:rsidRPr="00D008A9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Beijing 2016.</w:t>
      </w:r>
    </w:p>
    <w:p w14:paraId="520DAFA5" w14:textId="77777777" w:rsidR="00F53F9C" w:rsidRPr="00A75D11" w:rsidRDefault="00F53F9C" w:rsidP="00F53F9C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A75D11">
        <w:rPr>
          <w:b/>
          <w:bCs/>
          <w:i/>
          <w:iCs/>
          <w:sz w:val="18"/>
          <w:szCs w:val="18"/>
        </w:rPr>
        <w:t>DIDATTICA DEL CORSO</w:t>
      </w:r>
    </w:p>
    <w:p w14:paraId="7218352A" w14:textId="77777777" w:rsidR="00F53F9C" w:rsidRPr="000C4434" w:rsidRDefault="00F53F9C" w:rsidP="00F53F9C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Le lezioni prevedono:</w:t>
      </w:r>
    </w:p>
    <w:p w14:paraId="25BC7F80" w14:textId="77777777" w:rsidR="00F53F9C" w:rsidRPr="000C4434" w:rsidRDefault="00F53F9C" w:rsidP="00F53F9C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spiegazione della grammatica in aula</w:t>
      </w:r>
    </w:p>
    <w:p w14:paraId="4B741310" w14:textId="77777777" w:rsidR="00F53F9C" w:rsidRPr="000C4434" w:rsidRDefault="00F53F9C" w:rsidP="00F53F9C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attività di ascolto e comprensione orale di testi</w:t>
      </w:r>
    </w:p>
    <w:p w14:paraId="3F0C242E" w14:textId="77777777" w:rsidR="00F53F9C" w:rsidRPr="000C4434" w:rsidRDefault="00F53F9C" w:rsidP="00F53F9C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esercitazioni nella produzione orale di frasi e brevi conversazioni</w:t>
      </w:r>
    </w:p>
    <w:p w14:paraId="4FD4CA9B" w14:textId="77777777" w:rsidR="00F53F9C" w:rsidRPr="000C4434" w:rsidRDefault="00F53F9C" w:rsidP="00F53F9C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esercizi di produzione scritta di brevi composizioni</w:t>
      </w:r>
    </w:p>
    <w:p w14:paraId="316D8A9B" w14:textId="77777777" w:rsidR="00F53F9C" w:rsidRDefault="00F53F9C" w:rsidP="00F53F9C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</w:t>
      </w:r>
      <w:r>
        <w:rPr>
          <w:szCs w:val="16"/>
        </w:rPr>
        <w:t xml:space="preserve"> </w:t>
      </w:r>
      <w:r w:rsidRPr="000C4434">
        <w:rPr>
          <w:szCs w:val="16"/>
        </w:rPr>
        <w:t>traduzione di frasi e testi brevi, della vita quotidiana e del settore economico-commerciale</w:t>
      </w:r>
    </w:p>
    <w:p w14:paraId="526B1E2B" w14:textId="77777777" w:rsidR="00F53F9C" w:rsidRPr="00075B4C" w:rsidRDefault="00F53F9C" w:rsidP="00F53F9C">
      <w:pPr>
        <w:pStyle w:val="Testo2"/>
        <w:spacing w:line="240" w:lineRule="exact"/>
        <w:rPr>
          <w:szCs w:val="16"/>
        </w:rPr>
      </w:pPr>
      <w:r w:rsidRPr="00075B4C">
        <w:rPr>
          <w:szCs w:val="16"/>
        </w:rPr>
        <w:t>- cinese commerciale</w:t>
      </w:r>
    </w:p>
    <w:p w14:paraId="72714ADC" w14:textId="77777777" w:rsidR="00F53F9C" w:rsidRPr="000C4434" w:rsidRDefault="00F53F9C" w:rsidP="00F53F9C">
      <w:pPr>
        <w:pStyle w:val="Testo2"/>
        <w:spacing w:line="240" w:lineRule="exact"/>
        <w:rPr>
          <w:szCs w:val="16"/>
        </w:rPr>
      </w:pPr>
      <w:r w:rsidRPr="00075B4C">
        <w:rPr>
          <w:szCs w:val="16"/>
        </w:rPr>
        <w:t xml:space="preserve">- esercizi per la verifica del funzionamento dei principali </w:t>
      </w:r>
      <w:proofErr w:type="spellStart"/>
      <w:r w:rsidRPr="00075B4C">
        <w:rPr>
          <w:szCs w:val="16"/>
        </w:rPr>
        <w:t>tools</w:t>
      </w:r>
      <w:proofErr w:type="spellEnd"/>
      <w:r w:rsidRPr="00075B4C">
        <w:rPr>
          <w:szCs w:val="16"/>
        </w:rPr>
        <w:t xml:space="preserve"> di traduzione automatica</w:t>
      </w:r>
    </w:p>
    <w:p w14:paraId="7F51C1B2" w14:textId="77777777" w:rsidR="00F53F9C" w:rsidRDefault="00F53F9C" w:rsidP="00F53F9C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7E80B987" w14:textId="77777777" w:rsidR="00F53F9C" w:rsidRPr="000C4434" w:rsidRDefault="00F53F9C" w:rsidP="00F53F9C">
      <w:pPr>
        <w:pStyle w:val="Testo2"/>
        <w:spacing w:line="240" w:lineRule="exact"/>
        <w:ind w:firstLine="0"/>
        <w:rPr>
          <w:szCs w:val="16"/>
        </w:rPr>
      </w:pPr>
      <w:r w:rsidRPr="000C4434">
        <w:rPr>
          <w:szCs w:val="16"/>
        </w:rPr>
        <w:lastRenderedPageBreak/>
        <w:t>La valutazione finale sarà data sulla base di una prova scritta e di una prova orale.</w:t>
      </w:r>
    </w:p>
    <w:p w14:paraId="2B5A7797" w14:textId="77777777" w:rsidR="00F53F9C" w:rsidRPr="000C4434" w:rsidRDefault="00F53F9C" w:rsidP="00F53F9C">
      <w:pPr>
        <w:pStyle w:val="Testo2"/>
        <w:spacing w:line="240" w:lineRule="exact"/>
        <w:ind w:firstLine="0"/>
        <w:rPr>
          <w:szCs w:val="16"/>
        </w:rPr>
      </w:pPr>
      <w:r w:rsidRPr="000C4434">
        <w:rPr>
          <w:szCs w:val="16"/>
        </w:rPr>
        <w:t xml:space="preserve">La prova scritta sarà strutturata come segue: esercizi </w:t>
      </w:r>
      <w:r>
        <w:rPr>
          <w:szCs w:val="16"/>
        </w:rPr>
        <w:t xml:space="preserve">di </w:t>
      </w:r>
      <w:r w:rsidRPr="000C4434">
        <w:rPr>
          <w:szCs w:val="16"/>
        </w:rPr>
        <w:t xml:space="preserve">comprensione e produzione scritta </w:t>
      </w:r>
      <w:r>
        <w:rPr>
          <w:szCs w:val="16"/>
        </w:rPr>
        <w:t xml:space="preserve">relativi alle </w:t>
      </w:r>
      <w:r w:rsidRPr="000C4434">
        <w:rPr>
          <w:szCs w:val="16"/>
        </w:rPr>
        <w:t xml:space="preserve">nozioni sintattiche e lessicali; domande di comprensione </w:t>
      </w:r>
      <w:r>
        <w:rPr>
          <w:szCs w:val="16"/>
        </w:rPr>
        <w:t xml:space="preserve">su </w:t>
      </w:r>
      <w:r w:rsidRPr="000C4434">
        <w:rPr>
          <w:szCs w:val="16"/>
        </w:rPr>
        <w:t>un testo scritto; produzione di una composizione scritta; traduzion</w:t>
      </w:r>
      <w:r>
        <w:rPr>
          <w:szCs w:val="16"/>
        </w:rPr>
        <w:t>e</w:t>
      </w:r>
      <w:r w:rsidRPr="000C4434">
        <w:rPr>
          <w:szCs w:val="16"/>
        </w:rPr>
        <w:t xml:space="preserve"> di frasi </w:t>
      </w:r>
      <w:r>
        <w:rPr>
          <w:szCs w:val="16"/>
        </w:rPr>
        <w:t>(cinese/italiano e italiano/cinese); cinese commerciale; eventuale dettato</w:t>
      </w:r>
      <w:r w:rsidRPr="000C4434">
        <w:rPr>
          <w:szCs w:val="16"/>
        </w:rPr>
        <w:t>. Durante l’anno avranno luogo alcune simulazioni finalizzate all’autovalutazione.</w:t>
      </w:r>
    </w:p>
    <w:p w14:paraId="48AAA5F6" w14:textId="77777777" w:rsidR="00F53F9C" w:rsidRPr="000C4434" w:rsidRDefault="00F53F9C" w:rsidP="00F53F9C">
      <w:pPr>
        <w:pStyle w:val="Testo2"/>
        <w:spacing w:line="240" w:lineRule="exact"/>
        <w:ind w:firstLine="0"/>
        <w:rPr>
          <w:szCs w:val="16"/>
        </w:rPr>
      </w:pPr>
      <w:r w:rsidRPr="000C4434">
        <w:rPr>
          <w:szCs w:val="16"/>
        </w:rPr>
        <w:t xml:space="preserve">La prova orale consisterà in: </w:t>
      </w:r>
      <w:r>
        <w:rPr>
          <w:szCs w:val="16"/>
        </w:rPr>
        <w:t>verifica della pronuncia</w:t>
      </w:r>
      <w:r w:rsidRPr="000C4434">
        <w:rPr>
          <w:szCs w:val="16"/>
        </w:rPr>
        <w:t xml:space="preserve"> </w:t>
      </w:r>
      <w:r>
        <w:rPr>
          <w:szCs w:val="16"/>
        </w:rPr>
        <w:t xml:space="preserve">tramite lettura di un testo, </w:t>
      </w:r>
      <w:r w:rsidRPr="000C4434">
        <w:rPr>
          <w:szCs w:val="16"/>
        </w:rPr>
        <w:t xml:space="preserve">commento al testo, domande di comprensione </w:t>
      </w:r>
      <w:r>
        <w:rPr>
          <w:szCs w:val="16"/>
        </w:rPr>
        <w:t xml:space="preserve">su </w:t>
      </w:r>
      <w:r w:rsidRPr="000C4434">
        <w:rPr>
          <w:szCs w:val="16"/>
        </w:rPr>
        <w:t>argomenti presi in esame a lezione</w:t>
      </w:r>
      <w:r>
        <w:rPr>
          <w:szCs w:val="16"/>
        </w:rPr>
        <w:t>,</w:t>
      </w:r>
      <w:r w:rsidRPr="000C4434">
        <w:rPr>
          <w:szCs w:val="16"/>
        </w:rPr>
        <w:t xml:space="preserve"> </w:t>
      </w:r>
      <w:r>
        <w:rPr>
          <w:szCs w:val="16"/>
        </w:rPr>
        <w:t xml:space="preserve">verifica del lessico e delle </w:t>
      </w:r>
      <w:r w:rsidRPr="000C4434">
        <w:rPr>
          <w:szCs w:val="16"/>
        </w:rPr>
        <w:t>strutture grammaticali</w:t>
      </w:r>
      <w:r>
        <w:rPr>
          <w:szCs w:val="16"/>
        </w:rPr>
        <w:t>; cinese commerciale</w:t>
      </w:r>
      <w:r w:rsidRPr="000C4434">
        <w:rPr>
          <w:szCs w:val="16"/>
        </w:rPr>
        <w:t>.</w:t>
      </w:r>
    </w:p>
    <w:p w14:paraId="55AD9A7E" w14:textId="77777777" w:rsidR="00F53F9C" w:rsidRDefault="00F53F9C" w:rsidP="00F53F9C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000CC299" w14:textId="77777777" w:rsidR="00F53F9C" w:rsidRPr="000C4434" w:rsidRDefault="00F53F9C" w:rsidP="00F53F9C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L’accesso alle prove intermedie del terzo anno è condizionato dal superamento dell’esame finale del secondo anno, ovvero Lingua cinese 2 – Lessico e morfosintassi.</w:t>
      </w:r>
    </w:p>
    <w:p w14:paraId="04920D80" w14:textId="77777777" w:rsidR="00F53F9C" w:rsidRPr="00E61DF8" w:rsidRDefault="00F53F9C" w:rsidP="00F53F9C">
      <w:pPr>
        <w:pStyle w:val="Testo2"/>
        <w:spacing w:line="240" w:lineRule="exact"/>
        <w:rPr>
          <w:color w:val="FF0000"/>
          <w:szCs w:val="16"/>
        </w:rPr>
      </w:pPr>
      <w:r w:rsidRPr="000C4434">
        <w:rPr>
          <w:szCs w:val="16"/>
        </w:rPr>
        <w:t xml:space="preserve">Per un apprendimento proficuo e duraturo è richiesta una partecipazione proattiva alle </w:t>
      </w:r>
      <w:r w:rsidRPr="00F53F9C">
        <w:rPr>
          <w:color w:val="auto"/>
          <w:szCs w:val="16"/>
        </w:rPr>
        <w:t>esercitazioni e lo svolgimento regolare dei compiti di volta in volta assegnati per il consolidamento delle conoscenze e delle abilità linguistiche esercitate in aula.</w:t>
      </w:r>
    </w:p>
    <w:p w14:paraId="721C9787" w14:textId="77777777" w:rsidR="00F53F9C" w:rsidRDefault="00F53F9C" w:rsidP="00F53F9C">
      <w:pPr>
        <w:pStyle w:val="Testo2"/>
        <w:spacing w:line="240" w:lineRule="exact"/>
        <w:rPr>
          <w:szCs w:val="16"/>
        </w:rPr>
      </w:pPr>
    </w:p>
    <w:p w14:paraId="4DEE0E19" w14:textId="77777777" w:rsidR="00F53F9C" w:rsidRPr="000C4434" w:rsidRDefault="00F53F9C" w:rsidP="00F53F9C">
      <w:pPr>
        <w:pStyle w:val="Testo2"/>
        <w:spacing w:after="120"/>
        <w:ind w:firstLine="0"/>
        <w:rPr>
          <w:rFonts w:ascii="Times" w:hAnsi="Times" w:cs="Times"/>
          <w:i/>
          <w:szCs w:val="16"/>
        </w:rPr>
      </w:pPr>
      <w:r w:rsidRPr="000C4434">
        <w:rPr>
          <w:rFonts w:ascii="Times" w:hAnsi="Times" w:cs="Times"/>
          <w:i/>
          <w:szCs w:val="16"/>
        </w:rPr>
        <w:t>Orario e luogo di ricevimento degli studenti</w:t>
      </w:r>
    </w:p>
    <w:p w14:paraId="409FA6AE" w14:textId="77777777" w:rsidR="00F53F9C" w:rsidRPr="000C4434" w:rsidRDefault="00F53F9C" w:rsidP="00F53F9C">
      <w:pPr>
        <w:spacing w:after="120"/>
        <w:rPr>
          <w:rFonts w:ascii="Times" w:hAnsi="Times" w:cs="Times"/>
          <w:sz w:val="18"/>
          <w:szCs w:val="18"/>
        </w:rPr>
      </w:pPr>
      <w:r w:rsidRPr="000C4434">
        <w:rPr>
          <w:rFonts w:ascii="Times" w:hAnsi="Times" w:cs="Times"/>
          <w:sz w:val="18"/>
          <w:szCs w:val="18"/>
        </w:rPr>
        <w:t>Gli orari di ricevimento saranno comunicati durante le lezioni.</w:t>
      </w:r>
    </w:p>
    <w:p w14:paraId="47CA33A2" w14:textId="77777777" w:rsidR="00F53F9C" w:rsidRPr="000C4434" w:rsidRDefault="00F53F9C" w:rsidP="00F53F9C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18"/>
        </w:rPr>
      </w:pPr>
      <w:r w:rsidRPr="000C4434">
        <w:rPr>
          <w:rFonts w:ascii="Times" w:hAnsi="Times" w:cs="Times"/>
          <w:noProof/>
          <w:sz w:val="18"/>
          <w:szCs w:val="18"/>
        </w:rPr>
        <w:t>La prof.</w:t>
      </w:r>
      <w:r>
        <w:rPr>
          <w:rFonts w:ascii="Times" w:hAnsi="Times" w:cs="Times"/>
          <w:noProof/>
          <w:sz w:val="18"/>
          <w:szCs w:val="18"/>
        </w:rPr>
        <w:t>ssa</w:t>
      </w:r>
      <w:r w:rsidRPr="000C4434">
        <w:rPr>
          <w:rFonts w:ascii="Times" w:hAnsi="Times" w:cs="Times"/>
          <w:noProof/>
          <w:sz w:val="18"/>
          <w:szCs w:val="18"/>
        </w:rPr>
        <w:t xml:space="preserve"> Sara Cigada (</w:t>
      </w:r>
      <w:hyperlink r:id="rId13" w:history="1">
        <w:r w:rsidRPr="000C4434">
          <w:rPr>
            <w:rFonts w:ascii="Times" w:hAnsi="Times" w:cs="Times"/>
            <w:noProof/>
            <w:color w:val="0000FF"/>
            <w:sz w:val="18"/>
            <w:szCs w:val="18"/>
            <w:u w:val="single" w:color="0000FF"/>
          </w:rPr>
          <w:t>sara.cigada</w:t>
        </w:r>
        <w:r w:rsidRPr="000C4434">
          <w:rPr>
            <w:rFonts w:ascii="Times" w:eastAsia="Times" w:hAnsi="Times" w:cs="Times"/>
            <w:noProof/>
            <w:color w:val="0000FF"/>
            <w:sz w:val="18"/>
            <w:szCs w:val="18"/>
            <w:u w:val="single" w:color="0000FF"/>
          </w:rPr>
          <w:t>@unicatt.it</w:t>
        </w:r>
      </w:hyperlink>
      <w:r w:rsidRPr="000C4434">
        <w:rPr>
          <w:rFonts w:ascii="Times" w:hAnsi="Times" w:cs="Times"/>
          <w:noProof/>
          <w:sz w:val="18"/>
          <w:szCs w:val="18"/>
        </w:rPr>
        <w:t>), coordinatrice dell’area di cinese, riceve gli studenti presso il suo studio secondo l’orario indicato nella pagina docente</w:t>
      </w:r>
      <w:r w:rsidRPr="000C4434">
        <w:rPr>
          <w:rFonts w:ascii="Times" w:eastAsia="Times" w:hAnsi="Times" w:cs="Times"/>
          <w:noProof/>
          <w:sz w:val="18"/>
          <w:szCs w:val="18"/>
        </w:rPr>
        <w:t xml:space="preserve"> online</w:t>
      </w:r>
      <w:r w:rsidRPr="000C4434">
        <w:rPr>
          <w:rFonts w:ascii="Times" w:hAnsi="Times" w:cs="Times"/>
          <w:noProof/>
          <w:sz w:val="18"/>
          <w:szCs w:val="18"/>
        </w:rPr>
        <w:t>.</w:t>
      </w:r>
    </w:p>
    <w:p w14:paraId="332BA033" w14:textId="77777777" w:rsidR="00F53F9C" w:rsidRPr="0091360C" w:rsidRDefault="00F53F9C" w:rsidP="00F53F9C">
      <w:pPr>
        <w:pStyle w:val="Testo2"/>
        <w:spacing w:line="240" w:lineRule="exact"/>
      </w:pPr>
    </w:p>
    <w:p w14:paraId="755D2E84" w14:textId="77777777" w:rsidR="003F17A9" w:rsidRPr="008014D5" w:rsidRDefault="003F17A9" w:rsidP="00F53F9C">
      <w:pPr>
        <w:pStyle w:val="Titolo1"/>
        <w:rPr>
          <w:sz w:val="18"/>
          <w:szCs w:val="18"/>
        </w:rPr>
      </w:pPr>
    </w:p>
    <w:sectPr w:rsidR="003F17A9" w:rsidRPr="008014D5">
      <w:headerReference w:type="default" r:id="rId14"/>
      <w:footerReference w:type="default" r:id="rId15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6609D" w14:textId="77777777" w:rsidR="009728DF" w:rsidRDefault="009728DF">
      <w:pPr>
        <w:spacing w:line="240" w:lineRule="auto"/>
      </w:pPr>
      <w:r>
        <w:separator/>
      </w:r>
    </w:p>
  </w:endnote>
  <w:endnote w:type="continuationSeparator" w:id="0">
    <w:p w14:paraId="368CFE87" w14:textId="77777777" w:rsidR="009728DF" w:rsidRDefault="0097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BE426" w14:textId="77777777" w:rsidR="000A49FB" w:rsidRDefault="000A49F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AE210" w14:textId="77777777" w:rsidR="009728DF" w:rsidRDefault="009728DF">
      <w:pPr>
        <w:spacing w:line="240" w:lineRule="auto"/>
      </w:pPr>
      <w:r>
        <w:separator/>
      </w:r>
    </w:p>
  </w:footnote>
  <w:footnote w:type="continuationSeparator" w:id="0">
    <w:p w14:paraId="63C6632A" w14:textId="77777777" w:rsidR="009728DF" w:rsidRDefault="00972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10214" w14:textId="77777777" w:rsidR="000A49FB" w:rsidRDefault="000A49F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F8E2"/>
    <w:multiLevelType w:val="hybridMultilevel"/>
    <w:tmpl w:val="C2CA40E4"/>
    <w:lvl w:ilvl="0" w:tplc="FFA023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583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C1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9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4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E5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6E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C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89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F14"/>
    <w:multiLevelType w:val="hybridMultilevel"/>
    <w:tmpl w:val="D39699AA"/>
    <w:numStyleLink w:val="ImportedStyle1"/>
  </w:abstractNum>
  <w:abstractNum w:abstractNumId="2" w15:restartNumberingAfterBreak="0">
    <w:nsid w:val="0BE643C2"/>
    <w:multiLevelType w:val="hybridMultilevel"/>
    <w:tmpl w:val="4928D890"/>
    <w:lvl w:ilvl="0" w:tplc="C958DD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5EE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62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A5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6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03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04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6F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83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7E22"/>
    <w:multiLevelType w:val="hybridMultilevel"/>
    <w:tmpl w:val="6FC07E46"/>
    <w:lvl w:ilvl="0" w:tplc="CB2288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39DBAD"/>
    <w:multiLevelType w:val="hybridMultilevel"/>
    <w:tmpl w:val="8BAE16EC"/>
    <w:lvl w:ilvl="0" w:tplc="CB2288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FA0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EF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47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0C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48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3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03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4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565DF"/>
    <w:multiLevelType w:val="hybridMultilevel"/>
    <w:tmpl w:val="EE362816"/>
    <w:lvl w:ilvl="0" w:tplc="33CA4A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301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4B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00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49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AC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C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05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7C5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5519"/>
    <w:multiLevelType w:val="hybridMultilevel"/>
    <w:tmpl w:val="D39699AA"/>
    <w:styleLink w:val="ImportedStyle1"/>
    <w:lvl w:ilvl="0" w:tplc="A3CAFE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28E6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E1100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8FDA8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AF844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69B6C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2BF1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84DB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0D0B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F94EB5"/>
    <w:multiLevelType w:val="hybridMultilevel"/>
    <w:tmpl w:val="24C4D18A"/>
    <w:numStyleLink w:val="ImportedStyle2"/>
  </w:abstractNum>
  <w:abstractNum w:abstractNumId="8" w15:restartNumberingAfterBreak="0">
    <w:nsid w:val="785A5535"/>
    <w:multiLevelType w:val="hybridMultilevel"/>
    <w:tmpl w:val="24C4D18A"/>
    <w:styleLink w:val="ImportedStyle2"/>
    <w:lvl w:ilvl="0" w:tplc="48ECEF32">
      <w:start w:val="1"/>
      <w:numFmt w:val="bullet"/>
      <w:lvlText w:val="-"/>
      <w:lvlJc w:val="left"/>
      <w:pPr>
        <w:tabs>
          <w:tab w:val="num" w:pos="284"/>
          <w:tab w:val="left" w:pos="360"/>
        </w:tabs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8A256">
      <w:start w:val="1"/>
      <w:numFmt w:val="bullet"/>
      <w:lvlText w:val="o"/>
      <w:lvlJc w:val="left"/>
      <w:pPr>
        <w:tabs>
          <w:tab w:val="left" w:pos="284"/>
          <w:tab w:val="left" w:pos="360"/>
          <w:tab w:val="num" w:pos="1080"/>
        </w:tabs>
        <w:ind w:left="11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211E8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804DC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AE522">
      <w:start w:val="1"/>
      <w:numFmt w:val="bullet"/>
      <w:lvlText w:val="o"/>
      <w:lvlJc w:val="left"/>
      <w:pPr>
        <w:tabs>
          <w:tab w:val="left" w:pos="284"/>
          <w:tab w:val="left" w:pos="360"/>
          <w:tab w:val="num" w:pos="3240"/>
        </w:tabs>
        <w:ind w:left="331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E79B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60256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680"/>
        </w:tabs>
        <w:ind w:left="47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445A">
      <w:start w:val="1"/>
      <w:numFmt w:val="bullet"/>
      <w:lvlText w:val="o"/>
      <w:lvlJc w:val="left"/>
      <w:pPr>
        <w:tabs>
          <w:tab w:val="left" w:pos="284"/>
          <w:tab w:val="left" w:pos="360"/>
          <w:tab w:val="num" w:pos="5400"/>
        </w:tabs>
        <w:ind w:left="547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0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"/>
    <w:lvlOverride w:ilvl="0">
      <w:lvl w:ilvl="0" w:tplc="62C82E2C">
        <w:start w:val="1"/>
        <w:numFmt w:val="bullet"/>
        <w:lvlText w:val="-"/>
        <w:lvlJc w:val="left"/>
        <w:pPr>
          <w:tabs>
            <w:tab w:val="num" w:pos="256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585B82">
        <w:start w:val="1"/>
        <w:numFmt w:val="bullet"/>
        <w:lvlText w:val="o"/>
        <w:lvlJc w:val="left"/>
        <w:pPr>
          <w:tabs>
            <w:tab w:val="num" w:pos="1044"/>
          </w:tabs>
          <w:ind w:left="132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02DE86">
        <w:start w:val="1"/>
        <w:numFmt w:val="bullet"/>
        <w:lvlText w:val="▪"/>
        <w:lvlJc w:val="left"/>
        <w:pPr>
          <w:tabs>
            <w:tab w:val="num" w:pos="1764"/>
          </w:tabs>
          <w:ind w:left="204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8A7466">
        <w:start w:val="1"/>
        <w:numFmt w:val="bullet"/>
        <w:lvlText w:val="•"/>
        <w:lvlJc w:val="left"/>
        <w:pPr>
          <w:tabs>
            <w:tab w:val="num" w:pos="2484"/>
          </w:tabs>
          <w:ind w:left="276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DCBEF4">
        <w:start w:val="1"/>
        <w:numFmt w:val="bullet"/>
        <w:lvlText w:val="o"/>
        <w:lvlJc w:val="left"/>
        <w:pPr>
          <w:tabs>
            <w:tab w:val="num" w:pos="3204"/>
          </w:tabs>
          <w:ind w:left="348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086DEA">
        <w:start w:val="1"/>
        <w:numFmt w:val="bullet"/>
        <w:lvlText w:val="▪"/>
        <w:lvlJc w:val="left"/>
        <w:pPr>
          <w:tabs>
            <w:tab w:val="num" w:pos="3924"/>
          </w:tabs>
          <w:ind w:left="420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B89D26">
        <w:start w:val="1"/>
        <w:numFmt w:val="bullet"/>
        <w:lvlText w:val="•"/>
        <w:lvlJc w:val="left"/>
        <w:pPr>
          <w:tabs>
            <w:tab w:val="num" w:pos="4644"/>
          </w:tabs>
          <w:ind w:left="492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327570">
        <w:start w:val="1"/>
        <w:numFmt w:val="bullet"/>
        <w:lvlText w:val="o"/>
        <w:lvlJc w:val="left"/>
        <w:pPr>
          <w:tabs>
            <w:tab w:val="num" w:pos="5364"/>
          </w:tabs>
          <w:ind w:left="564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46B40">
        <w:start w:val="1"/>
        <w:numFmt w:val="bullet"/>
        <w:lvlText w:val="▪"/>
        <w:lvlJc w:val="left"/>
        <w:pPr>
          <w:tabs>
            <w:tab w:val="num" w:pos="6084"/>
          </w:tabs>
          <w:ind w:left="636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FB"/>
    <w:rsid w:val="000A49FB"/>
    <w:rsid w:val="000C003E"/>
    <w:rsid w:val="000D4559"/>
    <w:rsid w:val="000E4A54"/>
    <w:rsid w:val="000F25C8"/>
    <w:rsid w:val="0014699D"/>
    <w:rsid w:val="001478A7"/>
    <w:rsid w:val="001B4893"/>
    <w:rsid w:val="001D27F5"/>
    <w:rsid w:val="001D350F"/>
    <w:rsid w:val="002076B5"/>
    <w:rsid w:val="002C164B"/>
    <w:rsid w:val="003151B0"/>
    <w:rsid w:val="00377DCB"/>
    <w:rsid w:val="003E34EA"/>
    <w:rsid w:val="003F17A9"/>
    <w:rsid w:val="004027B8"/>
    <w:rsid w:val="00472D3E"/>
    <w:rsid w:val="004C6E9C"/>
    <w:rsid w:val="00501981"/>
    <w:rsid w:val="00524ECC"/>
    <w:rsid w:val="0053524A"/>
    <w:rsid w:val="00581333"/>
    <w:rsid w:val="00592A3F"/>
    <w:rsid w:val="005A2B63"/>
    <w:rsid w:val="00603001"/>
    <w:rsid w:val="006837EC"/>
    <w:rsid w:val="00693757"/>
    <w:rsid w:val="006E253F"/>
    <w:rsid w:val="006F1CFB"/>
    <w:rsid w:val="00722561"/>
    <w:rsid w:val="007863B9"/>
    <w:rsid w:val="008014D5"/>
    <w:rsid w:val="00807766"/>
    <w:rsid w:val="00812AC7"/>
    <w:rsid w:val="00851D54"/>
    <w:rsid w:val="008E3023"/>
    <w:rsid w:val="00902246"/>
    <w:rsid w:val="009728DF"/>
    <w:rsid w:val="00997E9D"/>
    <w:rsid w:val="009F17A3"/>
    <w:rsid w:val="00A85245"/>
    <w:rsid w:val="00A8731D"/>
    <w:rsid w:val="00A87B63"/>
    <w:rsid w:val="00AD3D99"/>
    <w:rsid w:val="00B02985"/>
    <w:rsid w:val="00B676A3"/>
    <w:rsid w:val="00BA7272"/>
    <w:rsid w:val="00C731B6"/>
    <w:rsid w:val="00C74B9A"/>
    <w:rsid w:val="00D919C2"/>
    <w:rsid w:val="00DD5169"/>
    <w:rsid w:val="00E22113"/>
    <w:rsid w:val="00E345FB"/>
    <w:rsid w:val="00E42FC2"/>
    <w:rsid w:val="00E8255F"/>
    <w:rsid w:val="00E84F9E"/>
    <w:rsid w:val="00E946C3"/>
    <w:rsid w:val="00EE1CB1"/>
    <w:rsid w:val="00F53F9C"/>
    <w:rsid w:val="00F75CA7"/>
    <w:rsid w:val="00F8431E"/>
    <w:rsid w:val="00FD18D3"/>
    <w:rsid w:val="01057ED2"/>
    <w:rsid w:val="07B0CDA0"/>
    <w:rsid w:val="08B2F30C"/>
    <w:rsid w:val="0B20F600"/>
    <w:rsid w:val="0DFD52D8"/>
    <w:rsid w:val="1134F39A"/>
    <w:rsid w:val="160864BD"/>
    <w:rsid w:val="173C2A47"/>
    <w:rsid w:val="18AC4E79"/>
    <w:rsid w:val="199C4E0E"/>
    <w:rsid w:val="1ADBD5E0"/>
    <w:rsid w:val="1BF06FF6"/>
    <w:rsid w:val="1D38EFD9"/>
    <w:rsid w:val="1F3532D9"/>
    <w:rsid w:val="214B1764"/>
    <w:rsid w:val="239450E8"/>
    <w:rsid w:val="261E8887"/>
    <w:rsid w:val="26AA4AD6"/>
    <w:rsid w:val="27BA58E8"/>
    <w:rsid w:val="28D630FC"/>
    <w:rsid w:val="2908309B"/>
    <w:rsid w:val="29608073"/>
    <w:rsid w:val="2967892F"/>
    <w:rsid w:val="2CFA56B3"/>
    <w:rsid w:val="2E3187F2"/>
    <w:rsid w:val="301AB441"/>
    <w:rsid w:val="30A00563"/>
    <w:rsid w:val="316928B4"/>
    <w:rsid w:val="3304F915"/>
    <w:rsid w:val="35AEB132"/>
    <w:rsid w:val="37D86A38"/>
    <w:rsid w:val="38AB1748"/>
    <w:rsid w:val="38D5C11A"/>
    <w:rsid w:val="395F6480"/>
    <w:rsid w:val="39743A99"/>
    <w:rsid w:val="3D3E9F8A"/>
    <w:rsid w:val="40BE16B3"/>
    <w:rsid w:val="417C7CB7"/>
    <w:rsid w:val="42FC5D9D"/>
    <w:rsid w:val="4841F24D"/>
    <w:rsid w:val="49758549"/>
    <w:rsid w:val="4FDC1BAD"/>
    <w:rsid w:val="502C2D0F"/>
    <w:rsid w:val="51AED513"/>
    <w:rsid w:val="58744A5F"/>
    <w:rsid w:val="5B0A15A1"/>
    <w:rsid w:val="5C8379CC"/>
    <w:rsid w:val="5E0F3460"/>
    <w:rsid w:val="5F73D481"/>
    <w:rsid w:val="6607C50C"/>
    <w:rsid w:val="661731DF"/>
    <w:rsid w:val="6ABB9B41"/>
    <w:rsid w:val="6BAE6887"/>
    <w:rsid w:val="6DAFCCBF"/>
    <w:rsid w:val="70E76D81"/>
    <w:rsid w:val="7365B231"/>
    <w:rsid w:val="7578BBA4"/>
    <w:rsid w:val="769D52F3"/>
    <w:rsid w:val="780CD8CB"/>
    <w:rsid w:val="79BACB84"/>
    <w:rsid w:val="7AB4F6AE"/>
    <w:rsid w:val="7C144343"/>
    <w:rsid w:val="7D6B2C4B"/>
    <w:rsid w:val="7D713399"/>
    <w:rsid w:val="7E7FEE85"/>
    <w:rsid w:val="7E87A571"/>
    <w:rsid w:val="7F69A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4F9D"/>
  <w15:docId w15:val="{1BF71632-FD29-5C4E-B273-9A993E2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5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numbering" w:customStyle="1" w:styleId="ImportedStyle2">
    <w:name w:val="Imported Style 2"/>
    <w:pPr>
      <w:numPr>
        <w:numId w:val="8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17A9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3F17A9"/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8E30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302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3023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0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023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0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023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90224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zhao-xiuying-franco-gatti/cinese-dizionario-compatto-cinese-italiano-italiano-cinese-e-conversazioni-9788808262868-251667.html?search_string=dizionario%20cinese%20z&amp;search_results=13" TargetMode="External"/><Relationship Id="rId13" Type="http://schemas.openxmlformats.org/officeDocument/2006/relationships/hyperlink" Target="mailto:sara.cigad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ederico-masini-chiara-romagnoli-zhang-tongbing/comunicare-in-cinese-9788836005635-727553.html?search_string=Comunicare%20in%20cinese&amp;search_results=4" TargetMode="External"/><Relationship Id="rId12" Type="http://schemas.openxmlformats.org/officeDocument/2006/relationships/hyperlink" Target="https://librerie.unicatt.it/scheda-libro/zhao-xiuying/il-dizionario-di-cinese-9788808079831-184556.html?search_string=dizionario%20di%20cinese&amp;search_results=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aliafrancesca.riva@unicatt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brerie.unicatt.it/scheda-libro/ming-yi-wu/montagne-e-nuvole-negli-occhi-9788833572291-7223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ong-han/oceano-rosso-il-nostro-presente-il-nostro-passato-9788867834174-72332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9</cp:revision>
  <dcterms:created xsi:type="dcterms:W3CDTF">2023-06-23T08:04:00Z</dcterms:created>
  <dcterms:modified xsi:type="dcterms:W3CDTF">2024-02-02T11:05:00Z</dcterms:modified>
</cp:coreProperties>
</file>