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73D7" w14:textId="66FDC2CC" w:rsidR="006F1772" w:rsidRDefault="00757A63">
      <w:pPr>
        <w:pStyle w:val="Titolo1"/>
      </w:pPr>
      <w:r>
        <w:t>D</w:t>
      </w:r>
      <w:r w:rsidRPr="00202B5B">
        <w:t xml:space="preserve">idattica </w:t>
      </w:r>
      <w:r>
        <w:t>e a</w:t>
      </w:r>
      <w:r w:rsidR="00202B5B" w:rsidRPr="00202B5B">
        <w:t xml:space="preserve">pprendimento delle lingue </w:t>
      </w:r>
      <w:r w:rsidR="00831203">
        <w:t>moderne</w:t>
      </w:r>
    </w:p>
    <w:p w14:paraId="1C0F7D72" w14:textId="522C2D1C" w:rsidR="00831203" w:rsidRPr="00831203" w:rsidRDefault="00202B5B" w:rsidP="00831203">
      <w:pPr>
        <w:pStyle w:val="Titolo2"/>
      </w:pPr>
      <w:r>
        <w:t>Prof.</w:t>
      </w:r>
      <w:r w:rsidR="006C7A19">
        <w:t>ssa</w:t>
      </w:r>
      <w:r>
        <w:t xml:space="preserve"> </w:t>
      </w:r>
      <w:r w:rsidR="00E323E8">
        <w:t>Silvia Gilardoni</w:t>
      </w:r>
      <w:r w:rsidR="0063765F">
        <w:t xml:space="preserve">; </w:t>
      </w:r>
      <w:r w:rsidR="00831203">
        <w:t>Prof.</w:t>
      </w:r>
      <w:r w:rsidR="006C7A19">
        <w:t>ssa</w:t>
      </w:r>
      <w:r w:rsidR="00831203">
        <w:t xml:space="preserve"> Maria Paola Tenchini</w:t>
      </w:r>
    </w:p>
    <w:p w14:paraId="23FAD831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6944A1D8" w14:textId="77777777" w:rsidR="008725B7" w:rsidRDefault="00810377" w:rsidP="006C7A19">
      <w:pPr>
        <w:spacing w:line="240" w:lineRule="exact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0901D7B4" w14:textId="77777777" w:rsidR="00F90BE9" w:rsidRDefault="00F90BE9" w:rsidP="006C7A19">
      <w:pPr>
        <w:spacing w:line="240" w:lineRule="exact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26BCCE03" w14:textId="77777777" w:rsidR="00F90BE9" w:rsidRDefault="00F90BE9" w:rsidP="006C7A19">
      <w:pPr>
        <w:spacing w:line="240" w:lineRule="exact"/>
      </w:pPr>
      <w:r>
        <w:t>Al termine dell’insegnamento lo studente sarà in grado di:</w:t>
      </w:r>
    </w:p>
    <w:p w14:paraId="343816B7" w14:textId="77777777" w:rsidR="00F90BE9" w:rsidRDefault="00BD200B" w:rsidP="006C7A19">
      <w:pPr>
        <w:spacing w:line="240" w:lineRule="exact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66CC4B36" w14:textId="77777777" w:rsidR="00BD200B" w:rsidRDefault="00BD200B" w:rsidP="006C7A19">
      <w:pPr>
        <w:spacing w:line="240" w:lineRule="exact"/>
      </w:pPr>
      <w:r>
        <w:t>- comprendere il processo dell’apprendimento linguistico;</w:t>
      </w:r>
    </w:p>
    <w:p w14:paraId="466E4390" w14:textId="77777777" w:rsidR="00BD200B" w:rsidRDefault="00BD200B" w:rsidP="006C7A19">
      <w:pPr>
        <w:spacing w:line="240" w:lineRule="exact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0F22C933" w14:textId="77777777" w:rsidR="00BD200B" w:rsidRDefault="00BD200B" w:rsidP="006C7A19">
      <w:pPr>
        <w:spacing w:line="240" w:lineRule="exact"/>
      </w:pPr>
      <w:r>
        <w:t xml:space="preserve">- individuare elementi e caratteristiche della progettazione didattica nell’ambito dell’insegnamento delle lingue. </w:t>
      </w:r>
    </w:p>
    <w:p w14:paraId="448D73DB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1A27998" w14:textId="0AC83709" w:rsidR="000F0C87" w:rsidRPr="00144EDE" w:rsidRDefault="008F73E4" w:rsidP="006C7A19">
      <w:pPr>
        <w:spacing w:line="240" w:lineRule="exact"/>
        <w:rPr>
          <w:szCs w:val="20"/>
        </w:rPr>
      </w:pPr>
      <w:r w:rsidRPr="00AE6808">
        <w:rPr>
          <w:szCs w:val="20"/>
        </w:rPr>
        <w:t>Prima parte</w:t>
      </w:r>
      <w:r w:rsidR="00B34B1B">
        <w:rPr>
          <w:szCs w:val="20"/>
        </w:rPr>
        <w:t xml:space="preserve"> </w:t>
      </w:r>
      <w:r w:rsidR="00B34B1B" w:rsidRPr="00775ADC">
        <w:rPr>
          <w:szCs w:val="20"/>
        </w:rPr>
        <w:t>(I semestre, prof.ssa Maria Paola Tenchini)</w:t>
      </w:r>
      <w:r w:rsidR="000F0C87" w:rsidRPr="00AE6808">
        <w:rPr>
          <w:szCs w:val="20"/>
        </w:rPr>
        <w:t>:</w:t>
      </w:r>
    </w:p>
    <w:p w14:paraId="511F784F" w14:textId="77777777" w:rsidR="000F0C87" w:rsidRPr="00144EDE" w:rsidRDefault="000F0C87" w:rsidP="006C7A19">
      <w:pPr>
        <w:pStyle w:val="Paragrafoelenco"/>
        <w:numPr>
          <w:ilvl w:val="0"/>
          <w:numId w:val="6"/>
        </w:numPr>
        <w:shd w:val="clear" w:color="auto" w:fill="FFFFFF"/>
        <w:spacing w:line="240" w:lineRule="exact"/>
        <w:ind w:left="284" w:hanging="284"/>
        <w:contextualSpacing w:val="0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3F576277" w14:textId="3337C440" w:rsid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4E952E00" w14:textId="0C444B67" w:rsidR="00831203" w:rsidRDefault="00831203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i fondamenti neuro-psicologici dell’educazione linguistica;</w:t>
      </w:r>
    </w:p>
    <w:p w14:paraId="330D75AD" w14:textId="77777777" w:rsidR="00AE6808" w:rsidRDefault="00AE6808" w:rsidP="006C7A19">
      <w:pPr>
        <w:pStyle w:val="Paragrafoelenco"/>
        <w:spacing w:line="240" w:lineRule="exact"/>
        <w:ind w:left="284"/>
        <w:contextualSpacing w:val="0"/>
        <w:rPr>
          <w:szCs w:val="20"/>
        </w:rPr>
      </w:pPr>
    </w:p>
    <w:p w14:paraId="06592C46" w14:textId="223697E6" w:rsidR="00A21B0D" w:rsidRPr="00A21B0D" w:rsidRDefault="00A21B0D" w:rsidP="006C7A19">
      <w:pPr>
        <w:spacing w:line="240" w:lineRule="exact"/>
        <w:rPr>
          <w:szCs w:val="20"/>
        </w:rPr>
      </w:pPr>
      <w:r w:rsidRPr="00AE6808">
        <w:rPr>
          <w:szCs w:val="20"/>
        </w:rPr>
        <w:t>Seconda parte</w:t>
      </w:r>
      <w:r w:rsidR="00B34B1B">
        <w:rPr>
          <w:szCs w:val="20"/>
        </w:rPr>
        <w:t xml:space="preserve"> </w:t>
      </w:r>
      <w:r w:rsidR="00B34B1B" w:rsidRPr="00775ADC">
        <w:rPr>
          <w:szCs w:val="20"/>
        </w:rPr>
        <w:t>(II semestre, Prof.ssa Silvia Gilardoni)</w:t>
      </w:r>
      <w:r w:rsidRPr="00B34B1B">
        <w:rPr>
          <w:szCs w:val="20"/>
        </w:rPr>
        <w:t>:</w:t>
      </w:r>
    </w:p>
    <w:p w14:paraId="429299D9" w14:textId="2DA27712" w:rsidR="000F0C87" w:rsidRP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0D24EFDA" w14:textId="10E15061" w:rsidR="00AD0130" w:rsidRPr="00144EDE" w:rsidRDefault="00831203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 xml:space="preserve">approcci, </w:t>
      </w:r>
      <w:r w:rsidR="00AD0130" w:rsidRPr="00144EDE">
        <w:rPr>
          <w:szCs w:val="20"/>
        </w:rPr>
        <w:t>metodi e tecniche didattiche per l’educazione linguistica</w:t>
      </w:r>
      <w:r w:rsidR="00144EDE">
        <w:rPr>
          <w:szCs w:val="20"/>
        </w:rPr>
        <w:t>;</w:t>
      </w:r>
    </w:p>
    <w:p w14:paraId="5D1245C0" w14:textId="77777777" w:rsidR="003F403F" w:rsidRPr="004C67F4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34D4639F" w14:textId="77777777" w:rsidR="00144EDE" w:rsidRPr="00144EDE" w:rsidRDefault="00144EDE" w:rsidP="006C7A19">
      <w:pPr>
        <w:pStyle w:val="Paragrafoelenco"/>
        <w:numPr>
          <w:ilvl w:val="0"/>
          <w:numId w:val="6"/>
        </w:numPr>
        <w:spacing w:line="240" w:lineRule="exact"/>
        <w:ind w:left="284" w:hanging="284"/>
        <w:contextualSpacing w:val="0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>Content and Language Integrated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52FE8A4D" w14:textId="4CBEC14F" w:rsidR="00810377" w:rsidRDefault="00810377" w:rsidP="00810377">
      <w:pPr>
        <w:spacing w:before="240" w:after="120" w:line="220" w:lineRule="exact"/>
        <w:rPr>
          <w:bCs/>
          <w:iCs/>
          <w:sz w:val="18"/>
        </w:rPr>
      </w:pPr>
      <w:r>
        <w:rPr>
          <w:b/>
          <w:i/>
          <w:sz w:val="18"/>
        </w:rPr>
        <w:t>BIBLIOGRAFIA</w:t>
      </w:r>
      <w:r w:rsidR="008F41EF">
        <w:rPr>
          <w:bCs/>
          <w:iCs/>
          <w:sz w:val="18"/>
        </w:rPr>
        <w:t xml:space="preserve"> </w:t>
      </w:r>
    </w:p>
    <w:p w14:paraId="6F76FBE7" w14:textId="4865778D" w:rsidR="008F41EF" w:rsidRPr="008F41EF" w:rsidRDefault="008F41EF" w:rsidP="006C7A19">
      <w:pPr>
        <w:spacing w:before="240" w:after="120" w:line="240" w:lineRule="exact"/>
        <w:rPr>
          <w:bCs/>
          <w:iCs/>
          <w:sz w:val="18"/>
        </w:rPr>
      </w:pPr>
      <w:r w:rsidRPr="00AE6808">
        <w:rPr>
          <w:bCs/>
          <w:iCs/>
          <w:sz w:val="18"/>
        </w:rPr>
        <w:t>Prima parte</w:t>
      </w:r>
      <w:r w:rsidR="00E91E3C">
        <w:rPr>
          <w:bCs/>
          <w:iCs/>
          <w:sz w:val="18"/>
        </w:rPr>
        <w:t xml:space="preserve"> (I semestre)</w:t>
      </w:r>
      <w:r w:rsidRPr="00AE6808">
        <w:rPr>
          <w:bCs/>
          <w:iCs/>
          <w:sz w:val="18"/>
        </w:rPr>
        <w:t>:</w:t>
      </w:r>
    </w:p>
    <w:p w14:paraId="0A0C8704" w14:textId="77777777" w:rsidR="00F00BEC" w:rsidRPr="000C36E0" w:rsidRDefault="00F00BEC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Balboni</w:t>
      </w:r>
      <w:r w:rsidR="006B2FCC" w:rsidRPr="006C7A19">
        <w:rPr>
          <w:smallCaps/>
          <w:sz w:val="16"/>
          <w:szCs w:val="16"/>
        </w:rPr>
        <w:t xml:space="preserve"> P.E.</w:t>
      </w:r>
      <w:r w:rsidRPr="006C7A19">
        <w:rPr>
          <w:smallCaps/>
          <w:sz w:val="16"/>
          <w:szCs w:val="16"/>
        </w:rPr>
        <w:t>,</w:t>
      </w:r>
      <w:r w:rsidRPr="006C7A19">
        <w:rPr>
          <w:sz w:val="16"/>
          <w:szCs w:val="16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</w:p>
    <w:p w14:paraId="1DA44C2B" w14:textId="77777777" w:rsidR="00E323E8" w:rsidRPr="000C36E0" w:rsidRDefault="00E323E8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lastRenderedPageBreak/>
        <w:t>Chini</w:t>
      </w:r>
      <w:r w:rsidR="006B2FCC" w:rsidRPr="006C7A19">
        <w:rPr>
          <w:smallCaps/>
          <w:sz w:val="16"/>
          <w:szCs w:val="16"/>
        </w:rPr>
        <w:t xml:space="preserve"> M. </w:t>
      </w:r>
      <w:r w:rsidRPr="006C7A19">
        <w:rPr>
          <w:smallCaps/>
          <w:sz w:val="16"/>
          <w:szCs w:val="16"/>
        </w:rPr>
        <w:t>-</w:t>
      </w:r>
      <w:r w:rsidR="006B2FCC" w:rsidRPr="006C7A19">
        <w:rPr>
          <w:smallCaps/>
          <w:sz w:val="16"/>
          <w:szCs w:val="16"/>
        </w:rPr>
        <w:t xml:space="preserve"> </w:t>
      </w:r>
      <w:r w:rsidRPr="006C7A19">
        <w:rPr>
          <w:smallCaps/>
          <w:sz w:val="16"/>
          <w:szCs w:val="16"/>
        </w:rPr>
        <w:t>Bosisio</w:t>
      </w:r>
      <w:r w:rsidR="006B2FCC" w:rsidRPr="006C7A19">
        <w:rPr>
          <w:smallCaps/>
          <w:sz w:val="16"/>
          <w:szCs w:val="16"/>
        </w:rPr>
        <w:t xml:space="preserve"> C</w:t>
      </w:r>
      <w:r w:rsidR="006B2FCC" w:rsidRPr="000C36E0">
        <w:rPr>
          <w:smallCaps/>
          <w:szCs w:val="18"/>
        </w:rPr>
        <w:t>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</w:p>
    <w:p w14:paraId="022DB91C" w14:textId="2B001EB4" w:rsidR="00740E61" w:rsidRDefault="00740E61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Daloiso M.,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2009.</w:t>
      </w:r>
    </w:p>
    <w:p w14:paraId="1E136532" w14:textId="77777777" w:rsidR="008E6041" w:rsidRDefault="008E6041" w:rsidP="006C7A19">
      <w:pPr>
        <w:pStyle w:val="Testo1"/>
        <w:spacing w:line="240" w:lineRule="exact"/>
        <w:rPr>
          <w:szCs w:val="18"/>
        </w:rPr>
      </w:pPr>
    </w:p>
    <w:p w14:paraId="51E4D21E" w14:textId="77777777" w:rsidR="008F41EF" w:rsidRDefault="008F41EF" w:rsidP="006C7A19">
      <w:pPr>
        <w:pStyle w:val="Testo1"/>
        <w:spacing w:line="240" w:lineRule="exact"/>
        <w:rPr>
          <w:szCs w:val="18"/>
        </w:rPr>
      </w:pPr>
    </w:p>
    <w:p w14:paraId="3EA6B14A" w14:textId="79859C44" w:rsidR="008F41EF" w:rsidRPr="00740E61" w:rsidRDefault="008F41EF" w:rsidP="006C7A19">
      <w:pPr>
        <w:pStyle w:val="Testo1"/>
        <w:spacing w:line="240" w:lineRule="exact"/>
        <w:rPr>
          <w:szCs w:val="18"/>
        </w:rPr>
      </w:pPr>
      <w:r w:rsidRPr="00AE6808">
        <w:rPr>
          <w:szCs w:val="18"/>
        </w:rPr>
        <w:t>Seconda parte</w:t>
      </w:r>
      <w:r w:rsidR="00E91E3C">
        <w:rPr>
          <w:szCs w:val="18"/>
        </w:rPr>
        <w:t xml:space="preserve"> (II semestre)</w:t>
      </w:r>
      <w:r w:rsidRPr="00AE6808">
        <w:rPr>
          <w:szCs w:val="18"/>
        </w:rPr>
        <w:t>:</w:t>
      </w:r>
    </w:p>
    <w:p w14:paraId="430ACB70" w14:textId="16490061" w:rsidR="00BD200B" w:rsidRDefault="00BD200B" w:rsidP="006C7A19">
      <w:pPr>
        <w:pStyle w:val="Testo1"/>
        <w:spacing w:line="240" w:lineRule="exact"/>
        <w:rPr>
          <w:rStyle w:val="Collegamentoipertestuale"/>
          <w:color w:val="auto"/>
          <w:szCs w:val="18"/>
          <w:u w:val="none"/>
        </w:rPr>
      </w:pPr>
      <w:r w:rsidRPr="006C7A19">
        <w:rPr>
          <w:rStyle w:val="Collegamentoipertestuale"/>
          <w:smallCaps/>
          <w:color w:val="auto"/>
          <w:sz w:val="16"/>
          <w:szCs w:val="16"/>
          <w:u w:val="none"/>
        </w:rPr>
        <w:t>Danesi M. - Diadori P. - Semplici S</w:t>
      </w:r>
      <w:r w:rsidRPr="000C36E0">
        <w:rPr>
          <w:rStyle w:val="Collegamentoipertestuale"/>
          <w:smallCaps/>
          <w:color w:val="auto"/>
          <w:szCs w:val="18"/>
          <w:u w:val="none"/>
        </w:rPr>
        <w:t>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</w:p>
    <w:p w14:paraId="102B5BE9" w14:textId="77777777" w:rsidR="00AB1B83" w:rsidRPr="000C36E0" w:rsidRDefault="006B2FCC" w:rsidP="006C7A19">
      <w:pPr>
        <w:pStyle w:val="Testo1"/>
        <w:spacing w:line="240" w:lineRule="exact"/>
        <w:rPr>
          <w:szCs w:val="18"/>
          <w:highlight w:val="yellow"/>
        </w:rPr>
      </w:pPr>
      <w:r w:rsidRPr="006C7A19">
        <w:rPr>
          <w:smallCaps/>
          <w:sz w:val="16"/>
          <w:szCs w:val="16"/>
        </w:rPr>
        <w:t>Gilardoni S</w:t>
      </w:r>
      <w:r w:rsidRPr="000C36E0">
        <w:rPr>
          <w:smallCaps/>
          <w:szCs w:val="18"/>
        </w:rPr>
        <w:t>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6A71B369" w14:textId="5C715E92" w:rsidR="006B2FCC" w:rsidRPr="000C36E0" w:rsidRDefault="006B2FCC" w:rsidP="006C7A19">
      <w:pPr>
        <w:pStyle w:val="Testo1"/>
        <w:spacing w:line="240" w:lineRule="exact"/>
        <w:rPr>
          <w:szCs w:val="18"/>
        </w:rPr>
      </w:pPr>
      <w:r w:rsidRPr="006C7A19">
        <w:rPr>
          <w:smallCaps/>
          <w:sz w:val="16"/>
          <w:szCs w:val="16"/>
        </w:rPr>
        <w:t>Gilardoni S.</w:t>
      </w:r>
      <w:r w:rsidR="00FF255E">
        <w:rPr>
          <w:smallCaps/>
          <w:sz w:val="16"/>
          <w:szCs w:val="16"/>
        </w:rPr>
        <w:t xml:space="preserve"> (ed.)</w:t>
      </w:r>
      <w:r w:rsidRPr="006C7A19">
        <w:rPr>
          <w:sz w:val="16"/>
          <w:szCs w:val="16"/>
        </w:rPr>
        <w:t xml:space="preserve">, </w:t>
      </w:r>
      <w:r w:rsidR="00FF255E">
        <w:rPr>
          <w:i/>
          <w:szCs w:val="18"/>
        </w:rPr>
        <w:t>Apprendere e insegnare le lingue</w:t>
      </w:r>
      <w:r w:rsidR="00A668CE">
        <w:rPr>
          <w:i/>
          <w:szCs w:val="18"/>
        </w:rPr>
        <w:t>. La ricerca nella didattica</w:t>
      </w:r>
      <w:r w:rsidRPr="000C36E0">
        <w:rPr>
          <w:szCs w:val="18"/>
        </w:rPr>
        <w:t xml:space="preserve">, </w:t>
      </w:r>
      <w:r w:rsidR="003E309F">
        <w:rPr>
          <w:szCs w:val="18"/>
        </w:rPr>
        <w:t xml:space="preserve">Morcelliana - </w:t>
      </w:r>
      <w:r w:rsidR="003E309F" w:rsidRPr="003E309F">
        <w:rPr>
          <w:szCs w:val="18"/>
        </w:rPr>
        <w:t xml:space="preserve"> </w:t>
      </w:r>
      <w:r w:rsidR="003E309F">
        <w:rPr>
          <w:szCs w:val="18"/>
        </w:rPr>
        <w:t>Scholé</w:t>
      </w:r>
      <w:r w:rsidRPr="000C36E0">
        <w:rPr>
          <w:szCs w:val="18"/>
        </w:rPr>
        <w:t xml:space="preserve">, </w:t>
      </w:r>
      <w:r w:rsidR="003E309F">
        <w:rPr>
          <w:szCs w:val="18"/>
        </w:rPr>
        <w:t>Brescia</w:t>
      </w:r>
      <w:r w:rsidR="00F9240C">
        <w:rPr>
          <w:szCs w:val="18"/>
        </w:rPr>
        <w:t xml:space="preserve"> 202</w:t>
      </w:r>
      <w:r w:rsidR="002845ED">
        <w:rPr>
          <w:szCs w:val="18"/>
        </w:rPr>
        <w:t>2</w:t>
      </w:r>
      <w:r w:rsidRPr="000C36E0">
        <w:rPr>
          <w:szCs w:val="18"/>
        </w:rPr>
        <w:t>.</w:t>
      </w:r>
      <w:r w:rsidR="00087594">
        <w:rPr>
          <w:szCs w:val="18"/>
        </w:rPr>
        <w:t xml:space="preserve"> </w:t>
      </w:r>
      <w:hyperlink r:id="rId11" w:history="1">
        <w:r w:rsidR="00087594" w:rsidRPr="00087594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26FCC512" w14:textId="77777777" w:rsidR="00BD200B" w:rsidRDefault="00BD200B" w:rsidP="006C7A19">
      <w:pPr>
        <w:pStyle w:val="Testo1"/>
        <w:spacing w:line="240" w:lineRule="exact"/>
        <w:rPr>
          <w:rStyle w:val="Collegamentoipertestuale"/>
          <w:color w:val="auto"/>
          <w:highlight w:val="yellow"/>
          <w:u w:val="none"/>
        </w:rPr>
      </w:pPr>
    </w:p>
    <w:p w14:paraId="4A211C07" w14:textId="77777777" w:rsidR="00F00BEC" w:rsidRPr="006C7A19" w:rsidRDefault="00F00BEC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>Ulteriori indicazioni verranno fornite nel corso delle lezioni e pubblicate sulla pagina Blackboard del corso.</w:t>
      </w:r>
    </w:p>
    <w:p w14:paraId="0A1D96C2" w14:textId="4D0AD063" w:rsidR="00257FC7" w:rsidRPr="006C7A19" w:rsidRDefault="00257FC7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>Il programma e la bibliografia sono i medesimi sia per studenti frequentanti che non frequentanti.</w:t>
      </w:r>
      <w:r w:rsidR="00CD0189" w:rsidRPr="006C7A19">
        <w:rPr>
          <w:szCs w:val="18"/>
        </w:rPr>
        <w:t xml:space="preserve"> </w:t>
      </w:r>
    </w:p>
    <w:p w14:paraId="733D263C" w14:textId="5567CC83" w:rsidR="00F00BEC" w:rsidRPr="006C7A19" w:rsidRDefault="00F00BEC" w:rsidP="006C7A19">
      <w:pPr>
        <w:pStyle w:val="Testo1"/>
        <w:spacing w:line="240" w:lineRule="exact"/>
        <w:ind w:left="0" w:firstLine="0"/>
        <w:rPr>
          <w:szCs w:val="18"/>
        </w:rPr>
      </w:pPr>
      <w:r w:rsidRPr="006C7A19">
        <w:rPr>
          <w:szCs w:val="18"/>
        </w:rPr>
        <w:t xml:space="preserve">Per gli studenti internazionali sarà possibile concordare un programma specifico. </w:t>
      </w:r>
    </w:p>
    <w:p w14:paraId="0BF0C901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5BF2EC" w14:textId="05C63C61" w:rsidR="005F0E19" w:rsidRPr="006C7A19" w:rsidRDefault="005F0E1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Lezioni in aula integrate da attività pratiche guidate per l’analisi di materiali </w:t>
      </w:r>
      <w:r w:rsidR="0045749D" w:rsidRPr="006C7A19">
        <w:rPr>
          <w:szCs w:val="18"/>
        </w:rPr>
        <w:t>didattici</w:t>
      </w:r>
      <w:r w:rsidRPr="006C7A19">
        <w:rPr>
          <w:szCs w:val="18"/>
        </w:rPr>
        <w:t>.</w:t>
      </w:r>
      <w:r w:rsidR="00E82991" w:rsidRPr="006C7A19">
        <w:rPr>
          <w:sz w:val="16"/>
          <w:szCs w:val="18"/>
        </w:rPr>
        <w:t xml:space="preserve"> </w:t>
      </w:r>
    </w:p>
    <w:p w14:paraId="279D9206" w14:textId="61C87784" w:rsidR="00A66D00" w:rsidRPr="006C7A19" w:rsidRDefault="00AE6808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>È</w:t>
      </w:r>
      <w:r w:rsidR="00DE0ED8" w:rsidRPr="006C7A19">
        <w:rPr>
          <w:szCs w:val="18"/>
        </w:rPr>
        <w:t xml:space="preserve"> previsto un ciclo di 10 ore di </w:t>
      </w:r>
      <w:r w:rsidRPr="006C7A19">
        <w:rPr>
          <w:szCs w:val="18"/>
        </w:rPr>
        <w:t>Esercitazioni</w:t>
      </w:r>
      <w:r w:rsidR="00DE0ED8" w:rsidRPr="006C7A19">
        <w:rPr>
          <w:szCs w:val="18"/>
        </w:rPr>
        <w:t xml:space="preserve"> </w:t>
      </w:r>
      <w:r w:rsidRPr="006C7A19">
        <w:rPr>
          <w:szCs w:val="18"/>
        </w:rPr>
        <w:t>sul tema delle g</w:t>
      </w:r>
      <w:r w:rsidR="00DE0ED8" w:rsidRPr="006C7A19">
        <w:rPr>
          <w:szCs w:val="18"/>
        </w:rPr>
        <w:t xml:space="preserve">lottotecnologie </w:t>
      </w:r>
      <w:r w:rsidR="005846DB" w:rsidRPr="006C7A19">
        <w:rPr>
          <w:szCs w:val="18"/>
        </w:rPr>
        <w:t>tenuto dalla</w:t>
      </w:r>
      <w:r w:rsidR="00DE0ED8" w:rsidRPr="006C7A19">
        <w:rPr>
          <w:szCs w:val="18"/>
        </w:rPr>
        <w:t xml:space="preserve"> Dott.ssa Sara Ferrari</w:t>
      </w:r>
      <w:r w:rsidRPr="006C7A19">
        <w:rPr>
          <w:szCs w:val="18"/>
        </w:rPr>
        <w:t>.</w:t>
      </w:r>
    </w:p>
    <w:p w14:paraId="75830D1D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3F9B1961" w14:textId="7BF1BCE5" w:rsidR="007D26ED" w:rsidRPr="006C7A19" w:rsidRDefault="000C36E0" w:rsidP="006C7A19">
      <w:pPr>
        <w:spacing w:line="240" w:lineRule="exact"/>
        <w:rPr>
          <w:sz w:val="18"/>
          <w:szCs w:val="18"/>
        </w:rPr>
      </w:pPr>
      <w:r w:rsidRPr="006C7A19">
        <w:rPr>
          <w:sz w:val="18"/>
        </w:rPr>
        <w:t xml:space="preserve">L’accertamento delle conoscenze e delle competenze acquisite avviene tramite un colloquio orale, volto alla verifica dei contenuti trattati durante il corso e alla discussione di applicazioni pratiche nel campo della didattica delle lingue </w:t>
      </w:r>
      <w:r w:rsidR="00F9240C" w:rsidRPr="006C7A19">
        <w:rPr>
          <w:sz w:val="18"/>
        </w:rPr>
        <w:t>in</w:t>
      </w:r>
      <w:r w:rsidRPr="006C7A19">
        <w:rPr>
          <w:sz w:val="18"/>
        </w:rPr>
        <w:t xml:space="preserve"> diversi contesti di apprendimento. L’esame orale </w:t>
      </w:r>
      <w:r w:rsidR="00F9240C" w:rsidRPr="006C7A19">
        <w:rPr>
          <w:sz w:val="18"/>
        </w:rPr>
        <w:t>è suddiviso</w:t>
      </w:r>
      <w:r w:rsidRPr="006C7A19">
        <w:rPr>
          <w:sz w:val="18"/>
        </w:rPr>
        <w:t xml:space="preserve"> in due parti</w:t>
      </w:r>
      <w:r w:rsidR="00C75DE2" w:rsidRPr="006C7A19">
        <w:rPr>
          <w:sz w:val="18"/>
        </w:rPr>
        <w:t>.</w:t>
      </w:r>
      <w:r w:rsidRPr="006C7A19">
        <w:rPr>
          <w:sz w:val="18"/>
        </w:rPr>
        <w:t xml:space="preserve"> </w:t>
      </w:r>
      <w:r w:rsidR="008D5379" w:rsidRPr="006C7A19">
        <w:rPr>
          <w:sz w:val="18"/>
        </w:rPr>
        <w:t>La</w:t>
      </w:r>
      <w:r w:rsidR="00A649F5" w:rsidRPr="006C7A19">
        <w:rPr>
          <w:sz w:val="18"/>
        </w:rPr>
        <w:t xml:space="preserve"> prima </w:t>
      </w:r>
      <w:r w:rsidRPr="006C7A19">
        <w:rPr>
          <w:sz w:val="18"/>
        </w:rPr>
        <w:t>parte</w:t>
      </w:r>
      <w:r w:rsidR="00B65F58" w:rsidRPr="006C7A19">
        <w:rPr>
          <w:sz w:val="18"/>
        </w:rPr>
        <w:t xml:space="preserve"> (</w:t>
      </w:r>
      <w:r w:rsidR="00481E6C" w:rsidRPr="006C7A19">
        <w:rPr>
          <w:sz w:val="18"/>
        </w:rPr>
        <w:t>5</w:t>
      </w:r>
      <w:r w:rsidR="00B65F58" w:rsidRPr="006C7A19">
        <w:rPr>
          <w:sz w:val="18"/>
        </w:rPr>
        <w:t xml:space="preserve">0% del valore nella </w:t>
      </w:r>
      <w:r w:rsidR="00B65F58" w:rsidRPr="006C7A19">
        <w:rPr>
          <w:sz w:val="18"/>
          <w:szCs w:val="18"/>
        </w:rPr>
        <w:t>valutazione finale)</w:t>
      </w:r>
      <w:r w:rsidR="004F6774" w:rsidRPr="00775ADC">
        <w:rPr>
          <w:sz w:val="18"/>
          <w:szCs w:val="18"/>
        </w:rPr>
        <w:t>,</w:t>
      </w:r>
      <w:r w:rsidR="004F6774" w:rsidRPr="004F6774">
        <w:rPr>
          <w:sz w:val="18"/>
          <w:szCs w:val="18"/>
          <w:highlight w:val="yellow"/>
        </w:rPr>
        <w:t xml:space="preserve"> </w:t>
      </w:r>
      <w:r w:rsidR="004F6774" w:rsidRPr="00775ADC">
        <w:rPr>
          <w:sz w:val="18"/>
          <w:szCs w:val="18"/>
        </w:rPr>
        <w:t>propedeutica alla seconda,</w:t>
      </w:r>
      <w:r w:rsidR="008D5379" w:rsidRPr="006C7A19">
        <w:rPr>
          <w:sz w:val="18"/>
        </w:rPr>
        <w:t xml:space="preserve"> </w:t>
      </w:r>
      <w:r w:rsidR="00771F61" w:rsidRPr="006C7A19">
        <w:rPr>
          <w:sz w:val="18"/>
        </w:rPr>
        <w:t>riguarda gli argomenti affrontati nel primo semestre</w:t>
      </w:r>
      <w:r w:rsidR="005B0E3A" w:rsidRPr="006C7A19">
        <w:rPr>
          <w:sz w:val="18"/>
        </w:rPr>
        <w:t xml:space="preserve">: </w:t>
      </w:r>
      <w:r w:rsidRPr="006C7A19">
        <w:rPr>
          <w:sz w:val="18"/>
        </w:rPr>
        <w:t xml:space="preserve">la </w:t>
      </w:r>
      <w:r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definizione</w:t>
      </w:r>
      <w:r w:rsidR="00126011"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 e lo statuto epistemologico della</w:t>
      </w:r>
      <w:r w:rsidRPr="006C7A19">
        <w:rPr>
          <w:color w:val="000000"/>
          <w:sz w:val="18"/>
          <w:szCs w:val="20"/>
          <w:shd w:val="clear" w:color="auto" w:fill="FFFFFF"/>
        </w:rPr>
        <w:t xml:space="preserve"> </w:t>
      </w:r>
      <w:r w:rsidRPr="006C7A19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glottodidattica</w:t>
      </w:r>
      <w:r w:rsidRPr="006C7A19">
        <w:rPr>
          <w:color w:val="000000"/>
          <w:sz w:val="18"/>
          <w:szCs w:val="20"/>
          <w:shd w:val="clear" w:color="auto" w:fill="FFFFFF"/>
        </w:rPr>
        <w:t xml:space="preserve">, </w:t>
      </w:r>
      <w:r w:rsidRPr="006C7A19">
        <w:rPr>
          <w:sz w:val="18"/>
          <w:szCs w:val="18"/>
        </w:rPr>
        <w:t>il processo dell’apprendimento linguistico</w:t>
      </w:r>
      <w:r w:rsidR="00CE1DE4" w:rsidRPr="006C7A19">
        <w:rPr>
          <w:sz w:val="18"/>
          <w:szCs w:val="20"/>
        </w:rPr>
        <w:t xml:space="preserve"> e</w:t>
      </w:r>
      <w:r w:rsidRPr="006C7A19">
        <w:rPr>
          <w:sz w:val="18"/>
          <w:szCs w:val="20"/>
        </w:rPr>
        <w:t xml:space="preserve"> </w:t>
      </w:r>
      <w:r w:rsidR="0096630A" w:rsidRPr="006C7A19">
        <w:rPr>
          <w:sz w:val="18"/>
          <w:szCs w:val="20"/>
        </w:rPr>
        <w:t>i fondamenti neuropsicologici</w:t>
      </w:r>
      <w:r w:rsidR="00F62B69" w:rsidRPr="006C7A19">
        <w:rPr>
          <w:sz w:val="18"/>
          <w:szCs w:val="20"/>
        </w:rPr>
        <w:t xml:space="preserve"> </w:t>
      </w:r>
      <w:r w:rsidR="00E50590" w:rsidRPr="006C7A19">
        <w:rPr>
          <w:sz w:val="18"/>
          <w:szCs w:val="20"/>
        </w:rPr>
        <w:t>dell’educazione linguistica</w:t>
      </w:r>
      <w:r w:rsidR="00C75DE2" w:rsidRPr="006C7A19">
        <w:rPr>
          <w:sz w:val="18"/>
          <w:szCs w:val="20"/>
        </w:rPr>
        <w:t xml:space="preserve">. </w:t>
      </w:r>
      <w:r w:rsidR="005B0E3A" w:rsidRPr="006C7A19">
        <w:rPr>
          <w:sz w:val="18"/>
          <w:szCs w:val="20"/>
        </w:rPr>
        <w:t>La</w:t>
      </w:r>
      <w:r w:rsidR="00CE1DE4" w:rsidRPr="006C7A19">
        <w:rPr>
          <w:sz w:val="18"/>
          <w:szCs w:val="20"/>
        </w:rPr>
        <w:t xml:space="preserve"> seconda parte </w:t>
      </w:r>
      <w:r w:rsidR="00B65F58" w:rsidRPr="006C7A19">
        <w:rPr>
          <w:sz w:val="18"/>
          <w:szCs w:val="18"/>
        </w:rPr>
        <w:t>(</w:t>
      </w:r>
      <w:r w:rsidR="00481E6C" w:rsidRPr="006C7A19">
        <w:rPr>
          <w:sz w:val="18"/>
          <w:szCs w:val="18"/>
        </w:rPr>
        <w:t>5</w:t>
      </w:r>
      <w:r w:rsidR="00B65F58" w:rsidRPr="006C7A19">
        <w:rPr>
          <w:sz w:val="18"/>
          <w:szCs w:val="18"/>
        </w:rPr>
        <w:t>0% del valore nella valutazione finale)</w:t>
      </w:r>
      <w:r w:rsidR="00C937D2" w:rsidRPr="006C7A19">
        <w:rPr>
          <w:sz w:val="18"/>
          <w:szCs w:val="20"/>
        </w:rPr>
        <w:t xml:space="preserve"> </w:t>
      </w:r>
      <w:r w:rsidR="00C41F1D" w:rsidRPr="006C7A19">
        <w:rPr>
          <w:sz w:val="18"/>
          <w:szCs w:val="20"/>
        </w:rPr>
        <w:t>verte sui</w:t>
      </w:r>
      <w:r w:rsidR="003775B0" w:rsidRPr="006C7A19">
        <w:rPr>
          <w:sz w:val="18"/>
          <w:szCs w:val="20"/>
        </w:rPr>
        <w:t xml:space="preserve"> contenuti </w:t>
      </w:r>
      <w:r w:rsidR="00C41F1D" w:rsidRPr="006C7A19">
        <w:rPr>
          <w:sz w:val="18"/>
          <w:szCs w:val="20"/>
        </w:rPr>
        <w:t>d</w:t>
      </w:r>
      <w:r w:rsidR="003775B0" w:rsidRPr="006C7A19">
        <w:rPr>
          <w:sz w:val="18"/>
          <w:szCs w:val="20"/>
        </w:rPr>
        <w:t>el secondo semestre</w:t>
      </w:r>
      <w:r w:rsidR="005B0E3A" w:rsidRPr="006C7A19">
        <w:rPr>
          <w:sz w:val="18"/>
          <w:szCs w:val="20"/>
        </w:rPr>
        <w:t>:</w:t>
      </w:r>
      <w:r w:rsidR="004324A6" w:rsidRPr="006C7A19">
        <w:rPr>
          <w:sz w:val="18"/>
          <w:szCs w:val="20"/>
        </w:rPr>
        <w:t xml:space="preserve"> </w:t>
      </w:r>
      <w:r w:rsidR="007D26ED" w:rsidRPr="006C7A19">
        <w:rPr>
          <w:sz w:val="18"/>
          <w:szCs w:val="18"/>
        </w:rPr>
        <w:t>competenza comunicativa</w:t>
      </w:r>
      <w:r w:rsidR="007D26ED" w:rsidRPr="006C7A19">
        <w:rPr>
          <w:sz w:val="18"/>
          <w:szCs w:val="20"/>
        </w:rPr>
        <w:t xml:space="preserve"> e abilità linguistiche</w:t>
      </w:r>
      <w:r w:rsidR="004324A6" w:rsidRPr="006C7A19">
        <w:rPr>
          <w:sz w:val="18"/>
          <w:szCs w:val="20"/>
        </w:rPr>
        <w:t xml:space="preserve">, </w:t>
      </w:r>
      <w:r w:rsidR="007D26ED" w:rsidRPr="006C7A19">
        <w:rPr>
          <w:sz w:val="18"/>
          <w:szCs w:val="18"/>
        </w:rPr>
        <w:t>approcci, metodi e tecniche per l’educazione linguistica</w:t>
      </w:r>
      <w:r w:rsidR="007D26ED" w:rsidRPr="006C7A19">
        <w:rPr>
          <w:sz w:val="18"/>
          <w:szCs w:val="20"/>
        </w:rPr>
        <w:t xml:space="preserve">, </w:t>
      </w:r>
      <w:r w:rsidR="007D26ED" w:rsidRPr="006C7A19">
        <w:rPr>
          <w:sz w:val="18"/>
          <w:szCs w:val="18"/>
        </w:rPr>
        <w:t xml:space="preserve">metodologia CLIL; </w:t>
      </w:r>
      <w:r w:rsidR="007329F7" w:rsidRPr="006C7A19">
        <w:rPr>
          <w:sz w:val="18"/>
          <w:szCs w:val="18"/>
        </w:rPr>
        <w:t>una</w:t>
      </w:r>
      <w:r w:rsidR="00F9240C" w:rsidRPr="006C7A19">
        <w:rPr>
          <w:sz w:val="18"/>
          <w:szCs w:val="18"/>
        </w:rPr>
        <w:t xml:space="preserve"> parte d</w:t>
      </w:r>
      <w:r w:rsidR="00481E6C" w:rsidRPr="006C7A19">
        <w:rPr>
          <w:sz w:val="18"/>
          <w:szCs w:val="18"/>
        </w:rPr>
        <w:t>el colloquio finale</w:t>
      </w:r>
      <w:r w:rsidR="00F9240C" w:rsidRPr="006C7A19">
        <w:rPr>
          <w:sz w:val="18"/>
          <w:szCs w:val="18"/>
        </w:rPr>
        <w:t xml:space="preserve"> </w:t>
      </w:r>
      <w:r w:rsidR="007D26ED" w:rsidRPr="006C7A19">
        <w:rPr>
          <w:sz w:val="18"/>
          <w:szCs w:val="18"/>
        </w:rPr>
        <w:t>è dedicata alla riflessione sulla pratica didattica</w:t>
      </w:r>
      <w:r w:rsidR="00D47682">
        <w:rPr>
          <w:sz w:val="18"/>
          <w:szCs w:val="18"/>
        </w:rPr>
        <w:t xml:space="preserve"> nella classe di lingua</w:t>
      </w:r>
      <w:r w:rsidR="007D26ED" w:rsidRPr="006C7A19">
        <w:rPr>
          <w:sz w:val="18"/>
          <w:szCs w:val="18"/>
        </w:rPr>
        <w:t>.</w:t>
      </w:r>
    </w:p>
    <w:p w14:paraId="3C298437" w14:textId="76B2B33A" w:rsidR="000C36E0" w:rsidRPr="006C7A19" w:rsidRDefault="006147A1" w:rsidP="006C7A19">
      <w:pPr>
        <w:spacing w:line="240" w:lineRule="exact"/>
        <w:rPr>
          <w:sz w:val="18"/>
        </w:rPr>
      </w:pPr>
      <w:r w:rsidRPr="006C7A19">
        <w:rPr>
          <w:sz w:val="18"/>
        </w:rPr>
        <w:t xml:space="preserve">Nella valutazione si terrà conto della pertinenza e della completezza delle risposte, della chiarezza e correttezza espositive, </w:t>
      </w:r>
      <w:r w:rsidR="007C5461" w:rsidRPr="006C7A19">
        <w:rPr>
          <w:sz w:val="18"/>
        </w:rPr>
        <w:t>dell’uso appropriato della terminologia specialistica</w:t>
      </w:r>
      <w:r w:rsidR="006B79F5" w:rsidRPr="006C7A19">
        <w:rPr>
          <w:sz w:val="18"/>
        </w:rPr>
        <w:t>,</w:t>
      </w:r>
      <w:r w:rsidR="007C5461" w:rsidRPr="006C7A19">
        <w:rPr>
          <w:sz w:val="18"/>
        </w:rPr>
        <w:t xml:space="preserve"> </w:t>
      </w:r>
      <w:r w:rsidR="000066FB" w:rsidRPr="006C7A19">
        <w:rPr>
          <w:sz w:val="18"/>
        </w:rPr>
        <w:t>dell</w:t>
      </w:r>
      <w:r w:rsidR="007D26ED" w:rsidRPr="006C7A19">
        <w:rPr>
          <w:sz w:val="18"/>
        </w:rPr>
        <w:t>a capacità di riflessione ai fini dell’applicazione didattica in contesti reali.</w:t>
      </w:r>
    </w:p>
    <w:p w14:paraId="4092B2BA" w14:textId="27E884A8" w:rsidR="00192E03" w:rsidRPr="006C7A19" w:rsidRDefault="006C280B" w:rsidP="006C7A19">
      <w:pPr>
        <w:spacing w:line="240" w:lineRule="exact"/>
        <w:rPr>
          <w:sz w:val="18"/>
        </w:rPr>
      </w:pPr>
      <w:r w:rsidRPr="006C7A19">
        <w:rPr>
          <w:sz w:val="18"/>
        </w:rPr>
        <w:lastRenderedPageBreak/>
        <w:t>Agli</w:t>
      </w:r>
      <w:r w:rsidR="00B56329" w:rsidRPr="006C7A19">
        <w:rPr>
          <w:sz w:val="18"/>
        </w:rPr>
        <w:t xml:space="preserve"> student</w:t>
      </w:r>
      <w:r w:rsidRPr="006C7A19">
        <w:rPr>
          <w:sz w:val="18"/>
        </w:rPr>
        <w:t>i</w:t>
      </w:r>
      <w:r w:rsidR="00B56329" w:rsidRPr="006C7A19">
        <w:rPr>
          <w:sz w:val="18"/>
        </w:rPr>
        <w:t xml:space="preserve"> </w:t>
      </w:r>
      <w:r w:rsidRPr="006C7A19">
        <w:rPr>
          <w:sz w:val="18"/>
        </w:rPr>
        <w:t>viene offerta la possibilità di</w:t>
      </w:r>
      <w:r w:rsidR="00B56329" w:rsidRPr="006C7A19">
        <w:rPr>
          <w:sz w:val="18"/>
        </w:rPr>
        <w:t xml:space="preserve"> sostenere la prima parte</w:t>
      </w:r>
      <w:r w:rsidRPr="006C7A19">
        <w:rPr>
          <w:sz w:val="18"/>
        </w:rPr>
        <w:t xml:space="preserve"> dell’esame</w:t>
      </w:r>
      <w:r w:rsidR="00B56329" w:rsidRPr="006C7A19">
        <w:rPr>
          <w:sz w:val="18"/>
        </w:rPr>
        <w:t xml:space="preserve"> in un </w:t>
      </w:r>
      <w:r w:rsidRPr="006C7A19">
        <w:rPr>
          <w:sz w:val="18"/>
        </w:rPr>
        <w:t>colloquio</w:t>
      </w:r>
      <w:r w:rsidR="00B56329" w:rsidRPr="006C7A19">
        <w:rPr>
          <w:sz w:val="18"/>
        </w:rPr>
        <w:t xml:space="preserve"> preliminare al termine del primo semestre</w:t>
      </w:r>
      <w:r w:rsidR="00B56329" w:rsidRPr="004F6774">
        <w:rPr>
          <w:sz w:val="18"/>
        </w:rPr>
        <w:t xml:space="preserve">.  </w:t>
      </w:r>
      <w:r w:rsidR="004F6774" w:rsidRPr="00775ADC">
        <w:rPr>
          <w:sz w:val="18"/>
        </w:rPr>
        <w:t>A partire dagli appelli di giugno entrambe le parti sono da sostenere nella stessa data.</w:t>
      </w:r>
    </w:p>
    <w:p w14:paraId="1FC213FD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73859ADD" w14:textId="77777777" w:rsidR="00F90BE9" w:rsidRPr="006C7A19" w:rsidRDefault="00F90BE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Gli studenti sono tenuti a consultare regolarmente la piattaforma </w:t>
      </w:r>
      <w:r w:rsidRPr="006C7A19">
        <w:rPr>
          <w:i/>
          <w:szCs w:val="18"/>
        </w:rPr>
        <w:t>Blackboard</w:t>
      </w:r>
      <w:r w:rsidRPr="006C7A19">
        <w:rPr>
          <w:szCs w:val="18"/>
        </w:rPr>
        <w:t xml:space="preserve"> del corso dove vengono esposti comunicazioni e materiali relativi al corso.</w:t>
      </w:r>
    </w:p>
    <w:p w14:paraId="6792F4D6" w14:textId="7C13B409" w:rsidR="00F90BE9" w:rsidRPr="006C7A19" w:rsidRDefault="00F90BE9" w:rsidP="006C7A19">
      <w:pPr>
        <w:pStyle w:val="Testo2"/>
        <w:spacing w:line="240" w:lineRule="exact"/>
        <w:ind w:firstLine="0"/>
        <w:rPr>
          <w:szCs w:val="18"/>
        </w:rPr>
      </w:pPr>
      <w:r w:rsidRPr="006C7A19">
        <w:rPr>
          <w:szCs w:val="18"/>
        </w:rPr>
        <w:t xml:space="preserve">L’insegnamento non richiede prerequisiti specifici relativi ai contenuti. Si presuppone comunque un interesse per il </w:t>
      </w:r>
      <w:r w:rsidR="007D26ED" w:rsidRPr="006C7A19">
        <w:rPr>
          <w:szCs w:val="18"/>
        </w:rPr>
        <w:t>processo</w:t>
      </w:r>
      <w:r w:rsidRPr="006C7A19">
        <w:rPr>
          <w:szCs w:val="18"/>
        </w:rPr>
        <w:t xml:space="preserve"> dell’apprendimento linguistico e per l</w:t>
      </w:r>
      <w:r w:rsidR="007D26ED" w:rsidRPr="006C7A19">
        <w:rPr>
          <w:szCs w:val="18"/>
        </w:rPr>
        <w:t>’insegnamento</w:t>
      </w:r>
      <w:r w:rsidRPr="006C7A19">
        <w:rPr>
          <w:szCs w:val="18"/>
        </w:rPr>
        <w:t xml:space="preserve"> delle lingue</w:t>
      </w:r>
      <w:r w:rsidR="00481E6C" w:rsidRPr="006C7A19">
        <w:rPr>
          <w:szCs w:val="18"/>
        </w:rPr>
        <w:t>.</w:t>
      </w:r>
    </w:p>
    <w:p w14:paraId="0BC7ACF5" w14:textId="77777777" w:rsidR="007D26ED" w:rsidRDefault="007D26ED" w:rsidP="00F90BE9">
      <w:pPr>
        <w:pStyle w:val="Testo2"/>
        <w:ind w:firstLine="0"/>
        <w:rPr>
          <w:sz w:val="20"/>
        </w:rPr>
      </w:pPr>
    </w:p>
    <w:p w14:paraId="0642E61C" w14:textId="7EB9C951" w:rsidR="00F90BE9" w:rsidRPr="006C7A19" w:rsidRDefault="006C7A19" w:rsidP="00F90BE9">
      <w:pPr>
        <w:pStyle w:val="Testo2"/>
        <w:ind w:firstLine="0"/>
        <w:rPr>
          <w:bCs/>
          <w:i/>
          <w:szCs w:val="18"/>
        </w:rPr>
      </w:pPr>
      <w:r>
        <w:rPr>
          <w:bCs/>
          <w:i/>
          <w:szCs w:val="18"/>
        </w:rPr>
        <w:t>Orario e luogo di ricevimento degli studenti</w:t>
      </w:r>
    </w:p>
    <w:p w14:paraId="4F826F00" w14:textId="77777777" w:rsidR="00F90BE9" w:rsidRPr="00A56C25" w:rsidRDefault="00F90BE9" w:rsidP="00F90BE9">
      <w:pPr>
        <w:pStyle w:val="Testo2"/>
        <w:ind w:firstLine="0"/>
        <w:rPr>
          <w:sz w:val="20"/>
        </w:rPr>
      </w:pPr>
    </w:p>
    <w:p w14:paraId="59E940FE" w14:textId="78973052" w:rsidR="00810377" w:rsidRPr="006C7A19" w:rsidRDefault="00F90BE9" w:rsidP="00F90BE9">
      <w:pPr>
        <w:pStyle w:val="Testo2"/>
        <w:ind w:firstLine="0"/>
        <w:rPr>
          <w:sz w:val="16"/>
          <w:szCs w:val="18"/>
        </w:rPr>
      </w:pPr>
      <w:r w:rsidRPr="006C7A19">
        <w:rPr>
          <w:szCs w:val="18"/>
        </w:rPr>
        <w:t>L</w:t>
      </w:r>
      <w:r w:rsidR="00740E61" w:rsidRPr="006C7A19">
        <w:rPr>
          <w:szCs w:val="18"/>
        </w:rPr>
        <w:t>e</w:t>
      </w:r>
      <w:r w:rsidRPr="006C7A19">
        <w:rPr>
          <w:szCs w:val="18"/>
        </w:rPr>
        <w:t xml:space="preserve"> Prof.ss</w:t>
      </w:r>
      <w:r w:rsidR="00DF1146" w:rsidRPr="006C7A19">
        <w:rPr>
          <w:szCs w:val="18"/>
        </w:rPr>
        <w:t>e</w:t>
      </w:r>
      <w:r w:rsidRPr="006C7A19">
        <w:rPr>
          <w:szCs w:val="18"/>
        </w:rPr>
        <w:t xml:space="preserve"> Silvia Gilardoni</w:t>
      </w:r>
      <w:r w:rsidR="00740E61" w:rsidRPr="006C7A19">
        <w:rPr>
          <w:szCs w:val="18"/>
        </w:rPr>
        <w:t xml:space="preserve"> e Maria </w:t>
      </w:r>
      <w:r w:rsidR="0036682F" w:rsidRPr="006C7A19">
        <w:rPr>
          <w:szCs w:val="18"/>
        </w:rPr>
        <w:t>P</w:t>
      </w:r>
      <w:r w:rsidR="00740E61" w:rsidRPr="006C7A19">
        <w:rPr>
          <w:szCs w:val="18"/>
        </w:rPr>
        <w:t xml:space="preserve">aola </w:t>
      </w:r>
      <w:r w:rsidR="0036682F" w:rsidRPr="006C7A19">
        <w:rPr>
          <w:szCs w:val="18"/>
        </w:rPr>
        <w:t>Tenchini</w:t>
      </w:r>
      <w:r w:rsidRPr="006C7A19">
        <w:rPr>
          <w:szCs w:val="18"/>
        </w:rPr>
        <w:t xml:space="preserve"> ricev</w:t>
      </w:r>
      <w:r w:rsidR="00DF1146" w:rsidRPr="006C7A19">
        <w:rPr>
          <w:szCs w:val="18"/>
        </w:rPr>
        <w:t>ono</w:t>
      </w:r>
      <w:r w:rsidRPr="006C7A19">
        <w:rPr>
          <w:szCs w:val="18"/>
        </w:rPr>
        <w:t xml:space="preserve"> gli studenti secondo l’orario e le modalità indicat</w:t>
      </w:r>
      <w:r w:rsidR="00DE7D0D" w:rsidRPr="006C7A19">
        <w:rPr>
          <w:szCs w:val="18"/>
        </w:rPr>
        <w:t>i</w:t>
      </w:r>
      <w:r w:rsidRPr="006C7A19">
        <w:rPr>
          <w:szCs w:val="18"/>
        </w:rPr>
        <w:t xml:space="preserve"> nella </w:t>
      </w:r>
      <w:r w:rsidR="00481E6C" w:rsidRPr="006C7A19">
        <w:rPr>
          <w:szCs w:val="18"/>
        </w:rPr>
        <w:t>pagina personale del</w:t>
      </w:r>
      <w:r w:rsidR="00687DA1">
        <w:rPr>
          <w:szCs w:val="18"/>
        </w:rPr>
        <w:t>la</w:t>
      </w:r>
      <w:r w:rsidR="00481E6C" w:rsidRPr="006C7A19">
        <w:rPr>
          <w:szCs w:val="18"/>
        </w:rPr>
        <w:t xml:space="preserve"> docente</w:t>
      </w:r>
      <w:r w:rsidRPr="006C7A19">
        <w:rPr>
          <w:szCs w:val="18"/>
        </w:rPr>
        <w:t>.</w:t>
      </w:r>
    </w:p>
    <w:sectPr w:rsidR="00810377" w:rsidRPr="006C7A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CA833" w14:textId="77777777" w:rsidR="00861977" w:rsidRDefault="00861977" w:rsidP="004E1AC0">
      <w:pPr>
        <w:spacing w:line="240" w:lineRule="auto"/>
      </w:pPr>
      <w:r>
        <w:separator/>
      </w:r>
    </w:p>
  </w:endnote>
  <w:endnote w:type="continuationSeparator" w:id="0">
    <w:p w14:paraId="69BF24B5" w14:textId="77777777" w:rsidR="00861977" w:rsidRDefault="00861977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빣뫝˦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612F" w14:textId="77777777" w:rsidR="00861977" w:rsidRDefault="00861977" w:rsidP="004E1AC0">
      <w:pPr>
        <w:spacing w:line="240" w:lineRule="auto"/>
      </w:pPr>
      <w:r>
        <w:separator/>
      </w:r>
    </w:p>
  </w:footnote>
  <w:footnote w:type="continuationSeparator" w:id="0">
    <w:p w14:paraId="00AFE7F6" w14:textId="77777777" w:rsidR="00861977" w:rsidRDefault="00861977" w:rsidP="004E1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D"/>
    <w:rsid w:val="000066FB"/>
    <w:rsid w:val="00054A44"/>
    <w:rsid w:val="0008413B"/>
    <w:rsid w:val="00087594"/>
    <w:rsid w:val="000C36E0"/>
    <w:rsid w:val="000F0C87"/>
    <w:rsid w:val="00126011"/>
    <w:rsid w:val="00135651"/>
    <w:rsid w:val="00136DD8"/>
    <w:rsid w:val="00144EDE"/>
    <w:rsid w:val="00170A48"/>
    <w:rsid w:val="00172E4E"/>
    <w:rsid w:val="001775B7"/>
    <w:rsid w:val="00192E03"/>
    <w:rsid w:val="00196965"/>
    <w:rsid w:val="00197DEC"/>
    <w:rsid w:val="001A104A"/>
    <w:rsid w:val="001A6B72"/>
    <w:rsid w:val="001C0F1A"/>
    <w:rsid w:val="001E5EF2"/>
    <w:rsid w:val="001F2442"/>
    <w:rsid w:val="00202B5B"/>
    <w:rsid w:val="00210346"/>
    <w:rsid w:val="00257FC7"/>
    <w:rsid w:val="002760B7"/>
    <w:rsid w:val="00276655"/>
    <w:rsid w:val="002845ED"/>
    <w:rsid w:val="002902E0"/>
    <w:rsid w:val="002A0060"/>
    <w:rsid w:val="002A3CAA"/>
    <w:rsid w:val="0030455D"/>
    <w:rsid w:val="003079B4"/>
    <w:rsid w:val="00334F80"/>
    <w:rsid w:val="0033722E"/>
    <w:rsid w:val="0036682F"/>
    <w:rsid w:val="003775B0"/>
    <w:rsid w:val="00383F14"/>
    <w:rsid w:val="003B2C8F"/>
    <w:rsid w:val="003E309F"/>
    <w:rsid w:val="003F10AD"/>
    <w:rsid w:val="003F403F"/>
    <w:rsid w:val="00410842"/>
    <w:rsid w:val="004324A6"/>
    <w:rsid w:val="00434C82"/>
    <w:rsid w:val="00442F90"/>
    <w:rsid w:val="0045749D"/>
    <w:rsid w:val="00481E6C"/>
    <w:rsid w:val="004C3918"/>
    <w:rsid w:val="004C67F4"/>
    <w:rsid w:val="004D1217"/>
    <w:rsid w:val="004D6008"/>
    <w:rsid w:val="004D727C"/>
    <w:rsid w:val="004E1AC0"/>
    <w:rsid w:val="004F1719"/>
    <w:rsid w:val="004F370F"/>
    <w:rsid w:val="004F6774"/>
    <w:rsid w:val="0052696B"/>
    <w:rsid w:val="005309C9"/>
    <w:rsid w:val="005521D0"/>
    <w:rsid w:val="00553C76"/>
    <w:rsid w:val="00553CFA"/>
    <w:rsid w:val="00570868"/>
    <w:rsid w:val="005841D9"/>
    <w:rsid w:val="005846DB"/>
    <w:rsid w:val="00590253"/>
    <w:rsid w:val="00592511"/>
    <w:rsid w:val="005B0E3A"/>
    <w:rsid w:val="005B2F7D"/>
    <w:rsid w:val="005D1C4E"/>
    <w:rsid w:val="005F0E19"/>
    <w:rsid w:val="005F453D"/>
    <w:rsid w:val="00601901"/>
    <w:rsid w:val="0060436D"/>
    <w:rsid w:val="00613F77"/>
    <w:rsid w:val="006147A1"/>
    <w:rsid w:val="00623409"/>
    <w:rsid w:val="00623A8F"/>
    <w:rsid w:val="0063765F"/>
    <w:rsid w:val="006450FC"/>
    <w:rsid w:val="00653F89"/>
    <w:rsid w:val="00670C45"/>
    <w:rsid w:val="0067346D"/>
    <w:rsid w:val="006862C4"/>
    <w:rsid w:val="00687DA1"/>
    <w:rsid w:val="006A3662"/>
    <w:rsid w:val="006B280D"/>
    <w:rsid w:val="006B2FCC"/>
    <w:rsid w:val="006B3FC3"/>
    <w:rsid w:val="006B711A"/>
    <w:rsid w:val="006B79F5"/>
    <w:rsid w:val="006C280B"/>
    <w:rsid w:val="006C7A19"/>
    <w:rsid w:val="006D61F6"/>
    <w:rsid w:val="006E00BA"/>
    <w:rsid w:val="006F1772"/>
    <w:rsid w:val="007015F6"/>
    <w:rsid w:val="00702221"/>
    <w:rsid w:val="007329F7"/>
    <w:rsid w:val="00740E61"/>
    <w:rsid w:val="00757A63"/>
    <w:rsid w:val="007673CE"/>
    <w:rsid w:val="00770506"/>
    <w:rsid w:val="00771F61"/>
    <w:rsid w:val="00775ADC"/>
    <w:rsid w:val="00784432"/>
    <w:rsid w:val="00797E98"/>
    <w:rsid w:val="007C5461"/>
    <w:rsid w:val="007D26ED"/>
    <w:rsid w:val="007D3D13"/>
    <w:rsid w:val="00810377"/>
    <w:rsid w:val="008228CE"/>
    <w:rsid w:val="00831203"/>
    <w:rsid w:val="008331B1"/>
    <w:rsid w:val="00834C06"/>
    <w:rsid w:val="00834E67"/>
    <w:rsid w:val="00845372"/>
    <w:rsid w:val="00856BDC"/>
    <w:rsid w:val="00861977"/>
    <w:rsid w:val="008725B7"/>
    <w:rsid w:val="00882DDF"/>
    <w:rsid w:val="008950AD"/>
    <w:rsid w:val="008A1BAC"/>
    <w:rsid w:val="008D1788"/>
    <w:rsid w:val="008D5379"/>
    <w:rsid w:val="008E6041"/>
    <w:rsid w:val="008F17DE"/>
    <w:rsid w:val="008F41EF"/>
    <w:rsid w:val="008F73E4"/>
    <w:rsid w:val="009076D2"/>
    <w:rsid w:val="00910727"/>
    <w:rsid w:val="00940DA2"/>
    <w:rsid w:val="00956A0F"/>
    <w:rsid w:val="0096630A"/>
    <w:rsid w:val="009E40FF"/>
    <w:rsid w:val="00A00781"/>
    <w:rsid w:val="00A1097D"/>
    <w:rsid w:val="00A21B0D"/>
    <w:rsid w:val="00A25222"/>
    <w:rsid w:val="00A50D6D"/>
    <w:rsid w:val="00A649F5"/>
    <w:rsid w:val="00A668CE"/>
    <w:rsid w:val="00A66D00"/>
    <w:rsid w:val="00AA2C93"/>
    <w:rsid w:val="00AA4103"/>
    <w:rsid w:val="00AA65BC"/>
    <w:rsid w:val="00AB1B83"/>
    <w:rsid w:val="00AD0130"/>
    <w:rsid w:val="00AD7A07"/>
    <w:rsid w:val="00AE6808"/>
    <w:rsid w:val="00B25FB8"/>
    <w:rsid w:val="00B34B1B"/>
    <w:rsid w:val="00B56329"/>
    <w:rsid w:val="00B65F58"/>
    <w:rsid w:val="00BA605E"/>
    <w:rsid w:val="00BD200B"/>
    <w:rsid w:val="00BE458A"/>
    <w:rsid w:val="00C41F1D"/>
    <w:rsid w:val="00C70D87"/>
    <w:rsid w:val="00C71248"/>
    <w:rsid w:val="00C75DE2"/>
    <w:rsid w:val="00C937D2"/>
    <w:rsid w:val="00CD0189"/>
    <w:rsid w:val="00CE1DE4"/>
    <w:rsid w:val="00CF4083"/>
    <w:rsid w:val="00D15388"/>
    <w:rsid w:val="00D47682"/>
    <w:rsid w:val="00D5360D"/>
    <w:rsid w:val="00D566A1"/>
    <w:rsid w:val="00D66709"/>
    <w:rsid w:val="00D745ED"/>
    <w:rsid w:val="00D74D9A"/>
    <w:rsid w:val="00D84CED"/>
    <w:rsid w:val="00D853BC"/>
    <w:rsid w:val="00DB7A08"/>
    <w:rsid w:val="00DC1CCF"/>
    <w:rsid w:val="00DE0ED8"/>
    <w:rsid w:val="00DE7D0D"/>
    <w:rsid w:val="00DF1146"/>
    <w:rsid w:val="00E323E8"/>
    <w:rsid w:val="00E3360A"/>
    <w:rsid w:val="00E50590"/>
    <w:rsid w:val="00E82991"/>
    <w:rsid w:val="00E87ACB"/>
    <w:rsid w:val="00E91E3C"/>
    <w:rsid w:val="00EE1164"/>
    <w:rsid w:val="00F00BEC"/>
    <w:rsid w:val="00F07E1C"/>
    <w:rsid w:val="00F17BF2"/>
    <w:rsid w:val="00F40536"/>
    <w:rsid w:val="00F47AFE"/>
    <w:rsid w:val="00F62B69"/>
    <w:rsid w:val="00F64BD1"/>
    <w:rsid w:val="00F90BE9"/>
    <w:rsid w:val="00F90D80"/>
    <w:rsid w:val="00F9240C"/>
    <w:rsid w:val="00FE5224"/>
    <w:rsid w:val="00FF03B9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A00B"/>
  <w15:docId w15:val="{35EFDD68-6F93-49CF-9012-709049C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apprendere-e-insegnare-le-lingue-la-ricerca-nella-didattica-9788828404576-717307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8B38-0DED-4BC1-AAE7-06AEEC70DD99}">
  <ds:schemaRefs>
    <ds:schemaRef ds:uri="b4a4bc3d-f0f8-40c2-b411-3ced5bfdf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b92078-605d-47e0-88e4-9d03bdda2c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FD77F5-00E0-497B-9520-9F0AE193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24A3F-D4CB-429A-94CD-43CE137B3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ADF35C-05AE-4C36-8FD5-438FEA3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661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2018-05-22T14:12:00Z</cp:lastPrinted>
  <dcterms:created xsi:type="dcterms:W3CDTF">2023-09-11T14:24:00Z</dcterms:created>
  <dcterms:modified xsi:type="dcterms:W3CDTF">2024-02-01T14:39:00Z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