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EE1A4" w14:textId="77777777" w:rsidR="00F22D39" w:rsidRDefault="00F22D39" w:rsidP="00F22D39">
      <w:pPr>
        <w:pStyle w:val="Titolo1"/>
      </w:pPr>
      <w:r>
        <w:t>Comunicazione turistica internazionale sui nuovi media</w:t>
      </w:r>
    </w:p>
    <w:p w14:paraId="15B32D91" w14:textId="0F8A7D88" w:rsidR="00F22D39" w:rsidRDefault="00F22D39" w:rsidP="00F22D39">
      <w:pPr>
        <w:pStyle w:val="Titolo2"/>
      </w:pPr>
      <w:r>
        <w:t xml:space="preserve">Prof. </w:t>
      </w:r>
      <w:r w:rsidR="001C5B62">
        <w:t>Paolo Carelli</w:t>
      </w:r>
    </w:p>
    <w:p w14:paraId="33D3CBE8" w14:textId="0ECD6D84" w:rsidR="001334D5" w:rsidRDefault="00F22D39" w:rsidP="001334D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</w:t>
      </w:r>
      <w:r w:rsidR="001334D5">
        <w:rPr>
          <w:b/>
          <w:i/>
          <w:sz w:val="18"/>
        </w:rPr>
        <w:t xml:space="preserve"> E</w:t>
      </w:r>
      <w:r w:rsidR="001334D5" w:rsidRPr="001334D5">
        <w:rPr>
          <w:b/>
          <w:i/>
          <w:sz w:val="18"/>
        </w:rPr>
        <w:t xml:space="preserve"> </w:t>
      </w:r>
      <w:r w:rsidR="001334D5" w:rsidRPr="006B62FC">
        <w:rPr>
          <w:b/>
          <w:i/>
          <w:sz w:val="18"/>
        </w:rPr>
        <w:t>RISULTATI DI APPRENDIMENTO ATTESI</w:t>
      </w:r>
    </w:p>
    <w:p w14:paraId="40BB94E5" w14:textId="5CC39B79" w:rsidR="000403AC" w:rsidRPr="00B31134" w:rsidRDefault="000403AC" w:rsidP="00F22D39">
      <w:pPr>
        <w:rPr>
          <w:rFonts w:ascii="Times New Roman" w:hAnsi="Times New Roman"/>
        </w:rPr>
      </w:pPr>
      <w:r w:rsidRPr="00B31134">
        <w:rPr>
          <w:rFonts w:ascii="Times New Roman" w:hAnsi="Times New Roman"/>
        </w:rPr>
        <w:t xml:space="preserve">Il corso intende affrontare le trasformazioni e le finalità della comunicazione turistica nello scenario globale contemporaneo, con particolare riferimento al ruolo strategico assunto dai media audiovisivi e digitali. </w:t>
      </w:r>
    </w:p>
    <w:p w14:paraId="7319C11F" w14:textId="21B42F42" w:rsidR="000403AC" w:rsidRPr="00B31134" w:rsidRDefault="000403AC" w:rsidP="00F22D39">
      <w:pPr>
        <w:rPr>
          <w:rFonts w:ascii="Times New Roman" w:hAnsi="Times New Roman"/>
        </w:rPr>
      </w:pPr>
      <w:r w:rsidRPr="00B31134">
        <w:rPr>
          <w:rFonts w:ascii="Times New Roman" w:hAnsi="Times New Roman"/>
        </w:rPr>
        <w:t>Attraverso la combinazione di uno sguardo storico e teorico, da un lato, e analisi concreta di alcuni case studies significativi</w:t>
      </w:r>
      <w:r w:rsidR="00CD25A1" w:rsidRPr="00B31134">
        <w:rPr>
          <w:rFonts w:ascii="Times New Roman" w:hAnsi="Times New Roman"/>
        </w:rPr>
        <w:t xml:space="preserve"> dall’altro,</w:t>
      </w:r>
      <w:r w:rsidRPr="00B31134">
        <w:rPr>
          <w:rFonts w:ascii="Times New Roman" w:hAnsi="Times New Roman"/>
        </w:rPr>
        <w:t xml:space="preserve"> si approfondiranno i fattori, le strategie e le tecniche comunicative </w:t>
      </w:r>
      <w:r w:rsidR="00CD25A1" w:rsidRPr="00B31134">
        <w:rPr>
          <w:rFonts w:ascii="Times New Roman" w:hAnsi="Times New Roman"/>
        </w:rPr>
        <w:t>dei</w:t>
      </w:r>
      <w:r w:rsidRPr="00B31134">
        <w:rPr>
          <w:rFonts w:ascii="Times New Roman" w:hAnsi="Times New Roman"/>
        </w:rPr>
        <w:t xml:space="preserve"> diversi stakeholder e soggetti che ai </w:t>
      </w:r>
      <w:r w:rsidR="00CD25A1" w:rsidRPr="00B31134">
        <w:rPr>
          <w:rFonts w:ascii="Times New Roman" w:hAnsi="Times New Roman"/>
        </w:rPr>
        <w:t>vari</w:t>
      </w:r>
      <w:r w:rsidRPr="00B31134">
        <w:rPr>
          <w:rFonts w:ascii="Times New Roman" w:hAnsi="Times New Roman"/>
        </w:rPr>
        <w:t xml:space="preserve"> livelli della filiera contribuiscono a ridefinire i perimetri del comparto turistico; specifica attenzione sarà riservata a nuove forme e linguaggi della comunicazione nel veicolare messaggi di attrazione per le destinazioni turistiche su scala internazionale (social media, piattaforme streaming, influencer marketing, podcast, ecc.)</w:t>
      </w:r>
    </w:p>
    <w:p w14:paraId="3F623A1A" w14:textId="77777777" w:rsidR="00E41127" w:rsidRPr="00B31134" w:rsidRDefault="00E41127" w:rsidP="00F22D39">
      <w:pPr>
        <w:rPr>
          <w:rFonts w:ascii="Times New Roman" w:hAnsi="Times New Roman"/>
          <w:sz w:val="22"/>
          <w:szCs w:val="22"/>
        </w:rPr>
      </w:pPr>
    </w:p>
    <w:p w14:paraId="7CA3A1BD" w14:textId="502A582E" w:rsidR="00E41127" w:rsidRPr="00B31134" w:rsidRDefault="00E41127" w:rsidP="00F22D39">
      <w:pPr>
        <w:rPr>
          <w:rFonts w:ascii="Times New Roman" w:hAnsi="Times New Roman"/>
          <w:i/>
          <w:iCs/>
        </w:rPr>
      </w:pPr>
      <w:r w:rsidRPr="00B31134">
        <w:rPr>
          <w:rFonts w:ascii="Times New Roman" w:hAnsi="Times New Roman"/>
          <w:i/>
          <w:iCs/>
        </w:rPr>
        <w:t>Conoscenza e comprensione</w:t>
      </w:r>
    </w:p>
    <w:p w14:paraId="497AE2FA" w14:textId="7B8D07B4" w:rsidR="000403AC" w:rsidRPr="00B31134" w:rsidRDefault="000403AC" w:rsidP="00F22D39">
      <w:pPr>
        <w:rPr>
          <w:rFonts w:ascii="Times New Roman" w:hAnsi="Times New Roman"/>
        </w:rPr>
      </w:pPr>
      <w:r w:rsidRPr="00B31134">
        <w:rPr>
          <w:rFonts w:ascii="Times New Roman" w:hAnsi="Times New Roman"/>
        </w:rPr>
        <w:t>Al termine dell’insegnamento, lo studente sarà in grado di conoscere e comprendere le dinamiche che caratterizzano azioni e relazioni tra i diversi players del settore, le principali strategie di comunicazione e promozione</w:t>
      </w:r>
      <w:r w:rsidR="00E41127" w:rsidRPr="00B31134">
        <w:rPr>
          <w:rFonts w:ascii="Times New Roman" w:hAnsi="Times New Roman"/>
        </w:rPr>
        <w:t xml:space="preserve">, i modelli di narrazione e rappresentazione dei territori che si concretizzano nei diversi media. </w:t>
      </w:r>
    </w:p>
    <w:p w14:paraId="1F5BF67B" w14:textId="77777777" w:rsidR="00CF6309" w:rsidRPr="00B31134" w:rsidRDefault="00CF6309" w:rsidP="00CF6309">
      <w:p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</w:p>
    <w:p w14:paraId="260B7D77" w14:textId="77777777" w:rsidR="00CF6309" w:rsidRPr="00B31134" w:rsidRDefault="00CF6309" w:rsidP="00CD25A1">
      <w:pPr>
        <w:tabs>
          <w:tab w:val="clear" w:pos="284"/>
        </w:tabs>
        <w:autoSpaceDE w:val="0"/>
        <w:autoSpaceDN w:val="0"/>
        <w:adjustRightInd w:val="0"/>
        <w:rPr>
          <w:rFonts w:ascii="Times New Roman" w:hAnsi="Times New Roman"/>
        </w:rPr>
      </w:pPr>
      <w:r w:rsidRPr="00B31134">
        <w:rPr>
          <w:rFonts w:ascii="Times New Roman" w:hAnsi="Times New Roman"/>
          <w:i/>
        </w:rPr>
        <w:t>Capacità di applicare conoscenza e comprensione</w:t>
      </w:r>
    </w:p>
    <w:p w14:paraId="21D8FB39" w14:textId="7054D81C" w:rsidR="00CF6309" w:rsidRPr="00B31134" w:rsidRDefault="00CF6309" w:rsidP="00CD25A1">
      <w:pPr>
        <w:tabs>
          <w:tab w:val="clear" w:pos="284"/>
        </w:tabs>
        <w:autoSpaceDE w:val="0"/>
        <w:autoSpaceDN w:val="0"/>
        <w:adjustRightInd w:val="0"/>
        <w:rPr>
          <w:rFonts w:ascii="Times New Roman" w:hAnsi="Times New Roman"/>
        </w:rPr>
      </w:pPr>
      <w:r w:rsidRPr="00B31134">
        <w:rPr>
          <w:rFonts w:ascii="Times New Roman" w:hAnsi="Times New Roman"/>
        </w:rPr>
        <w:t>Al termine dell'insegnamento, lo studente sarà in grado di</w:t>
      </w:r>
      <w:r w:rsidR="00E41127" w:rsidRPr="00B31134">
        <w:rPr>
          <w:rFonts w:ascii="Times New Roman" w:hAnsi="Times New Roman"/>
        </w:rPr>
        <w:t xml:space="preserve"> maneggiare gli strumenti analitici più efficaci per interpretare e misurare un’attività di promozione </w:t>
      </w:r>
      <w:r w:rsidR="006127F6" w:rsidRPr="00B31134">
        <w:rPr>
          <w:rFonts w:ascii="Times New Roman" w:hAnsi="Times New Roman"/>
        </w:rPr>
        <w:t>e comunicazione in chiave turistica</w:t>
      </w:r>
      <w:r w:rsidR="00E41127" w:rsidRPr="00B31134">
        <w:rPr>
          <w:rFonts w:ascii="Times New Roman" w:hAnsi="Times New Roman"/>
        </w:rPr>
        <w:t xml:space="preserve"> </w:t>
      </w:r>
      <w:r w:rsidR="00607FDC" w:rsidRPr="00B31134">
        <w:rPr>
          <w:rFonts w:ascii="Times New Roman" w:hAnsi="Times New Roman"/>
        </w:rPr>
        <w:t xml:space="preserve">dei territori </w:t>
      </w:r>
      <w:r w:rsidR="00E41127" w:rsidRPr="00B31134">
        <w:rPr>
          <w:rFonts w:ascii="Times New Roman" w:hAnsi="Times New Roman"/>
        </w:rPr>
        <w:t xml:space="preserve">attraverso i media e riconoscere ed elaborare una strategia di comunicazione sulla base di obiettivi prefissati. </w:t>
      </w:r>
    </w:p>
    <w:p w14:paraId="385476F7" w14:textId="77777777" w:rsidR="00F22D39" w:rsidRDefault="00F22D39" w:rsidP="00F22D3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D692EDB" w14:textId="608A5410" w:rsidR="00E41127" w:rsidRPr="00B31134" w:rsidRDefault="00E41127" w:rsidP="00F22D39">
      <w:r w:rsidRPr="00B31134">
        <w:t xml:space="preserve">Il corso sarà strutturato intorno ad alcuni concetti chiave che definiscono i più recenti sviluppi della relazione tra comunicazione, media e turismo anche alla luce degli obiettivi di sostenibilità ambientale, sociale ed economica: destination branding, transmedia tourism, imaginative heritage, ecc. I casi presentati </w:t>
      </w:r>
      <w:r w:rsidR="00E61DF7" w:rsidRPr="00B31134">
        <w:t xml:space="preserve">saranno affrontati prestando attenzione tanto alle dinamiche comunicative quanto alle ricadute in termini turistici e di sviluppo di politiche pubbliche per la promozione e valorizzazione dei luoghi. </w:t>
      </w:r>
    </w:p>
    <w:p w14:paraId="696E0959" w14:textId="77777777" w:rsidR="00F22D39" w:rsidRDefault="00F22D39" w:rsidP="00F22D39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</w:p>
    <w:p w14:paraId="39649329" w14:textId="55B56B68" w:rsidR="001C5B62" w:rsidRPr="00804216" w:rsidRDefault="001C5B62" w:rsidP="007C37B1">
      <w:pPr>
        <w:pStyle w:val="Testo1"/>
        <w:spacing w:line="240" w:lineRule="exact"/>
        <w:rPr>
          <w:szCs w:val="18"/>
        </w:rPr>
      </w:pPr>
      <w:r w:rsidRPr="00B31134">
        <w:rPr>
          <w:smallCaps/>
          <w:sz w:val="16"/>
          <w:szCs w:val="16"/>
        </w:rPr>
        <w:t>Ce</w:t>
      </w:r>
      <w:r w:rsidR="000403AC" w:rsidRPr="00B31134">
        <w:rPr>
          <w:smallCaps/>
          <w:sz w:val="16"/>
          <w:szCs w:val="16"/>
        </w:rPr>
        <w:t xml:space="preserve">RTA </w:t>
      </w:r>
      <w:r w:rsidRPr="00B31134">
        <w:rPr>
          <w:smallCaps/>
          <w:sz w:val="16"/>
          <w:szCs w:val="16"/>
        </w:rPr>
        <w:t>– Centro di ricerca sulla televisione e gli audiovisivi (</w:t>
      </w:r>
      <w:r w:rsidRPr="00B31134">
        <w:rPr>
          <w:sz w:val="16"/>
          <w:szCs w:val="16"/>
        </w:rPr>
        <w:t>in collaborazione con Cattolicaper il Turismo e Publitalia ’80)</w:t>
      </w:r>
      <w:r w:rsidRPr="00804216">
        <w:rPr>
          <w:szCs w:val="18"/>
        </w:rPr>
        <w:t xml:space="preserve">, </w:t>
      </w:r>
      <w:r w:rsidRPr="00804216">
        <w:rPr>
          <w:i/>
          <w:iCs/>
          <w:szCs w:val="18"/>
        </w:rPr>
        <w:t>Comunicazione, Media e Turismo</w:t>
      </w:r>
      <w:r w:rsidRPr="00804216">
        <w:rPr>
          <w:szCs w:val="18"/>
        </w:rPr>
        <w:t>, report di ricerca (tre annualità 2021; 2022; 2023). Una sintesi della ricerca verrà a messa a disposizione dal docente.</w:t>
      </w:r>
    </w:p>
    <w:p w14:paraId="3D698D99" w14:textId="663D47D9" w:rsidR="00E66B58" w:rsidRPr="00804216" w:rsidRDefault="001C5B62" w:rsidP="007C37B1">
      <w:pPr>
        <w:pStyle w:val="Testo1"/>
        <w:spacing w:line="240" w:lineRule="exact"/>
        <w:rPr>
          <w:szCs w:val="18"/>
        </w:rPr>
      </w:pPr>
      <w:r w:rsidRPr="00B31134">
        <w:rPr>
          <w:smallCaps/>
          <w:sz w:val="16"/>
          <w:szCs w:val="16"/>
        </w:rPr>
        <w:t>Paolo Carelli – Maria Paola Pasini (</w:t>
      </w:r>
      <w:r w:rsidRPr="00B31134">
        <w:rPr>
          <w:sz w:val="16"/>
          <w:szCs w:val="16"/>
        </w:rPr>
        <w:t xml:space="preserve">a cura di), </w:t>
      </w:r>
      <w:r w:rsidRPr="00804216">
        <w:rPr>
          <w:i/>
          <w:iCs/>
          <w:szCs w:val="18"/>
        </w:rPr>
        <w:t>Green Italy</w:t>
      </w:r>
      <w:r w:rsidR="00604AE4" w:rsidRPr="00804216">
        <w:rPr>
          <w:szCs w:val="18"/>
        </w:rPr>
        <w:t xml:space="preserve"> (tit. provvisorio),</w:t>
      </w:r>
      <w:r w:rsidRPr="00804216">
        <w:rPr>
          <w:szCs w:val="18"/>
        </w:rPr>
        <w:t xml:space="preserve"> Vita e pensiero (2023, prossima pubblicazione)</w:t>
      </w:r>
      <w:r w:rsidR="00E66B58" w:rsidRPr="00804216">
        <w:rPr>
          <w:szCs w:val="18"/>
        </w:rPr>
        <w:t xml:space="preserve"> </w:t>
      </w:r>
    </w:p>
    <w:p w14:paraId="6633B434" w14:textId="18B5F63C" w:rsidR="001C5B62" w:rsidRPr="00B31134" w:rsidRDefault="001C5B62" w:rsidP="007C37B1">
      <w:pPr>
        <w:pStyle w:val="Testo1"/>
        <w:spacing w:line="240" w:lineRule="exact"/>
        <w:rPr>
          <w:i/>
          <w:szCs w:val="18"/>
          <w:lang w:val="en-GB"/>
        </w:rPr>
      </w:pPr>
      <w:r w:rsidRPr="00B31134">
        <w:rPr>
          <w:smallCaps/>
          <w:sz w:val="16"/>
          <w:szCs w:val="16"/>
          <w:lang w:val="en-GB"/>
        </w:rPr>
        <w:t xml:space="preserve">UNWTO (United Nations World Tourism Organization), </w:t>
      </w:r>
      <w:r w:rsidRPr="00B31134">
        <w:rPr>
          <w:i/>
          <w:iCs/>
          <w:szCs w:val="18"/>
          <w:lang w:val="en-GB"/>
        </w:rPr>
        <w:t>Cultural Affinity and Screen Tourism. The case of Internet Entertainment Services</w:t>
      </w:r>
      <w:r w:rsidRPr="00B31134">
        <w:rPr>
          <w:szCs w:val="18"/>
          <w:lang w:val="en-GB"/>
        </w:rPr>
        <w:t xml:space="preserve">, </w:t>
      </w:r>
      <w:hyperlink r:id="rId7" w:history="1">
        <w:r w:rsidR="000403AC" w:rsidRPr="00B31134">
          <w:rPr>
            <w:rStyle w:val="Collegamentoipertestuale"/>
            <w:szCs w:val="18"/>
            <w:lang w:val="en-GB"/>
          </w:rPr>
          <w:t>Cultural Affinity and Screen Tourism – The Case of Internet Entertainment Services (ministeroturismo.gov.it)</w:t>
        </w:r>
      </w:hyperlink>
    </w:p>
    <w:p w14:paraId="4DB51A0D" w14:textId="77777777" w:rsidR="001C5B62" w:rsidRPr="00B31134" w:rsidRDefault="001C5B62" w:rsidP="007C37B1">
      <w:pPr>
        <w:pStyle w:val="Testo1"/>
        <w:spacing w:line="240" w:lineRule="exact"/>
        <w:rPr>
          <w:lang w:val="en-GB"/>
        </w:rPr>
      </w:pPr>
    </w:p>
    <w:p w14:paraId="3D568132" w14:textId="4AD39280" w:rsidR="001C5B62" w:rsidRPr="0058013B" w:rsidRDefault="00804216" w:rsidP="007C37B1">
      <w:pPr>
        <w:pStyle w:val="Testo1"/>
        <w:spacing w:line="240" w:lineRule="exact"/>
      </w:pPr>
      <w:r>
        <w:t>Le indicazioni bibliografiche complete verranno fornite durante il corso</w:t>
      </w:r>
    </w:p>
    <w:p w14:paraId="7DE3EDE9" w14:textId="77777777" w:rsidR="00F22D39" w:rsidRDefault="00F22D39" w:rsidP="00F22D3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C2AF23D" w14:textId="3ADF9D75" w:rsidR="00F22D39" w:rsidRPr="00D609E6" w:rsidRDefault="00F22D39" w:rsidP="007C37B1">
      <w:pPr>
        <w:pStyle w:val="Testo2"/>
        <w:spacing w:line="240" w:lineRule="exact"/>
        <w:rPr>
          <w:szCs w:val="18"/>
        </w:rPr>
      </w:pPr>
      <w:r w:rsidRPr="00D609E6">
        <w:rPr>
          <w:szCs w:val="18"/>
        </w:rPr>
        <w:t xml:space="preserve">Il corso prevede </w:t>
      </w:r>
      <w:r w:rsidR="00E61DF7">
        <w:rPr>
          <w:szCs w:val="18"/>
        </w:rPr>
        <w:t>lezioni frontali</w:t>
      </w:r>
      <w:r w:rsidRPr="00D609E6">
        <w:rPr>
          <w:szCs w:val="18"/>
        </w:rPr>
        <w:t>,</w:t>
      </w:r>
      <w:r w:rsidR="00E61DF7">
        <w:rPr>
          <w:szCs w:val="18"/>
        </w:rPr>
        <w:t xml:space="preserve"> analisi di casi e testimonianze di professionisti dei diversi ambiti entro cui si struttura la relazione tra comunicazione e turismo. La frequenza è pertanto fortemente consigliata. Gli appunti delle lezioni e ulteriori materiali di approfondimento saranno forniti dal docente durante il corso e messi a disposizione degli studenti sulla piattaforma Blackboard.</w:t>
      </w:r>
    </w:p>
    <w:p w14:paraId="069BEBE6" w14:textId="77777777" w:rsidR="00F22D39" w:rsidRDefault="00F22D39" w:rsidP="00F22D3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A84507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14:paraId="35B36E53" w14:textId="53F14AFE" w:rsidR="00CF6309" w:rsidRDefault="006B62FC" w:rsidP="00102709">
      <w:pPr>
        <w:pStyle w:val="Testo2"/>
        <w:spacing w:line="240" w:lineRule="exact"/>
        <w:ind w:firstLine="0"/>
        <w:rPr>
          <w:szCs w:val="18"/>
        </w:rPr>
      </w:pPr>
      <w:r w:rsidRPr="00D609E6">
        <w:rPr>
          <w:szCs w:val="18"/>
        </w:rPr>
        <w:t xml:space="preserve">L’esame </w:t>
      </w:r>
      <w:r w:rsidR="00E61DF7">
        <w:rPr>
          <w:szCs w:val="18"/>
        </w:rPr>
        <w:t xml:space="preserve">finale si svolge in forma orale ed è finalizzato a valutare le conoscenze e competenze acquisite durante il corso, attraverso un minimo di 3 domande. Verranno valutate, in particolare, la conoscenza di base degli argomenti affrontati durante il corso, la capacità intepretativa e di connessione tra i diversi concetti appresi, l’utilizzo </w:t>
      </w:r>
      <w:r w:rsidR="00EB1051">
        <w:rPr>
          <w:szCs w:val="18"/>
        </w:rPr>
        <w:t>del lessico scientifico e professionale</w:t>
      </w:r>
      <w:r w:rsidR="00E61DF7">
        <w:rPr>
          <w:szCs w:val="18"/>
        </w:rPr>
        <w:t xml:space="preserve"> adeguato</w:t>
      </w:r>
      <w:r w:rsidR="00EB1051">
        <w:rPr>
          <w:szCs w:val="18"/>
        </w:rPr>
        <w:t>.</w:t>
      </w:r>
      <w:r w:rsidR="00E61DF7">
        <w:rPr>
          <w:szCs w:val="18"/>
        </w:rPr>
        <w:t xml:space="preserve"> Verrà data agli studenti la possibilità di effettuare un project work su un tema specifico del corso, da concordare con il docente; il project work influirà per il 50% sulla valutazione finale. </w:t>
      </w:r>
    </w:p>
    <w:p w14:paraId="40815568" w14:textId="77777777" w:rsidR="00F22D39" w:rsidRPr="00102709" w:rsidRDefault="00F22D39" w:rsidP="00102709">
      <w:pPr>
        <w:spacing w:before="240" w:after="120" w:line="220" w:lineRule="exact"/>
        <w:rPr>
          <w:b/>
          <w:i/>
          <w:sz w:val="18"/>
        </w:rPr>
      </w:pPr>
      <w:r w:rsidRPr="00102709">
        <w:rPr>
          <w:b/>
          <w:i/>
          <w:sz w:val="18"/>
        </w:rPr>
        <w:t>AVVERTENZE</w:t>
      </w:r>
      <w:r w:rsidR="006B62FC" w:rsidRPr="00102709">
        <w:rPr>
          <w:b/>
          <w:i/>
          <w:sz w:val="18"/>
        </w:rPr>
        <w:t xml:space="preserve"> E PREREQUISITI</w:t>
      </w:r>
    </w:p>
    <w:p w14:paraId="3CB659E9" w14:textId="418E13C7" w:rsidR="006B62FC" w:rsidRDefault="00EB1051" w:rsidP="00F22D39">
      <w:pPr>
        <w:rPr>
          <w:rFonts w:cs="Times"/>
          <w:sz w:val="18"/>
        </w:rPr>
      </w:pPr>
      <w:r>
        <w:rPr>
          <w:rFonts w:cs="Times"/>
          <w:sz w:val="18"/>
          <w:szCs w:val="18"/>
        </w:rPr>
        <w:t>Il corso non necessita di particolari prerequisiti. Si presuppone interesse e curiosità per il mondo dei media e della comunicazione applicata al settore turistico e per le attività di marketing e promozione terri</w:t>
      </w:r>
      <w:r w:rsidR="0010139B">
        <w:rPr>
          <w:rFonts w:cs="Times"/>
          <w:sz w:val="18"/>
          <w:szCs w:val="18"/>
        </w:rPr>
        <w:t>t</w:t>
      </w:r>
      <w:r>
        <w:rPr>
          <w:rFonts w:cs="Times"/>
          <w:sz w:val="18"/>
          <w:szCs w:val="18"/>
        </w:rPr>
        <w:t>oriale.</w:t>
      </w:r>
    </w:p>
    <w:p w14:paraId="5FF70702" w14:textId="4983EF93" w:rsidR="2D601F56" w:rsidRDefault="2D601F56" w:rsidP="2D601F56">
      <w:pPr>
        <w:rPr>
          <w:sz w:val="18"/>
          <w:szCs w:val="18"/>
        </w:rPr>
      </w:pPr>
    </w:p>
    <w:p w14:paraId="0CE46B44" w14:textId="77777777" w:rsidR="006B62FC" w:rsidRPr="004C4B33" w:rsidRDefault="00102709" w:rsidP="00102709">
      <w:pPr>
        <w:spacing w:after="120"/>
        <w:rPr>
          <w:i/>
          <w:iCs/>
          <w:noProof/>
          <w:sz w:val="18"/>
          <w:szCs w:val="18"/>
        </w:rPr>
      </w:pPr>
      <w:r w:rsidRPr="004C4B33">
        <w:rPr>
          <w:i/>
          <w:iCs/>
          <w:noProof/>
          <w:sz w:val="18"/>
          <w:szCs w:val="18"/>
        </w:rPr>
        <w:t>Orario e luogo di ricevimento degli studenti</w:t>
      </w:r>
    </w:p>
    <w:p w14:paraId="6FCD0ACB" w14:textId="018D081C" w:rsidR="00F22D39" w:rsidRPr="004C4B33" w:rsidRDefault="00F22D39" w:rsidP="00EB1051">
      <w:pPr>
        <w:rPr>
          <w:sz w:val="16"/>
          <w:szCs w:val="18"/>
        </w:rPr>
      </w:pPr>
      <w:r w:rsidRPr="004E79B8">
        <w:rPr>
          <w:noProof/>
          <w:sz w:val="18"/>
          <w:szCs w:val="18"/>
        </w:rPr>
        <w:t xml:space="preserve">Il Prof. </w:t>
      </w:r>
      <w:r w:rsidR="00EB1051">
        <w:rPr>
          <w:noProof/>
          <w:sz w:val="18"/>
          <w:szCs w:val="18"/>
        </w:rPr>
        <w:t>Carelli</w:t>
      </w:r>
      <w:r w:rsidRPr="004E79B8">
        <w:rPr>
          <w:noProof/>
          <w:sz w:val="18"/>
          <w:szCs w:val="18"/>
        </w:rPr>
        <w:t xml:space="preserve"> riceve gli studenti presso il suo </w:t>
      </w:r>
      <w:r w:rsidR="00EB1051">
        <w:rPr>
          <w:noProof/>
          <w:sz w:val="18"/>
          <w:szCs w:val="18"/>
        </w:rPr>
        <w:t>ufficio o a distanza (attraverso le piattaforme Skype o Teams)</w:t>
      </w:r>
      <w:r w:rsidRPr="004E79B8">
        <w:rPr>
          <w:noProof/>
          <w:sz w:val="18"/>
          <w:szCs w:val="18"/>
        </w:rPr>
        <w:t xml:space="preserve"> </w:t>
      </w:r>
      <w:r w:rsidR="00EB1051">
        <w:rPr>
          <w:noProof/>
          <w:sz w:val="18"/>
          <w:szCs w:val="18"/>
        </w:rPr>
        <w:t xml:space="preserve">previo appuntamento </w:t>
      </w:r>
      <w:r w:rsidR="00B40A14" w:rsidRPr="004E79B8">
        <w:rPr>
          <w:sz w:val="18"/>
          <w:szCs w:val="18"/>
        </w:rPr>
        <w:t xml:space="preserve">fissato via e-mail </w:t>
      </w:r>
      <w:r w:rsidR="0010250C">
        <w:rPr>
          <w:noProof/>
          <w:sz w:val="18"/>
          <w:szCs w:val="18"/>
        </w:rPr>
        <w:t>all’indirizzo:</w:t>
      </w:r>
      <w:r w:rsidR="004E79B8">
        <w:rPr>
          <w:noProof/>
          <w:sz w:val="18"/>
          <w:szCs w:val="18"/>
        </w:rPr>
        <w:t xml:space="preserve"> </w:t>
      </w:r>
      <w:hyperlink r:id="rId8" w:history="1">
        <w:r w:rsidR="00EB1051" w:rsidRPr="00717908">
          <w:rPr>
            <w:rStyle w:val="Collegamentoipertestuale"/>
            <w:noProof/>
            <w:sz w:val="18"/>
            <w:szCs w:val="18"/>
          </w:rPr>
          <w:t>paolo.carelli@unicatt.it</w:t>
        </w:r>
      </w:hyperlink>
      <w:r w:rsidR="00EB1051">
        <w:rPr>
          <w:noProof/>
          <w:sz w:val="18"/>
          <w:szCs w:val="18"/>
        </w:rPr>
        <w:t>.</w:t>
      </w:r>
    </w:p>
    <w:sectPr w:rsidR="00F22D39" w:rsidRPr="004C4B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4FBA9" w14:textId="77777777" w:rsidR="00CD62C0" w:rsidRDefault="00CD62C0" w:rsidP="00763104">
      <w:pPr>
        <w:spacing w:line="240" w:lineRule="auto"/>
      </w:pPr>
      <w:r>
        <w:separator/>
      </w:r>
    </w:p>
  </w:endnote>
  <w:endnote w:type="continuationSeparator" w:id="0">
    <w:p w14:paraId="6226B3B5" w14:textId="77777777" w:rsidR="00CD62C0" w:rsidRDefault="00CD62C0" w:rsidP="007631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654C7" w14:textId="77777777" w:rsidR="00763104" w:rsidRDefault="0076310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BB857" w14:textId="77777777" w:rsidR="00763104" w:rsidRDefault="0076310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1E245" w14:textId="77777777" w:rsidR="00763104" w:rsidRDefault="007631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90770" w14:textId="77777777" w:rsidR="00CD62C0" w:rsidRDefault="00CD62C0" w:rsidP="00763104">
      <w:pPr>
        <w:spacing w:line="240" w:lineRule="auto"/>
      </w:pPr>
      <w:r>
        <w:separator/>
      </w:r>
    </w:p>
  </w:footnote>
  <w:footnote w:type="continuationSeparator" w:id="0">
    <w:p w14:paraId="18AB774E" w14:textId="77777777" w:rsidR="00CD62C0" w:rsidRDefault="00CD62C0" w:rsidP="007631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1A558" w14:textId="77777777" w:rsidR="00763104" w:rsidRDefault="0076310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54D7" w14:textId="77777777" w:rsidR="00763104" w:rsidRDefault="0076310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9CEE7" w14:textId="77777777" w:rsidR="00763104" w:rsidRDefault="007631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0289F"/>
    <w:multiLevelType w:val="hybridMultilevel"/>
    <w:tmpl w:val="511CFAEC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01FC9"/>
    <w:multiLevelType w:val="hybridMultilevel"/>
    <w:tmpl w:val="2CA40666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061652">
    <w:abstractNumId w:val="0"/>
  </w:num>
  <w:num w:numId="2" w16cid:durableId="1258293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D39"/>
    <w:rsid w:val="000403AC"/>
    <w:rsid w:val="00070CA3"/>
    <w:rsid w:val="00087A76"/>
    <w:rsid w:val="0010139B"/>
    <w:rsid w:val="0010250C"/>
    <w:rsid w:val="00102709"/>
    <w:rsid w:val="001334D5"/>
    <w:rsid w:val="001C5B62"/>
    <w:rsid w:val="0022532E"/>
    <w:rsid w:val="00351885"/>
    <w:rsid w:val="00435B89"/>
    <w:rsid w:val="004951C9"/>
    <w:rsid w:val="004C4B33"/>
    <w:rsid w:val="004E79B8"/>
    <w:rsid w:val="00507E45"/>
    <w:rsid w:val="0058013B"/>
    <w:rsid w:val="00604AE4"/>
    <w:rsid w:val="00607FDC"/>
    <w:rsid w:val="006127F6"/>
    <w:rsid w:val="006317BA"/>
    <w:rsid w:val="006B62FC"/>
    <w:rsid w:val="00763104"/>
    <w:rsid w:val="00765F64"/>
    <w:rsid w:val="007C37B1"/>
    <w:rsid w:val="00804216"/>
    <w:rsid w:val="00865654"/>
    <w:rsid w:val="009C29C6"/>
    <w:rsid w:val="00A84507"/>
    <w:rsid w:val="00B31134"/>
    <w:rsid w:val="00B40A14"/>
    <w:rsid w:val="00BA62EA"/>
    <w:rsid w:val="00CB7E3E"/>
    <w:rsid w:val="00CD25A1"/>
    <w:rsid w:val="00CD62C0"/>
    <w:rsid w:val="00CF6309"/>
    <w:rsid w:val="00D609E6"/>
    <w:rsid w:val="00E41127"/>
    <w:rsid w:val="00E61DF7"/>
    <w:rsid w:val="00E66B58"/>
    <w:rsid w:val="00E84FF0"/>
    <w:rsid w:val="00EB1051"/>
    <w:rsid w:val="00EC45E3"/>
    <w:rsid w:val="00F22D39"/>
    <w:rsid w:val="00FA3FC9"/>
    <w:rsid w:val="05ABE2CA"/>
    <w:rsid w:val="185B73D4"/>
    <w:rsid w:val="26BEDAE6"/>
    <w:rsid w:val="2D601F56"/>
    <w:rsid w:val="40B5D168"/>
    <w:rsid w:val="553C55EC"/>
    <w:rsid w:val="577DF45F"/>
    <w:rsid w:val="5AB1636B"/>
    <w:rsid w:val="633F5B96"/>
    <w:rsid w:val="7481B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4C3FA2"/>
  <w15:chartTrackingRefBased/>
  <w15:docId w15:val="{AA18172A-24D5-4F74-89D1-D23F140F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CF630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6310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3104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76310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3104"/>
    <w:rPr>
      <w:rFonts w:ascii="Times" w:hAnsi="Times"/>
    </w:rPr>
  </w:style>
  <w:style w:type="character" w:styleId="Collegamentoipertestuale">
    <w:name w:val="Hyperlink"/>
    <w:basedOn w:val="Carpredefinitoparagrafo"/>
    <w:uiPriority w:val="99"/>
    <w:unhideWhenUsed/>
    <w:rsid w:val="000403AC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B1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olo.carelli@unicatt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ministeroturismo.gov.it/wp-content/uploads/2021/10/NETFLIX-AND-WTO-ON-SCREEN-TOURISM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4016</Characters>
  <Application>Microsoft Office Word</Application>
  <DocSecurity>4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Mensi Rossella</cp:lastModifiedBy>
  <cp:revision>2</cp:revision>
  <cp:lastPrinted>2003-03-27T09:42:00Z</cp:lastPrinted>
  <dcterms:created xsi:type="dcterms:W3CDTF">2023-05-09T08:13:00Z</dcterms:created>
  <dcterms:modified xsi:type="dcterms:W3CDTF">2023-05-09T08:13:00Z</dcterms:modified>
</cp:coreProperties>
</file>