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043B0F" w14:textId="77777777" w:rsidR="00AA1E8B" w:rsidRDefault="00AA1E8B">
      <w:pPr>
        <w:pStyle w:val="Titolo1"/>
      </w:pPr>
      <w:r>
        <w:t>Storia medievale (12 cfu)</w:t>
      </w:r>
    </w:p>
    <w:p w14:paraId="315A667F" w14:textId="77777777" w:rsidR="00AA1E8B" w:rsidRDefault="00AA1E8B">
      <w:pPr>
        <w:pStyle w:val="Titolo1"/>
      </w:pPr>
      <w:r>
        <w:t>Storia medievale (6 cfu)</w:t>
      </w:r>
    </w:p>
    <w:p w14:paraId="741AEAE1" w14:textId="77777777" w:rsidR="008A3837" w:rsidRDefault="00AA1E8B">
      <w:pPr>
        <w:pStyle w:val="Titolo1"/>
      </w:pPr>
      <w:r>
        <w:t>Storia medievale (12 cfu)</w:t>
      </w:r>
    </w:p>
    <w:p w14:paraId="47B1A449" w14:textId="77777777" w:rsidR="008A3837" w:rsidRDefault="008A3837" w:rsidP="008A3837">
      <w:pPr>
        <w:pStyle w:val="Titolo2"/>
      </w:pPr>
      <w:r>
        <w:t>Prof. Nicolangelo D’Acunto</w:t>
      </w:r>
    </w:p>
    <w:p w14:paraId="04F869C0" w14:textId="77777777" w:rsidR="003D1154" w:rsidRDefault="003D1154" w:rsidP="003D1154">
      <w:pPr>
        <w:tabs>
          <w:tab w:val="clear" w:pos="284"/>
        </w:tabs>
        <w:spacing w:line="240" w:lineRule="auto"/>
        <w:rPr>
          <w:b/>
          <w:i/>
          <w:sz w:val="18"/>
        </w:rPr>
      </w:pPr>
    </w:p>
    <w:p w14:paraId="48FDAD70" w14:textId="77777777" w:rsidR="003D1154" w:rsidRPr="00B503F8" w:rsidRDefault="003D1154" w:rsidP="003D1154">
      <w:pPr>
        <w:tabs>
          <w:tab w:val="clear" w:pos="284"/>
        </w:tabs>
        <w:spacing w:line="240" w:lineRule="auto"/>
        <w:rPr>
          <w:b/>
        </w:rPr>
      </w:pPr>
      <w:r>
        <w:rPr>
          <w:b/>
          <w:i/>
          <w:sz w:val="18"/>
        </w:rPr>
        <w:t xml:space="preserve">OBIETTIVO DEL CORSO E </w:t>
      </w:r>
      <w:r w:rsidRPr="00B503F8">
        <w:rPr>
          <w:b/>
        </w:rPr>
        <w:t>RISULTATI DI APPRENDIMENTO ATTESI</w:t>
      </w:r>
    </w:p>
    <w:p w14:paraId="46F36E7D" w14:textId="77777777" w:rsidR="003D1154" w:rsidRDefault="003D1154" w:rsidP="003D1154">
      <w:pPr>
        <w:tabs>
          <w:tab w:val="clear" w:pos="284"/>
        </w:tabs>
        <w:spacing w:line="240" w:lineRule="auto"/>
        <w:rPr>
          <w:rFonts w:ascii="Calibri" w:hAnsi="Calibri" w:cs="Calibri"/>
        </w:rPr>
      </w:pPr>
    </w:p>
    <w:p w14:paraId="03E29239" w14:textId="08A0984D" w:rsidR="003D1154" w:rsidRPr="002331AE" w:rsidRDefault="003D1154" w:rsidP="003D1154">
      <w:pPr>
        <w:tabs>
          <w:tab w:val="clear" w:pos="284"/>
        </w:tabs>
        <w:spacing w:line="240" w:lineRule="auto"/>
        <w:rPr>
          <w:rFonts w:ascii="Times New Roman" w:hAnsi="Times New Roman"/>
        </w:rPr>
      </w:pPr>
      <w:r w:rsidRPr="002331AE">
        <w:rPr>
          <w:rFonts w:ascii="Times New Roman" w:hAnsi="Times New Roman"/>
        </w:rPr>
        <w:t>L’insegnamento</w:t>
      </w:r>
      <w:r w:rsidRPr="002331AE">
        <w:t xml:space="preserve">, destinato agli studenti delle Lauree magistrali LM 14 e LM 19, mira a fornire, dopo un approfondimento di taglio metodologico, la conoscenza dei principali problemi della storia medievale in relazione </w:t>
      </w:r>
      <w:r w:rsidR="00B60B4C" w:rsidRPr="002331AE">
        <w:t>ai rapporti tra riforma, crociata e spazi politici alla fine dell’XI secolo</w:t>
      </w:r>
      <w:r w:rsidRPr="002331AE">
        <w:t>.</w:t>
      </w:r>
      <w:r w:rsidRPr="002331AE">
        <w:rPr>
          <w:rFonts w:ascii="Times New Roman" w:hAnsi="Times New Roman"/>
        </w:rPr>
        <w:t xml:space="preserve"> Al termine dell'insegnamento, lo studente sarà in grado di padroneggiare le categorie essenziali della Storia Medievale. Conoscerà i metodi di trattamento delle fonti e le caratteristiche delle principali correnti storiografiche connesse alla tematica oggetto dell’approfondimento monografico. Sarà inoltre in grado di impostare una breve trattazione seminariale, di esporla nell’ambito della lezione e di discuterne con il docente e con gli altri partecipanti al corso. </w:t>
      </w:r>
    </w:p>
    <w:p w14:paraId="26103BE5" w14:textId="77777777" w:rsidR="008A3837" w:rsidRPr="002331AE" w:rsidRDefault="008A3837" w:rsidP="008A3837">
      <w:pPr>
        <w:spacing w:before="240" w:after="120"/>
        <w:rPr>
          <w:b/>
          <w:sz w:val="18"/>
        </w:rPr>
      </w:pPr>
      <w:r w:rsidRPr="002331AE">
        <w:rPr>
          <w:b/>
          <w:i/>
          <w:sz w:val="18"/>
        </w:rPr>
        <w:t>PROGRAMMA DEL CORSO</w:t>
      </w:r>
    </w:p>
    <w:p w14:paraId="57D699F4" w14:textId="77777777" w:rsidR="00864863" w:rsidRPr="002331AE" w:rsidRDefault="00864863" w:rsidP="00DC7B69">
      <w:pPr>
        <w:rPr>
          <w:i/>
        </w:rPr>
      </w:pPr>
      <w:r w:rsidRPr="002331AE">
        <w:rPr>
          <w:i/>
        </w:rPr>
        <w:t>Istituzioni e società nel medioevo occidentale</w:t>
      </w:r>
    </w:p>
    <w:p w14:paraId="35E8B41B" w14:textId="29A84B55" w:rsidR="00B0748C" w:rsidRDefault="00B0748C" w:rsidP="00DC7B69">
      <w:pPr>
        <w:rPr>
          <w:i/>
        </w:rPr>
      </w:pPr>
      <w:r w:rsidRPr="002331AE">
        <w:t>Riforma, crociata e spazi politici alla fine dell’XI secolo</w:t>
      </w:r>
    </w:p>
    <w:p w14:paraId="2CE06FDD" w14:textId="72132B4B" w:rsidR="005404C0" w:rsidRPr="001B631D" w:rsidRDefault="005404C0" w:rsidP="00DC7B69">
      <w:pPr>
        <w:rPr>
          <w:i/>
        </w:rPr>
      </w:pPr>
      <w:r>
        <w:rPr>
          <w:i/>
        </w:rPr>
        <w:t>Riforma della vita religiosa nel medioevo</w:t>
      </w:r>
    </w:p>
    <w:p w14:paraId="39302B81" w14:textId="77777777" w:rsidR="008A3837" w:rsidRPr="001A2D23" w:rsidRDefault="008A3837" w:rsidP="008A3837">
      <w:pPr>
        <w:keepNext/>
        <w:spacing w:before="240" w:after="120"/>
        <w:rPr>
          <w:b/>
          <w:sz w:val="18"/>
        </w:rPr>
      </w:pPr>
      <w:r w:rsidRPr="001A2D23">
        <w:rPr>
          <w:b/>
          <w:i/>
          <w:sz w:val="18"/>
        </w:rPr>
        <w:t>BIBLIOGRAFIA</w:t>
      </w:r>
    </w:p>
    <w:p w14:paraId="0801D2E0" w14:textId="77777777" w:rsidR="008A3837" w:rsidRPr="003D1154" w:rsidRDefault="008A3837" w:rsidP="008A3837">
      <w:pPr>
        <w:pStyle w:val="Testo1"/>
      </w:pPr>
      <w:r w:rsidRPr="003D1154">
        <w:t>1) Gli appunti del corso</w:t>
      </w:r>
      <w:r w:rsidR="006B26EB" w:rsidRPr="003D1154">
        <w:t>,</w:t>
      </w:r>
      <w:r w:rsidR="00CD3326" w:rsidRPr="003D1154">
        <w:t xml:space="preserve"> i materiali </w:t>
      </w:r>
      <w:r w:rsidR="00E033E1" w:rsidRPr="003D1154">
        <w:t xml:space="preserve">distribuiti a lezione </w:t>
      </w:r>
      <w:r w:rsidR="009B6D28" w:rsidRPr="003D1154">
        <w:t>e/o</w:t>
      </w:r>
      <w:r w:rsidR="006B26EB" w:rsidRPr="003D1154">
        <w:t xml:space="preserve"> </w:t>
      </w:r>
      <w:r w:rsidR="00CD3326" w:rsidRPr="003D1154">
        <w:t xml:space="preserve">pubblicati </w:t>
      </w:r>
      <w:r w:rsidR="009426C2" w:rsidRPr="003D1154">
        <w:t xml:space="preserve">nell’apposita </w:t>
      </w:r>
      <w:r w:rsidR="00F956D4" w:rsidRPr="003D1154">
        <w:t xml:space="preserve">sezione </w:t>
      </w:r>
      <w:r w:rsidR="009426C2" w:rsidRPr="003D1154">
        <w:t>della piattaforma blackboard</w:t>
      </w:r>
      <w:r w:rsidRPr="003D1154">
        <w:t>.</w:t>
      </w:r>
    </w:p>
    <w:p w14:paraId="663C52E5" w14:textId="1EF6F178" w:rsidR="0052216A" w:rsidRPr="00E45968" w:rsidRDefault="008A3837" w:rsidP="00B732B3">
      <w:pPr>
        <w:pStyle w:val="Testo1"/>
      </w:pPr>
      <w:r w:rsidRPr="00E45968">
        <w:t xml:space="preserve">2) </w:t>
      </w:r>
      <w:r w:rsidR="0052216A" w:rsidRPr="007009D1">
        <w:rPr>
          <w:smallCaps/>
          <w:sz w:val="16"/>
          <w:szCs w:val="16"/>
        </w:rPr>
        <w:t>N. D’Acunto</w:t>
      </w:r>
      <w:r w:rsidR="0052216A" w:rsidRPr="00E45968">
        <w:t xml:space="preserve">, </w:t>
      </w:r>
      <w:r w:rsidR="00E45968" w:rsidRPr="00E96084">
        <w:rPr>
          <w:i/>
          <w:iCs/>
        </w:rPr>
        <w:t>Sillabario medievale</w:t>
      </w:r>
      <w:r w:rsidR="00E45968" w:rsidRPr="00E45968">
        <w:t>, Milano, Vita e Pensiero, 2023</w:t>
      </w:r>
      <w:r w:rsidR="006047A6">
        <w:t>.</w:t>
      </w:r>
      <w:r w:rsidR="00A07591">
        <w:t xml:space="preserve"> </w:t>
      </w:r>
      <w:hyperlink r:id="rId5" w:history="1">
        <w:r w:rsidR="00A07591" w:rsidRPr="00A07591">
          <w:rPr>
            <w:rStyle w:val="Collegamentoipertestuale"/>
          </w:rPr>
          <w:t>Acquista da V&amp;P</w:t>
        </w:r>
      </w:hyperlink>
    </w:p>
    <w:p w14:paraId="2A637DA9" w14:textId="5C9E6DC5" w:rsidR="009B6D28" w:rsidRDefault="0052216A" w:rsidP="00B732B3">
      <w:pPr>
        <w:pStyle w:val="Testo1"/>
      </w:pPr>
      <w:r w:rsidRPr="00E45968">
        <w:rPr>
          <w:rFonts w:ascii="Times New Roman" w:hAnsi="Times New Roman"/>
          <w:smallCaps/>
        </w:rPr>
        <w:t xml:space="preserve">3) </w:t>
      </w:r>
      <w:r w:rsidR="006F2146" w:rsidRPr="007009D1">
        <w:rPr>
          <w:rFonts w:ascii="Times New Roman" w:hAnsi="Times New Roman"/>
          <w:smallCaps/>
          <w:sz w:val="16"/>
          <w:szCs w:val="16"/>
        </w:rPr>
        <w:t>A. Musarra</w:t>
      </w:r>
      <w:r w:rsidR="005404C0" w:rsidRPr="00E45968">
        <w:rPr>
          <w:rFonts w:ascii="Times New Roman" w:hAnsi="Times New Roman"/>
          <w:smallCaps/>
        </w:rPr>
        <w:t xml:space="preserve">, </w:t>
      </w:r>
      <w:r w:rsidR="006F2146" w:rsidRPr="00E45968">
        <w:rPr>
          <w:i/>
          <w:iCs/>
        </w:rPr>
        <w:t xml:space="preserve">Urbano II </w:t>
      </w:r>
      <w:r w:rsidRPr="00E45968">
        <w:rPr>
          <w:i/>
          <w:iCs/>
        </w:rPr>
        <w:t>e l’Italia delle città. R</w:t>
      </w:r>
      <w:r w:rsidR="006F2146" w:rsidRPr="00E45968">
        <w:rPr>
          <w:i/>
          <w:iCs/>
        </w:rPr>
        <w:t>iforma, crociata e spazi politici alla fine dell’XI secolo</w:t>
      </w:r>
      <w:r w:rsidR="005404C0" w:rsidRPr="00E45968">
        <w:t xml:space="preserve">, </w:t>
      </w:r>
      <w:r w:rsidRPr="00E45968">
        <w:t>il Mulino</w:t>
      </w:r>
      <w:r w:rsidR="005404C0" w:rsidRPr="00E45968">
        <w:t xml:space="preserve">, </w:t>
      </w:r>
      <w:r w:rsidRPr="00E45968">
        <w:t>Bologna</w:t>
      </w:r>
      <w:r w:rsidR="005404C0" w:rsidRPr="00E45968">
        <w:t>, 202</w:t>
      </w:r>
      <w:r w:rsidRPr="00E45968">
        <w:t>3</w:t>
      </w:r>
      <w:r w:rsidR="00110B63" w:rsidRPr="00E45968">
        <w:t>.</w:t>
      </w:r>
      <w:r w:rsidR="00A07591">
        <w:t xml:space="preserve"> </w:t>
      </w:r>
      <w:hyperlink r:id="rId6" w:history="1">
        <w:r w:rsidR="00A07591" w:rsidRPr="00A07591">
          <w:rPr>
            <w:rStyle w:val="Collegamentoipertestuale"/>
          </w:rPr>
          <w:t>Acquista da V&amp;P</w:t>
        </w:r>
      </w:hyperlink>
    </w:p>
    <w:p w14:paraId="45D87E1B" w14:textId="18014C15" w:rsidR="005404C0" w:rsidRDefault="005404C0" w:rsidP="00B732B3">
      <w:pPr>
        <w:pStyle w:val="Testo1"/>
      </w:pPr>
      <w:r>
        <w:t xml:space="preserve">3) </w:t>
      </w:r>
      <w:r w:rsidRPr="007009D1">
        <w:rPr>
          <w:smallCaps/>
          <w:sz w:val="16"/>
          <w:szCs w:val="16"/>
        </w:rPr>
        <w:t>G. Melville</w:t>
      </w:r>
      <w:r>
        <w:t xml:space="preserve">, </w:t>
      </w:r>
      <w:r w:rsidRPr="005404C0">
        <w:rPr>
          <w:i/>
        </w:rPr>
        <w:t>Le comunità religiose nel medioevo</w:t>
      </w:r>
      <w:r>
        <w:rPr>
          <w:i/>
        </w:rPr>
        <w:t>. Storia e modelli di vita</w:t>
      </w:r>
      <w:r w:rsidR="00A07591">
        <w:t xml:space="preserve">, Morcelliana, Brescia, 2020. </w:t>
      </w:r>
      <w:hyperlink r:id="rId7" w:history="1">
        <w:r w:rsidR="00A07591" w:rsidRPr="00A07591">
          <w:rPr>
            <w:rStyle w:val="Collegamentoipertestuale"/>
          </w:rPr>
          <w:t>Acquista da V&amp;P</w:t>
        </w:r>
      </w:hyperlink>
    </w:p>
    <w:p w14:paraId="1D6AB71D" w14:textId="77777777" w:rsidR="006B26EB" w:rsidRDefault="006B26EB" w:rsidP="006B26EB">
      <w:pPr>
        <w:pStyle w:val="Testo1"/>
      </w:pPr>
    </w:p>
    <w:p w14:paraId="21FF9D31" w14:textId="77777777" w:rsidR="006B26EB" w:rsidRDefault="006B26EB" w:rsidP="006B26EB">
      <w:pPr>
        <w:pStyle w:val="Testo1"/>
      </w:pPr>
    </w:p>
    <w:p w14:paraId="663E297B" w14:textId="77777777" w:rsidR="0048609F" w:rsidRDefault="0048609F" w:rsidP="006B26EB">
      <w:pPr>
        <w:pStyle w:val="Testo1"/>
        <w:rPr>
          <w:b/>
          <w:i/>
        </w:rPr>
      </w:pPr>
      <w:r>
        <w:rPr>
          <w:b/>
          <w:i/>
        </w:rPr>
        <w:t>DIDATTICA DEL CORSO</w:t>
      </w:r>
    </w:p>
    <w:p w14:paraId="79CA34DD" w14:textId="77777777" w:rsidR="005667E1" w:rsidRPr="005A16D7" w:rsidRDefault="005667E1" w:rsidP="005667E1">
      <w:pPr>
        <w:pStyle w:val="Testo2"/>
      </w:pPr>
      <w:r w:rsidRPr="005A16D7">
        <w:lastRenderedPageBreak/>
        <w:t xml:space="preserve">Il corso sarà caratterizzato da una metodologia </w:t>
      </w:r>
      <w:r w:rsidR="00B732B3" w:rsidRPr="005A16D7">
        <w:t>spiccatamente</w:t>
      </w:r>
      <w:r w:rsidRPr="005A16D7">
        <w:t xml:space="preserve"> seminariale. Anche le lezioni frontali del docente</w:t>
      </w:r>
      <w:r w:rsidR="00B732B3" w:rsidRPr="005A16D7">
        <w:t xml:space="preserve"> e le conferenze di esperti esterni</w:t>
      </w:r>
      <w:r w:rsidRPr="005A16D7">
        <w:t xml:space="preserve">, svolte con l’ausilio di tecnologie digitali e collegamento a siti internet di particolare interesse per la storia medievale, saranno seguite da una discussione. Gli studenti interessati potranno tenere a loro volta brevi lezioni su temi specifici </w:t>
      </w:r>
      <w:r w:rsidR="00B732B3" w:rsidRPr="005A16D7">
        <w:t xml:space="preserve">concordati con il </w:t>
      </w:r>
      <w:r w:rsidRPr="005A16D7">
        <w:t xml:space="preserve">docente. </w:t>
      </w:r>
      <w:r w:rsidR="00B732B3" w:rsidRPr="005A16D7">
        <w:t>Sono previste v</w:t>
      </w:r>
      <w:r w:rsidRPr="005A16D7">
        <w:t>isite agli archivi della città di Brescia.</w:t>
      </w:r>
    </w:p>
    <w:p w14:paraId="5D5AF2AD" w14:textId="77777777" w:rsidR="0048609F" w:rsidRDefault="0048609F" w:rsidP="0048609F">
      <w:pPr>
        <w:pStyle w:val="Testo2"/>
      </w:pPr>
    </w:p>
    <w:p w14:paraId="051CC260" w14:textId="77777777" w:rsidR="003D1154" w:rsidRDefault="003D1154" w:rsidP="003D1154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3B598317" w14:textId="094062FA" w:rsidR="003D1154" w:rsidRPr="005A16D7" w:rsidRDefault="003D1154" w:rsidP="002331AE">
      <w:pPr>
        <w:autoSpaceDE w:val="0"/>
        <w:autoSpaceDN w:val="0"/>
        <w:adjustRightInd w:val="0"/>
        <w:ind w:firstLine="284"/>
        <w:rPr>
          <w:rFonts w:ascii="Times New Roman" w:hAnsi="Times New Roman"/>
          <w:sz w:val="18"/>
        </w:rPr>
      </w:pPr>
      <w:r w:rsidRPr="005A16D7">
        <w:rPr>
          <w:rFonts w:ascii="Times New Roman" w:eastAsia="Calibri" w:hAnsi="Times New Roman"/>
          <w:color w:val="000000"/>
          <w:sz w:val="18"/>
        </w:rPr>
        <w:t>La valutazione avviene mediante un esame orale che consiste in un colloquio nel quale gli studenti dovranno dimostrare di sapersi orientare tra i temi e le questioni di fondo discussi durante le lezioni e le esercitazioni e nei testi oggetto delle letture domestiche indicati nella bibliografia. Nel colloqui</w:t>
      </w:r>
      <w:r w:rsidR="00D22F65">
        <w:rPr>
          <w:rFonts w:ascii="Times New Roman" w:eastAsia="Calibri" w:hAnsi="Times New Roman"/>
          <w:color w:val="000000"/>
          <w:sz w:val="18"/>
        </w:rPr>
        <w:t>o</w:t>
      </w:r>
      <w:r w:rsidRPr="005A16D7">
        <w:rPr>
          <w:rFonts w:ascii="Times New Roman" w:eastAsia="Calibri" w:hAnsi="Times New Roman"/>
          <w:color w:val="000000"/>
          <w:sz w:val="18"/>
        </w:rPr>
        <w:t xml:space="preserve"> sarà oggetto di discussione anche </w:t>
      </w:r>
      <w:r w:rsidRPr="005A16D7">
        <w:rPr>
          <w:rFonts w:ascii="Times New Roman" w:hAnsi="Times New Roman"/>
          <w:sz w:val="18"/>
        </w:rPr>
        <w:t xml:space="preserve">il seminario eventualmente tenuto dallo studente. </w:t>
      </w:r>
      <w:r w:rsidRPr="005A16D7">
        <w:rPr>
          <w:rFonts w:ascii="Times New Roman" w:eastAsia="Calibri" w:hAnsi="Times New Roman"/>
          <w:color w:val="000000"/>
          <w:sz w:val="18"/>
        </w:rPr>
        <w:t xml:space="preserve">Ai fini della valutazione concorreranno la pertinenza delle risposte, l’uso appropriato della terminologia specifica, nonché la strutturazione argomentata e coerente del discorso. </w:t>
      </w:r>
    </w:p>
    <w:p w14:paraId="7406D541" w14:textId="77777777" w:rsidR="003D1154" w:rsidRDefault="003D1154" w:rsidP="0048609F">
      <w:pPr>
        <w:pStyle w:val="Testo2"/>
      </w:pPr>
    </w:p>
    <w:p w14:paraId="45301EE4" w14:textId="77777777" w:rsidR="0048609F" w:rsidRPr="001D3010" w:rsidRDefault="0048609F" w:rsidP="001D3010">
      <w:pPr>
        <w:spacing w:before="240" w:after="120"/>
        <w:rPr>
          <w:b/>
          <w:i/>
          <w:sz w:val="18"/>
        </w:rPr>
      </w:pPr>
      <w:r w:rsidRPr="001D3010">
        <w:rPr>
          <w:b/>
          <w:i/>
          <w:sz w:val="18"/>
        </w:rPr>
        <w:t>AVVERTENZE</w:t>
      </w:r>
      <w:r w:rsidR="003D1154" w:rsidRPr="001D3010">
        <w:rPr>
          <w:b/>
          <w:i/>
          <w:sz w:val="18"/>
        </w:rPr>
        <w:t xml:space="preserve"> E PREREQUISITI</w:t>
      </w:r>
    </w:p>
    <w:p w14:paraId="621DE977" w14:textId="77777777" w:rsidR="001D3010" w:rsidRDefault="003D1154" w:rsidP="0048609F">
      <w:pPr>
        <w:pStyle w:val="Testo2"/>
        <w:rPr>
          <w:rFonts w:ascii="Times New Roman" w:hAnsi="Times New Roman"/>
          <w:szCs w:val="18"/>
        </w:rPr>
      </w:pPr>
      <w:r w:rsidRPr="001D3010">
        <w:rPr>
          <w:rFonts w:ascii="Times New Roman" w:hAnsi="Times New Roman"/>
          <w:szCs w:val="18"/>
        </w:rPr>
        <w:t xml:space="preserve">L’insegnamento è destinato agli studenti delle Lauree magistrali LM 14 e LM 19. </w:t>
      </w:r>
    </w:p>
    <w:p w14:paraId="309275DD" w14:textId="77777777" w:rsidR="0048609F" w:rsidRPr="005A16D7" w:rsidRDefault="0048609F" w:rsidP="0048609F">
      <w:pPr>
        <w:pStyle w:val="Testo2"/>
        <w:rPr>
          <w:rFonts w:ascii="Times New Roman" w:hAnsi="Times New Roman"/>
          <w:szCs w:val="18"/>
        </w:rPr>
      </w:pPr>
      <w:r w:rsidRPr="001D3010">
        <w:rPr>
          <w:rFonts w:ascii="Times New Roman" w:hAnsi="Times New Roman"/>
          <w:szCs w:val="18"/>
        </w:rPr>
        <w:t>Il prof. D’Acunto riceve gli studenti nel suo studio prima e dopo le lezioni.</w:t>
      </w:r>
    </w:p>
    <w:p w14:paraId="58E750CF" w14:textId="77777777" w:rsidR="002331AE" w:rsidRDefault="002331AE" w:rsidP="002331AE">
      <w:pPr>
        <w:tabs>
          <w:tab w:val="clear" w:pos="284"/>
        </w:tabs>
        <w:spacing w:line="240" w:lineRule="auto"/>
        <w:jc w:val="left"/>
      </w:pPr>
    </w:p>
    <w:p w14:paraId="130D0E77" w14:textId="77777777" w:rsidR="002331AE" w:rsidRDefault="002331AE" w:rsidP="002331AE">
      <w:pPr>
        <w:tabs>
          <w:tab w:val="clear" w:pos="284"/>
        </w:tabs>
        <w:spacing w:line="240" w:lineRule="auto"/>
        <w:jc w:val="left"/>
      </w:pPr>
    </w:p>
    <w:p w14:paraId="10399AD0" w14:textId="26A3119C" w:rsidR="00AA1E8B" w:rsidRPr="002331AE" w:rsidRDefault="00AA1E8B" w:rsidP="002331AE">
      <w:pPr>
        <w:tabs>
          <w:tab w:val="clear" w:pos="284"/>
        </w:tabs>
        <w:spacing w:line="240" w:lineRule="auto"/>
        <w:jc w:val="left"/>
        <w:rPr>
          <w:b/>
          <w:noProof/>
        </w:rPr>
      </w:pPr>
      <w:r w:rsidRPr="002331AE">
        <w:rPr>
          <w:b/>
          <w:noProof/>
        </w:rPr>
        <w:t>Storia medievale ( 6 cfu)</w:t>
      </w:r>
    </w:p>
    <w:p w14:paraId="398848FB" w14:textId="3C6487B8" w:rsidR="002331AE" w:rsidRPr="002331AE" w:rsidRDefault="00AA1E8B" w:rsidP="002331AE">
      <w:pPr>
        <w:pStyle w:val="Titolo2"/>
      </w:pPr>
      <w:r>
        <w:t>Prof. Nicolangelo D’Acunto</w:t>
      </w:r>
    </w:p>
    <w:p w14:paraId="562C3296" w14:textId="77777777" w:rsidR="002331AE" w:rsidRDefault="002331AE" w:rsidP="00FF7AB6">
      <w:pPr>
        <w:tabs>
          <w:tab w:val="clear" w:pos="284"/>
        </w:tabs>
        <w:spacing w:line="240" w:lineRule="auto"/>
        <w:rPr>
          <w:b/>
          <w:i/>
          <w:sz w:val="18"/>
        </w:rPr>
      </w:pPr>
    </w:p>
    <w:p w14:paraId="25804534" w14:textId="77B78312" w:rsidR="00FF7AB6" w:rsidRPr="00B503F8" w:rsidRDefault="00FF7AB6" w:rsidP="00FF7AB6">
      <w:pPr>
        <w:tabs>
          <w:tab w:val="clear" w:pos="284"/>
        </w:tabs>
        <w:spacing w:line="240" w:lineRule="auto"/>
        <w:rPr>
          <w:b/>
        </w:rPr>
      </w:pPr>
      <w:r>
        <w:rPr>
          <w:b/>
          <w:i/>
          <w:sz w:val="18"/>
        </w:rPr>
        <w:t xml:space="preserve">OBIETTIVO DEL CORSO E </w:t>
      </w:r>
      <w:r w:rsidRPr="00B503F8">
        <w:rPr>
          <w:b/>
        </w:rPr>
        <w:t>RISULTATI DI APPRENDIMENTO ATTESI</w:t>
      </w:r>
    </w:p>
    <w:p w14:paraId="44EBAA91" w14:textId="77777777" w:rsidR="00FF7AB6" w:rsidRDefault="00FF7AB6" w:rsidP="00FF7AB6">
      <w:pPr>
        <w:tabs>
          <w:tab w:val="clear" w:pos="284"/>
        </w:tabs>
        <w:spacing w:line="240" w:lineRule="auto"/>
        <w:rPr>
          <w:rFonts w:ascii="Calibri" w:hAnsi="Calibri" w:cs="Calibri"/>
        </w:rPr>
      </w:pPr>
    </w:p>
    <w:p w14:paraId="1FFB4BE1" w14:textId="039EF507" w:rsidR="00FF7AB6" w:rsidRPr="00B503F8" w:rsidRDefault="00FF7AB6" w:rsidP="00FF7AB6">
      <w:pPr>
        <w:tabs>
          <w:tab w:val="clear" w:pos="284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L’insegnamento</w:t>
      </w:r>
      <w:r w:rsidRPr="00035CB0">
        <w:t>, destinato agli studenti delle Lauree magistrali LM 14 e LM 19, mira a fornire la conoscenza dei principali problemi della sto</w:t>
      </w:r>
      <w:r w:rsidRPr="003D1154">
        <w:t xml:space="preserve">ria medievale in relazione alla tematica </w:t>
      </w:r>
      <w:r w:rsidR="00D22F65">
        <w:t xml:space="preserve">del nesso riforma-rivoluzione </w:t>
      </w:r>
      <w:r w:rsidRPr="003D1154">
        <w:t>nei secoli centrali del medioevo.</w:t>
      </w:r>
      <w:r w:rsidRPr="00B503F8">
        <w:rPr>
          <w:rFonts w:ascii="Times New Roman" w:hAnsi="Times New Roman"/>
        </w:rPr>
        <w:t xml:space="preserve"> Al termine dell'insegnamento, lo studente sarà in grado di padroneggiare le categorie essenziali della </w:t>
      </w:r>
      <w:r>
        <w:rPr>
          <w:rFonts w:ascii="Times New Roman" w:hAnsi="Times New Roman"/>
        </w:rPr>
        <w:t>Storia Medievale</w:t>
      </w:r>
      <w:r w:rsidRPr="00B503F8">
        <w:rPr>
          <w:rFonts w:ascii="Times New Roman" w:hAnsi="Times New Roman"/>
        </w:rPr>
        <w:t xml:space="preserve">. Conoscerà i metodi </w:t>
      </w:r>
      <w:r>
        <w:rPr>
          <w:rFonts w:ascii="Times New Roman" w:hAnsi="Times New Roman"/>
        </w:rPr>
        <w:t xml:space="preserve">di trattamento delle fonti e le caratteristiche delle principali correnti storiografiche connesse alla tematica oggetto dell’approfondimento monografico. </w:t>
      </w:r>
    </w:p>
    <w:p w14:paraId="069AA9FE" w14:textId="77777777" w:rsidR="00AA1E8B" w:rsidRDefault="00AA1E8B" w:rsidP="00AA1E8B"/>
    <w:p w14:paraId="7678320A" w14:textId="77777777" w:rsidR="00AA1E8B" w:rsidRPr="001A2D23" w:rsidRDefault="00AA1E8B" w:rsidP="00AA1E8B">
      <w:pPr>
        <w:spacing w:before="240" w:after="120"/>
        <w:rPr>
          <w:b/>
          <w:sz w:val="18"/>
        </w:rPr>
      </w:pPr>
      <w:r w:rsidRPr="001A2D23">
        <w:rPr>
          <w:b/>
          <w:i/>
          <w:sz w:val="18"/>
        </w:rPr>
        <w:t>PROGRAMMA DEL CORSO</w:t>
      </w:r>
    </w:p>
    <w:p w14:paraId="219D9638" w14:textId="789D97CE" w:rsidR="009426C2" w:rsidRPr="00651C39" w:rsidRDefault="006047A6" w:rsidP="009426C2">
      <w:r w:rsidRPr="00651C39">
        <w:t xml:space="preserve">Le categorie </w:t>
      </w:r>
      <w:r w:rsidR="00B732B3" w:rsidRPr="00651C39">
        <w:t>della civiltà medievale</w:t>
      </w:r>
      <w:r w:rsidR="009426C2" w:rsidRPr="00651C39">
        <w:t>.</w:t>
      </w:r>
    </w:p>
    <w:p w14:paraId="3598A04F" w14:textId="77777777" w:rsidR="009426C2" w:rsidRPr="001A2D23" w:rsidRDefault="009426C2" w:rsidP="009426C2">
      <w:pPr>
        <w:keepNext/>
        <w:spacing w:before="240" w:after="120"/>
        <w:rPr>
          <w:b/>
          <w:sz w:val="18"/>
        </w:rPr>
      </w:pPr>
      <w:r w:rsidRPr="001A2D23">
        <w:rPr>
          <w:b/>
          <w:i/>
          <w:sz w:val="18"/>
        </w:rPr>
        <w:lastRenderedPageBreak/>
        <w:t>BIBLIOGRAFIA</w:t>
      </w:r>
    </w:p>
    <w:p w14:paraId="3B4AD8DB" w14:textId="77777777" w:rsidR="009426C2" w:rsidRPr="00FF7AB6" w:rsidRDefault="009426C2" w:rsidP="009426C2">
      <w:pPr>
        <w:pStyle w:val="Testo1"/>
      </w:pPr>
      <w:r w:rsidRPr="00FF7AB6">
        <w:t>1) Gli appunti del corso, i materiali distribuiti a lezione e/o pubblicati nell’apposita sezione della piattaforma blackboard.</w:t>
      </w:r>
    </w:p>
    <w:p w14:paraId="54C899A5" w14:textId="551B4B29" w:rsidR="006047A6" w:rsidRPr="00E45968" w:rsidRDefault="006047A6" w:rsidP="006047A6">
      <w:pPr>
        <w:pStyle w:val="Testo1"/>
      </w:pPr>
      <w:r w:rsidRPr="00E45968">
        <w:t xml:space="preserve">2) </w:t>
      </w:r>
      <w:r w:rsidRPr="002331AE">
        <w:rPr>
          <w:smallCaps/>
          <w:sz w:val="16"/>
          <w:szCs w:val="16"/>
        </w:rPr>
        <w:t>N. D’Acunto</w:t>
      </w:r>
      <w:r w:rsidRPr="00E45968">
        <w:t xml:space="preserve">, </w:t>
      </w:r>
      <w:r w:rsidRPr="00E96084">
        <w:rPr>
          <w:i/>
          <w:iCs/>
        </w:rPr>
        <w:t>Sillabario della civiltà medievale</w:t>
      </w:r>
      <w:r w:rsidRPr="00E45968">
        <w:t>, Milano, Vita e Pensiero, 2023</w:t>
      </w:r>
      <w:r>
        <w:t>.</w:t>
      </w:r>
      <w:r w:rsidR="00A07591" w:rsidRPr="00A07591">
        <w:t xml:space="preserve"> </w:t>
      </w:r>
      <w:hyperlink r:id="rId8" w:history="1">
        <w:r w:rsidR="00A07591" w:rsidRPr="00A07591">
          <w:rPr>
            <w:rStyle w:val="Collegamentoipertestuale"/>
          </w:rPr>
          <w:t>Acquista da V&amp;P</w:t>
        </w:r>
      </w:hyperlink>
    </w:p>
    <w:p w14:paraId="39061517" w14:textId="7F2557E1" w:rsidR="00864863" w:rsidRDefault="00864863" w:rsidP="00864863">
      <w:pPr>
        <w:pStyle w:val="Testo1"/>
      </w:pPr>
      <w:r>
        <w:t xml:space="preserve">2) </w:t>
      </w:r>
      <w:r w:rsidRPr="002331AE">
        <w:rPr>
          <w:smallCaps/>
          <w:sz w:val="16"/>
          <w:szCs w:val="16"/>
        </w:rPr>
        <w:t>G. Melville</w:t>
      </w:r>
      <w:r>
        <w:t xml:space="preserve">, </w:t>
      </w:r>
      <w:r w:rsidRPr="005404C0">
        <w:rPr>
          <w:i/>
        </w:rPr>
        <w:t>Le comunità religiose nel medioevo</w:t>
      </w:r>
      <w:r>
        <w:rPr>
          <w:i/>
        </w:rPr>
        <w:t>. Storia e modelli di vita</w:t>
      </w:r>
      <w:r w:rsidR="00A07591">
        <w:t>, Morcelliana, Brescia, 2020.</w:t>
      </w:r>
      <w:r>
        <w:t xml:space="preserve"> </w:t>
      </w:r>
      <w:hyperlink r:id="rId9" w:history="1">
        <w:r w:rsidR="00A07591" w:rsidRPr="00A07591">
          <w:rPr>
            <w:rStyle w:val="Collegamentoipertestuale"/>
          </w:rPr>
          <w:t>Acquista da V&amp;P</w:t>
        </w:r>
      </w:hyperlink>
    </w:p>
    <w:p w14:paraId="484D7752" w14:textId="77777777" w:rsidR="00AA1E8B" w:rsidRDefault="00AA1E8B" w:rsidP="002331AE">
      <w:pPr>
        <w:pStyle w:val="Testo1"/>
        <w:ind w:left="0" w:firstLine="0"/>
      </w:pPr>
      <w:bookmarkStart w:id="0" w:name="_GoBack"/>
      <w:bookmarkEnd w:id="0"/>
    </w:p>
    <w:p w14:paraId="5EE75F60" w14:textId="77777777" w:rsidR="00AA1E8B" w:rsidRDefault="00AA1E8B" w:rsidP="00AA1E8B">
      <w:pPr>
        <w:pStyle w:val="Testo1"/>
      </w:pPr>
    </w:p>
    <w:p w14:paraId="6D42D6DD" w14:textId="77777777" w:rsidR="00B732B3" w:rsidRDefault="00B732B3" w:rsidP="00B732B3">
      <w:pPr>
        <w:pStyle w:val="Testo1"/>
        <w:rPr>
          <w:b/>
          <w:i/>
        </w:rPr>
      </w:pPr>
      <w:r>
        <w:rPr>
          <w:b/>
          <w:i/>
        </w:rPr>
        <w:t>DIDATTICA DEL CORSO</w:t>
      </w:r>
    </w:p>
    <w:p w14:paraId="065F2DE7" w14:textId="77777777" w:rsidR="002331AE" w:rsidRDefault="002331AE" w:rsidP="00B732B3">
      <w:pPr>
        <w:pStyle w:val="Testo2"/>
      </w:pPr>
    </w:p>
    <w:p w14:paraId="3839D931" w14:textId="14BBDECD" w:rsidR="00B732B3" w:rsidRDefault="00B732B3" w:rsidP="00B732B3">
      <w:pPr>
        <w:pStyle w:val="Testo2"/>
      </w:pPr>
      <w:r>
        <w:t>Il corso sarà caratterizzato da una metodologia spiccatamente seminariale. Anche le l</w:t>
      </w:r>
      <w:r w:rsidRPr="0048609F">
        <w:t xml:space="preserve">ezioni frontali </w:t>
      </w:r>
      <w:r>
        <w:t xml:space="preserve">del docente e le conferenze di esperti esterni, svolte </w:t>
      </w:r>
      <w:r w:rsidRPr="0048609F">
        <w:t xml:space="preserve">con l’ausilio di tecnologie digitali e collegamento a siti internet di particolare interesse per la storia </w:t>
      </w:r>
      <w:r>
        <w:t xml:space="preserve">medievale, saranno seguite da una discussione. </w:t>
      </w:r>
    </w:p>
    <w:p w14:paraId="1E4DFEDA" w14:textId="77777777" w:rsidR="00FF7AB6" w:rsidRDefault="00FF7AB6" w:rsidP="00B732B3">
      <w:pPr>
        <w:pStyle w:val="Testo2"/>
      </w:pPr>
    </w:p>
    <w:p w14:paraId="3136A0B3" w14:textId="77777777" w:rsidR="00FF7AB6" w:rsidRDefault="00FF7AB6" w:rsidP="00FF7AB6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17BFD303" w14:textId="77777777" w:rsidR="00FF7AB6" w:rsidRPr="00651C39" w:rsidRDefault="00FF7AB6" w:rsidP="002331AE">
      <w:pPr>
        <w:autoSpaceDE w:val="0"/>
        <w:autoSpaceDN w:val="0"/>
        <w:adjustRightInd w:val="0"/>
        <w:ind w:firstLine="284"/>
        <w:rPr>
          <w:rFonts w:ascii="Times New Roman" w:hAnsi="Times New Roman"/>
          <w:sz w:val="18"/>
          <w:szCs w:val="18"/>
        </w:rPr>
      </w:pPr>
      <w:r w:rsidRPr="00651C39">
        <w:rPr>
          <w:rFonts w:ascii="Times New Roman" w:eastAsia="Calibri" w:hAnsi="Times New Roman"/>
          <w:color w:val="000000"/>
          <w:sz w:val="18"/>
          <w:szCs w:val="18"/>
        </w:rPr>
        <w:t>La valutazione avviene mediante un esame orale che consiste in un colloquio nel quale gli studenti dovranno dimostrare di sapersi orientare tra i temi e le questioni di fondo discussi durante le lezioni e le esercitazioni e nei testi oggetto delle letture domestiche indicati nella bibliografia.</w:t>
      </w:r>
      <w:r w:rsidRPr="00651C39">
        <w:rPr>
          <w:rFonts w:ascii="Times New Roman" w:hAnsi="Times New Roman"/>
          <w:sz w:val="18"/>
          <w:szCs w:val="18"/>
        </w:rPr>
        <w:t xml:space="preserve"> </w:t>
      </w:r>
      <w:r w:rsidRPr="00651C39">
        <w:rPr>
          <w:rFonts w:ascii="Times New Roman" w:eastAsia="Calibri" w:hAnsi="Times New Roman"/>
          <w:color w:val="000000"/>
          <w:sz w:val="18"/>
          <w:szCs w:val="18"/>
        </w:rPr>
        <w:t xml:space="preserve">Ai fini della valutazione concorreranno la pertinenza delle risposte, l’uso appropriato della terminologia specifica, nonché la strutturazione argomentata e coerente del discorso. </w:t>
      </w:r>
    </w:p>
    <w:p w14:paraId="350EE7B7" w14:textId="77777777" w:rsidR="00FF7AB6" w:rsidRDefault="00FF7AB6" w:rsidP="00FF7AB6">
      <w:pPr>
        <w:pStyle w:val="Testo2"/>
      </w:pPr>
    </w:p>
    <w:p w14:paraId="76655C8F" w14:textId="2EB7C735" w:rsidR="00FF7AB6" w:rsidRPr="002331AE" w:rsidRDefault="00FF7AB6" w:rsidP="002331AE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299CDE33" w14:textId="77777777" w:rsidR="00FF7AB6" w:rsidRPr="00651C39" w:rsidRDefault="00FF7AB6" w:rsidP="00FF7AB6">
      <w:pPr>
        <w:pStyle w:val="Testo2"/>
        <w:rPr>
          <w:szCs w:val="18"/>
        </w:rPr>
      </w:pPr>
      <w:r w:rsidRPr="00651C39">
        <w:rPr>
          <w:rFonts w:ascii="Times New Roman" w:hAnsi="Times New Roman"/>
          <w:szCs w:val="18"/>
        </w:rPr>
        <w:t>L’insegnamento</w:t>
      </w:r>
      <w:r w:rsidRPr="00651C39">
        <w:rPr>
          <w:szCs w:val="18"/>
        </w:rPr>
        <w:t xml:space="preserve"> è destinato agli studenti delle Lauree magistrali LM 14 e LM 19. Il prof. D’Acunto riceve gli studenti nel suo studio prima e dopo le lezioni.</w:t>
      </w:r>
    </w:p>
    <w:p w14:paraId="020514EF" w14:textId="77777777" w:rsidR="00FF7AB6" w:rsidRDefault="00FF7AB6" w:rsidP="00B732B3">
      <w:pPr>
        <w:pStyle w:val="Testo2"/>
      </w:pPr>
    </w:p>
    <w:p w14:paraId="1800D677" w14:textId="77777777" w:rsidR="00AA1E8B" w:rsidRDefault="00AA1E8B" w:rsidP="0048609F">
      <w:pPr>
        <w:pStyle w:val="Testo2"/>
      </w:pPr>
    </w:p>
    <w:sectPr w:rsidR="00AA1E8B" w:rsidSect="0049254B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C3185"/>
    <w:multiLevelType w:val="hybridMultilevel"/>
    <w:tmpl w:val="782A5FC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0B5A9B"/>
    <w:multiLevelType w:val="hybridMultilevel"/>
    <w:tmpl w:val="C7861812"/>
    <w:lvl w:ilvl="0" w:tplc="6FD0F606">
      <w:start w:val="2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E5015D"/>
    <w:multiLevelType w:val="hybridMultilevel"/>
    <w:tmpl w:val="5EAC4466"/>
    <w:lvl w:ilvl="0" w:tplc="ACCEF6CA">
      <w:start w:val="1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837"/>
    <w:rsid w:val="00035CB0"/>
    <w:rsid w:val="00042C96"/>
    <w:rsid w:val="000B30CB"/>
    <w:rsid w:val="00104951"/>
    <w:rsid w:val="00110B63"/>
    <w:rsid w:val="00156EC4"/>
    <w:rsid w:val="001759A2"/>
    <w:rsid w:val="001A2D23"/>
    <w:rsid w:val="001B31CB"/>
    <w:rsid w:val="001B631D"/>
    <w:rsid w:val="001D3010"/>
    <w:rsid w:val="001D6147"/>
    <w:rsid w:val="001F0088"/>
    <w:rsid w:val="002331AE"/>
    <w:rsid w:val="002D243A"/>
    <w:rsid w:val="003611DB"/>
    <w:rsid w:val="003D1154"/>
    <w:rsid w:val="00466081"/>
    <w:rsid w:val="0048609F"/>
    <w:rsid w:val="0049254B"/>
    <w:rsid w:val="004F4AEC"/>
    <w:rsid w:val="0052216A"/>
    <w:rsid w:val="005404C0"/>
    <w:rsid w:val="005667E1"/>
    <w:rsid w:val="005A16D7"/>
    <w:rsid w:val="005C5873"/>
    <w:rsid w:val="006047A6"/>
    <w:rsid w:val="006108DE"/>
    <w:rsid w:val="00651C39"/>
    <w:rsid w:val="006B26EB"/>
    <w:rsid w:val="006F2146"/>
    <w:rsid w:val="007009D1"/>
    <w:rsid w:val="007039C1"/>
    <w:rsid w:val="00704F06"/>
    <w:rsid w:val="007601D7"/>
    <w:rsid w:val="007A68FE"/>
    <w:rsid w:val="007C259F"/>
    <w:rsid w:val="00864863"/>
    <w:rsid w:val="008A3837"/>
    <w:rsid w:val="00915896"/>
    <w:rsid w:val="009426C2"/>
    <w:rsid w:val="009569AA"/>
    <w:rsid w:val="009803BB"/>
    <w:rsid w:val="009B6D28"/>
    <w:rsid w:val="00A07591"/>
    <w:rsid w:val="00AA1E8B"/>
    <w:rsid w:val="00AC60BE"/>
    <w:rsid w:val="00AD5F06"/>
    <w:rsid w:val="00B0748C"/>
    <w:rsid w:val="00B435AA"/>
    <w:rsid w:val="00B60B4C"/>
    <w:rsid w:val="00B732B3"/>
    <w:rsid w:val="00BA3566"/>
    <w:rsid w:val="00C8224D"/>
    <w:rsid w:val="00CD3326"/>
    <w:rsid w:val="00D22F65"/>
    <w:rsid w:val="00D44A6E"/>
    <w:rsid w:val="00DC3CD3"/>
    <w:rsid w:val="00DC7B69"/>
    <w:rsid w:val="00E033E1"/>
    <w:rsid w:val="00E441A8"/>
    <w:rsid w:val="00E45968"/>
    <w:rsid w:val="00E538BD"/>
    <w:rsid w:val="00E96084"/>
    <w:rsid w:val="00F03AF2"/>
    <w:rsid w:val="00F063D9"/>
    <w:rsid w:val="00F65EB8"/>
    <w:rsid w:val="00F956D4"/>
    <w:rsid w:val="00F972A6"/>
    <w:rsid w:val="00FF5E74"/>
    <w:rsid w:val="00FF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C1EEAC"/>
  <w15:docId w15:val="{15C695C6-C0EB-4E64-ADB3-D873A8979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CD332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956D4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rsid w:val="00AA1E8B"/>
    <w:rPr>
      <w:rFonts w:ascii="Times" w:hAnsi="Times"/>
      <w:b/>
      <w:noProof/>
    </w:rPr>
  </w:style>
  <w:style w:type="character" w:customStyle="1" w:styleId="Titolo2Carattere">
    <w:name w:val="Titolo 2 Carattere"/>
    <w:basedOn w:val="Carpredefinitoparagrafo"/>
    <w:link w:val="Titolo2"/>
    <w:rsid w:val="00AA1E8B"/>
    <w:rPr>
      <w:rFonts w:ascii="Times" w:hAnsi="Times"/>
      <w:smallCaps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nicolangelo-dacunto/sillabario-medievale-9788834354605-725229.html?search_string=Sillabario%20medievale,&amp;search_results=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gert-melville/le-comunita-religiose-nel-medioevo-storia-e-modelli-di-vita-9788837232849-682957.html?search_string=melville%20Le%20comunit%C3%A0%20religiose%20nel%20medioevo&amp;search_results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brerie.unicatt.it/scheda-libro/antonio-musarra/urbano-ii-e-litalia-delle-citta-riforma-crociata-e-spazi-politici-alla-fine-dellxi-secolo-9788815383044-718564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ibrerie.unicatt.it/scheda-libro/nicolangelo-dacunto/sillabario-medievale-9788834354605-725229.html?search_string=Sillabario%20medievale,&amp;search_results=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ibrerie.unicatt.it/scheda-libro/gert-melville/le-comunita-religiose-nel-medioevo-storia-e-modelli-di-vita-9788837232849-682957.html?search_string=melville%20Le%20comunit%C3%A0%20religiose%20nel%20medioevo&amp;search_results=1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elina.zucca\Dati%20applicazioni\Microsoft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11</TotalTime>
  <Pages>3</Pages>
  <Words>715</Words>
  <Characters>5329</Characters>
  <Application>Microsoft Office Word</Application>
  <DocSecurity>0</DocSecurity>
  <Lines>44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6032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Zucca Celina</dc:creator>
  <cp:lastModifiedBy>Magatelli Matteo</cp:lastModifiedBy>
  <cp:revision>5</cp:revision>
  <cp:lastPrinted>2003-03-27T09:42:00Z</cp:lastPrinted>
  <dcterms:created xsi:type="dcterms:W3CDTF">2023-05-03T09:28:00Z</dcterms:created>
  <dcterms:modified xsi:type="dcterms:W3CDTF">2024-04-10T10:01:00Z</dcterms:modified>
</cp:coreProperties>
</file>