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C23E3" w14:textId="77777777" w:rsidR="00E958E6" w:rsidRDefault="00E958E6" w:rsidP="00E958E6">
      <w:pPr>
        <w:pStyle w:val="Titolo1"/>
      </w:pPr>
      <w:r>
        <w:t>Geografia con elementi di didattica disciplinare (con laboratorio)</w:t>
      </w:r>
    </w:p>
    <w:p w14:paraId="68B99A19" w14:textId="77777777" w:rsidR="00E958E6" w:rsidRDefault="00E958E6" w:rsidP="00E958E6">
      <w:pPr>
        <w:pStyle w:val="Titolo2"/>
      </w:pPr>
      <w:r>
        <w:t>Prof. Guido Lucarno, Prof.ssa Rigobello Paola Maria</w:t>
      </w:r>
    </w:p>
    <w:p w14:paraId="33599ABB" w14:textId="77777777" w:rsidR="00E958E6" w:rsidRDefault="00E958E6" w:rsidP="00E958E6">
      <w:pPr>
        <w:pStyle w:val="Titolo3"/>
        <w:spacing w:before="0" w:after="0"/>
        <w:rPr>
          <w:i w:val="0"/>
          <w:iCs/>
          <w:caps w:val="0"/>
        </w:rPr>
      </w:pPr>
    </w:p>
    <w:p w14:paraId="0F91D61F" w14:textId="77777777" w:rsidR="00E958E6" w:rsidRPr="00A76A17" w:rsidRDefault="00E958E6" w:rsidP="00E958E6">
      <w:pPr>
        <w:pStyle w:val="Titolo3"/>
        <w:spacing w:before="0" w:after="0"/>
        <w:rPr>
          <w:i w:val="0"/>
          <w:iCs/>
          <w:caps w:val="0"/>
        </w:rPr>
      </w:pPr>
      <w:r w:rsidRPr="00A76A17">
        <w:rPr>
          <w:i w:val="0"/>
          <w:iCs/>
          <w:caps w:val="0"/>
        </w:rPr>
        <w:t>Il corso prevede due moduli e un laboratorio:</w:t>
      </w:r>
    </w:p>
    <w:p w14:paraId="68D02319" w14:textId="77777777" w:rsidR="00E958E6" w:rsidRPr="00A76A17" w:rsidRDefault="00E958E6" w:rsidP="00E958E6">
      <w:pPr>
        <w:pStyle w:val="Paragrafoelenco"/>
        <w:numPr>
          <w:ilvl w:val="0"/>
          <w:numId w:val="3"/>
        </w:numPr>
        <w:tabs>
          <w:tab w:val="left" w:pos="4536"/>
        </w:tabs>
      </w:pPr>
      <w:r w:rsidRPr="00A76A17">
        <w:t>I modulo: Geografia umana</w:t>
      </w:r>
      <w:r w:rsidRPr="00A76A17">
        <w:tab/>
        <w:t>Prof.ssa P.M. Rigobello</w:t>
      </w:r>
    </w:p>
    <w:p w14:paraId="13DF6CFF" w14:textId="77777777" w:rsidR="00E958E6" w:rsidRPr="00A76A17" w:rsidRDefault="00E958E6" w:rsidP="00E958E6">
      <w:pPr>
        <w:pStyle w:val="Paragrafoelenco"/>
        <w:numPr>
          <w:ilvl w:val="0"/>
          <w:numId w:val="3"/>
        </w:numPr>
        <w:tabs>
          <w:tab w:val="left" w:pos="4536"/>
        </w:tabs>
      </w:pPr>
      <w:r w:rsidRPr="00A76A17">
        <w:t>Laboratorio di didattica della geografia</w:t>
      </w:r>
      <w:r w:rsidRPr="00A76A17">
        <w:tab/>
        <w:t>Prof.ssa P.M. Rigobello</w:t>
      </w:r>
    </w:p>
    <w:p w14:paraId="7D653039" w14:textId="77777777" w:rsidR="00E958E6" w:rsidRPr="00A76A17" w:rsidRDefault="00E958E6" w:rsidP="00E958E6">
      <w:pPr>
        <w:pStyle w:val="Paragrafoelenco"/>
        <w:numPr>
          <w:ilvl w:val="0"/>
          <w:numId w:val="3"/>
        </w:numPr>
        <w:tabs>
          <w:tab w:val="left" w:pos="4536"/>
        </w:tabs>
      </w:pPr>
      <w:r w:rsidRPr="00A76A17">
        <w:t>II modulo: Geografia politica</w:t>
      </w:r>
      <w:r w:rsidRPr="00A76A17">
        <w:tab/>
        <w:t>Prof. Guido Lucarno</w:t>
      </w:r>
    </w:p>
    <w:p w14:paraId="455EB1C2" w14:textId="77777777" w:rsidR="003D4793" w:rsidRDefault="003D4793" w:rsidP="008A1883">
      <w:pPr>
        <w:rPr>
          <w:b/>
          <w:u w:val="single"/>
        </w:rPr>
      </w:pPr>
    </w:p>
    <w:p w14:paraId="6AEBB374" w14:textId="77777777" w:rsidR="00144A32" w:rsidRDefault="00144A32" w:rsidP="008A1883">
      <w:pPr>
        <w:rPr>
          <w:b/>
          <w:u w:val="single"/>
        </w:rPr>
      </w:pPr>
    </w:p>
    <w:p w14:paraId="7F74758C" w14:textId="4417A1C1" w:rsidR="008A1883" w:rsidRPr="008A1883" w:rsidRDefault="00E958E6" w:rsidP="0009276C">
      <w:pPr>
        <w:ind w:hanging="567"/>
        <w:rPr>
          <w:b/>
          <w:u w:val="single"/>
        </w:rPr>
      </w:pPr>
      <w:r w:rsidRPr="00E958E6">
        <w:rPr>
          <w:b/>
        </w:rPr>
        <w:tab/>
      </w:r>
      <w:r w:rsidR="008A1883" w:rsidRPr="008A1883">
        <w:rPr>
          <w:b/>
          <w:u w:val="single"/>
        </w:rPr>
        <w:t>I Modulo: Geografia Umana</w:t>
      </w:r>
    </w:p>
    <w:p w14:paraId="31CE6822" w14:textId="77777777" w:rsidR="004A2F37" w:rsidRDefault="004A2F37" w:rsidP="004A2F3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0D19DA4" w14:textId="77777777" w:rsidR="00272CCD" w:rsidRDefault="00272CCD" w:rsidP="00272CCD">
      <w:pPr>
        <w:pStyle w:val="Paragrafoelenco"/>
        <w:numPr>
          <w:ilvl w:val="0"/>
          <w:numId w:val="7"/>
        </w:numPr>
      </w:pPr>
      <w:r>
        <w:t xml:space="preserve">Conoscenza e comprensione. </w:t>
      </w:r>
    </w:p>
    <w:p w14:paraId="567DA5F5" w14:textId="22B1247D" w:rsidR="004A2F37" w:rsidRDefault="004A2F37" w:rsidP="004A2F37">
      <w:r>
        <w:t xml:space="preserve">L’insegnamento si propone di </w:t>
      </w:r>
      <w:r w:rsidRPr="00B13254">
        <w:t>fornire</w:t>
      </w:r>
      <w:r>
        <w:t xml:space="preserve"> agli studenti</w:t>
      </w:r>
      <w:r w:rsidRPr="00B13254">
        <w:t xml:space="preserve"> </w:t>
      </w:r>
      <w:r>
        <w:t xml:space="preserve">la </w:t>
      </w:r>
      <w:r w:rsidRPr="00B13254">
        <w:t>conoscenza degli strumenti e dei metodi della Geografia umana, con particolare riguardo alle attività dell’uo</w:t>
      </w:r>
      <w:r>
        <w:t>mo ed alle questioni ambientali.</w:t>
      </w:r>
    </w:p>
    <w:p w14:paraId="06849313" w14:textId="77777777" w:rsidR="00272CCD" w:rsidRDefault="004A2F37" w:rsidP="00272CCD">
      <w:pPr>
        <w:pStyle w:val="Paragrafoelenco"/>
        <w:numPr>
          <w:ilvl w:val="0"/>
          <w:numId w:val="7"/>
        </w:numPr>
      </w:pPr>
      <w:r>
        <w:t xml:space="preserve">Capacità di applicare conoscenza e comprensione. </w:t>
      </w:r>
    </w:p>
    <w:p w14:paraId="2D549E64" w14:textId="6CA041C6" w:rsidR="004A2F37" w:rsidRPr="00B13254" w:rsidRDefault="004A2F37" w:rsidP="004A2F37">
      <w:r>
        <w:t xml:space="preserve">Al termine del corso lo studente sarà in grado di individuare e descrivere la distribuzione sulla superficie terrestre dei fenomeni, di spiegarne l’evoluzione e di proporre le metodologie necessarie ad indagare le modalità con cui avvengono i processi evolutivi dei fenomeni stessi, in relazione alle condizioni </w:t>
      </w:r>
      <w:r w:rsidR="00272CCD">
        <w:t>di</w:t>
      </w:r>
      <w:r>
        <w:t xml:space="preserve"> contorno dello spazio e dell’ambiente.</w:t>
      </w:r>
    </w:p>
    <w:p w14:paraId="224D3BDF" w14:textId="77777777" w:rsidR="008A1883" w:rsidRDefault="008A1883" w:rsidP="008A188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7FE8FD0" w14:textId="77777777" w:rsidR="008A1883" w:rsidRDefault="008A1883" w:rsidP="008A1883">
      <w:r>
        <w:t>Il corso, della durata di 30 ore, è così articolato</w:t>
      </w:r>
    </w:p>
    <w:p w14:paraId="66F0BFA0" w14:textId="1861A227" w:rsidR="008A1883" w:rsidRPr="00466EA3" w:rsidRDefault="008A1883" w:rsidP="004B1896">
      <w:pPr>
        <w:pStyle w:val="Paragrafoelenco"/>
        <w:numPr>
          <w:ilvl w:val="0"/>
          <w:numId w:val="5"/>
        </w:numPr>
        <w:ind w:left="426"/>
      </w:pPr>
      <w:r w:rsidRPr="00466EA3">
        <w:t>Introduzione alla geografia umana</w:t>
      </w:r>
    </w:p>
    <w:p w14:paraId="05AD3131" w14:textId="32137FA1" w:rsidR="008A1883" w:rsidRPr="00466EA3" w:rsidRDefault="008A1883" w:rsidP="004B1896">
      <w:pPr>
        <w:pStyle w:val="Paragrafoelenco"/>
        <w:numPr>
          <w:ilvl w:val="0"/>
          <w:numId w:val="5"/>
        </w:numPr>
        <w:ind w:left="426"/>
      </w:pPr>
      <w:r w:rsidRPr="00466EA3">
        <w:t>La popolazione</w:t>
      </w:r>
      <w:r w:rsidR="005C083A" w:rsidRPr="00466EA3">
        <w:t xml:space="preserve"> e le migrazioni</w:t>
      </w:r>
    </w:p>
    <w:p w14:paraId="6044D7D3" w14:textId="66B1469F" w:rsidR="008A1883" w:rsidRPr="00466EA3" w:rsidRDefault="005C083A" w:rsidP="004B1896">
      <w:pPr>
        <w:pStyle w:val="Paragrafoelenco"/>
        <w:numPr>
          <w:ilvl w:val="0"/>
          <w:numId w:val="5"/>
        </w:numPr>
        <w:ind w:left="426"/>
      </w:pPr>
      <w:r w:rsidRPr="00466EA3">
        <w:t>Cultura</w:t>
      </w:r>
      <w:r w:rsidR="00272CCD">
        <w:t xml:space="preserve"> e identità</w:t>
      </w:r>
    </w:p>
    <w:p w14:paraId="69E14C46" w14:textId="71204DBE" w:rsidR="008A1883" w:rsidRPr="00466EA3" w:rsidRDefault="00D80AAD" w:rsidP="004B1896">
      <w:pPr>
        <w:pStyle w:val="Paragrafoelenco"/>
        <w:numPr>
          <w:ilvl w:val="0"/>
          <w:numId w:val="5"/>
        </w:numPr>
        <w:ind w:left="426"/>
      </w:pPr>
      <w:r>
        <w:t>Lo</w:t>
      </w:r>
      <w:r w:rsidR="008A1883" w:rsidRPr="00466EA3">
        <w:t xml:space="preserve"> sviluppo</w:t>
      </w:r>
    </w:p>
    <w:p w14:paraId="73D5FF19" w14:textId="78FFF6E1" w:rsidR="008B1BD0" w:rsidRPr="00466EA3" w:rsidRDefault="008A1883" w:rsidP="004B1896">
      <w:pPr>
        <w:pStyle w:val="Paragrafoelenco"/>
        <w:numPr>
          <w:ilvl w:val="0"/>
          <w:numId w:val="5"/>
        </w:numPr>
        <w:ind w:left="426"/>
      </w:pPr>
      <w:r w:rsidRPr="00466EA3">
        <w:t xml:space="preserve">L’ambiente </w:t>
      </w:r>
      <w:r w:rsidR="005C083A" w:rsidRPr="00466EA3">
        <w:t>antropizzato</w:t>
      </w:r>
      <w:r w:rsidR="0009276C">
        <w:t xml:space="preserve"> e l’antropocene</w:t>
      </w:r>
    </w:p>
    <w:p w14:paraId="5F176EDA" w14:textId="2912E2F8" w:rsidR="005C083A" w:rsidRDefault="005C083A" w:rsidP="004B1896">
      <w:pPr>
        <w:pStyle w:val="Paragrafoelenco"/>
        <w:numPr>
          <w:ilvl w:val="0"/>
          <w:numId w:val="5"/>
        </w:numPr>
        <w:ind w:left="426"/>
      </w:pPr>
      <w:r w:rsidRPr="00466EA3">
        <w:t>La globalizzazione e la geografia delle reti</w:t>
      </w:r>
    </w:p>
    <w:p w14:paraId="4B6BF0D1" w14:textId="4434DBB0" w:rsidR="00D80AAD" w:rsidRDefault="00272CCD" w:rsidP="004B1896">
      <w:pPr>
        <w:pStyle w:val="Paragrafoelenco"/>
        <w:numPr>
          <w:ilvl w:val="0"/>
          <w:numId w:val="5"/>
        </w:numPr>
        <w:ind w:left="426"/>
      </w:pPr>
      <w:proofErr w:type="spellStart"/>
      <w:r>
        <w:t>Geocartografia</w:t>
      </w:r>
      <w:proofErr w:type="spellEnd"/>
      <w:r w:rsidR="0009276C">
        <w:t xml:space="preserve"> e cenni di geografia fisica</w:t>
      </w:r>
      <w:r>
        <w:t>:</w:t>
      </w:r>
      <w:r w:rsidR="00D80AAD">
        <w:t xml:space="preserve"> </w:t>
      </w:r>
    </w:p>
    <w:p w14:paraId="007D337B" w14:textId="6B64735B" w:rsidR="00D80AAD" w:rsidRDefault="00D80AAD" w:rsidP="00D80AAD">
      <w:pPr>
        <w:pStyle w:val="Paragrafoelenco"/>
        <w:numPr>
          <w:ilvl w:val="1"/>
          <w:numId w:val="5"/>
        </w:numPr>
        <w:ind w:left="709"/>
      </w:pPr>
      <w:r>
        <w:t>La rappresentazione della Terra</w:t>
      </w:r>
    </w:p>
    <w:p w14:paraId="2CCD1FEB" w14:textId="5E2389AE" w:rsidR="00D80AAD" w:rsidRDefault="00D80AAD" w:rsidP="00D80AAD">
      <w:pPr>
        <w:pStyle w:val="Paragrafoelenco"/>
        <w:numPr>
          <w:ilvl w:val="1"/>
          <w:numId w:val="5"/>
        </w:numPr>
        <w:ind w:left="709"/>
      </w:pPr>
      <w:r>
        <w:t>Proiezioni cartografiche</w:t>
      </w:r>
    </w:p>
    <w:p w14:paraId="205A8122" w14:textId="55D1BBAE" w:rsidR="00D80AAD" w:rsidRDefault="00D80AAD" w:rsidP="00D80AAD">
      <w:pPr>
        <w:pStyle w:val="Paragrafoelenco"/>
        <w:numPr>
          <w:ilvl w:val="1"/>
          <w:numId w:val="5"/>
        </w:numPr>
        <w:ind w:left="709"/>
      </w:pPr>
      <w:r>
        <w:t>Tipi di carte</w:t>
      </w:r>
    </w:p>
    <w:p w14:paraId="65ADE297" w14:textId="7EDC1C37" w:rsidR="00272CCD" w:rsidRDefault="00D80AAD" w:rsidP="00D80AAD">
      <w:pPr>
        <w:pStyle w:val="Paragrafoelenco"/>
        <w:numPr>
          <w:ilvl w:val="1"/>
          <w:numId w:val="5"/>
        </w:numPr>
        <w:ind w:left="709"/>
      </w:pPr>
      <w:r>
        <w:t>Le forme del paesaggio e la loro rappresentazione</w:t>
      </w:r>
    </w:p>
    <w:p w14:paraId="2945538F" w14:textId="106C0853" w:rsidR="005C12CD" w:rsidRDefault="005C12CD" w:rsidP="00D80AAD">
      <w:pPr>
        <w:pStyle w:val="Paragrafoelenco"/>
        <w:numPr>
          <w:ilvl w:val="1"/>
          <w:numId w:val="5"/>
        </w:numPr>
        <w:ind w:left="709"/>
      </w:pPr>
      <w:r w:rsidRPr="00DE2116">
        <w:t>Lettura, interpretazione e realizzazione di strumenti cartografici</w:t>
      </w:r>
    </w:p>
    <w:p w14:paraId="60C8C14C" w14:textId="0CE050F1" w:rsidR="008A1883" w:rsidRPr="00466EA3" w:rsidRDefault="008A1883" w:rsidP="008A1883">
      <w:pPr>
        <w:keepNext/>
        <w:spacing w:before="240" w:after="120"/>
        <w:rPr>
          <w:b/>
          <w:sz w:val="18"/>
        </w:rPr>
      </w:pPr>
      <w:r w:rsidRPr="00466EA3">
        <w:rPr>
          <w:b/>
          <w:i/>
          <w:sz w:val="18"/>
        </w:rPr>
        <w:t>BIBLIOGRAFIA</w:t>
      </w:r>
    </w:p>
    <w:p w14:paraId="10AC6D42" w14:textId="6EA235AF" w:rsidR="008A1883" w:rsidRDefault="008A1883" w:rsidP="008A1883">
      <w:pPr>
        <w:pStyle w:val="Testo1"/>
      </w:pPr>
      <w:r w:rsidRPr="00466EA3">
        <w:rPr>
          <w:smallCaps/>
          <w:sz w:val="16"/>
        </w:rPr>
        <w:t xml:space="preserve">H.H. Fouberg, A.B. Murphy., </w:t>
      </w:r>
      <w:r w:rsidRPr="00466EA3">
        <w:t xml:space="preserve"> </w:t>
      </w:r>
      <w:r w:rsidRPr="00466EA3">
        <w:rPr>
          <w:i/>
        </w:rPr>
        <w:t>Geografia Umana. Cultura, società, spazio</w:t>
      </w:r>
      <w:r w:rsidRPr="00466EA3">
        <w:t>,</w:t>
      </w:r>
      <w:r w:rsidR="004B1896" w:rsidRPr="00466EA3">
        <w:t xml:space="preserve">., </w:t>
      </w:r>
      <w:r w:rsidRPr="00466EA3">
        <w:t>Bologna, Zanichelli, 20</w:t>
      </w:r>
      <w:r w:rsidR="005C083A" w:rsidRPr="00466EA3">
        <w:t>22</w:t>
      </w:r>
      <w:r w:rsidRPr="00466EA3">
        <w:t>.</w:t>
      </w:r>
      <w:r w:rsidR="004B1896" w:rsidRPr="00466EA3">
        <w:t xml:space="preserve"> (Quarta edizione italiana condotta sulla dodicesima edizione americana. A cura di Anna Rosa Candurra)</w:t>
      </w:r>
      <w:r w:rsidR="00AB67E6">
        <w:t xml:space="preserve"> </w:t>
      </w:r>
      <w:hyperlink r:id="rId5" w:history="1">
        <w:r w:rsidR="00AB67E6" w:rsidRPr="00AB67E6">
          <w:rPr>
            <w:rStyle w:val="Collegamentoipertestuale"/>
          </w:rPr>
          <w:t>Acquista da V&amp;P</w:t>
        </w:r>
      </w:hyperlink>
    </w:p>
    <w:p w14:paraId="41E83EFD" w14:textId="77777777" w:rsidR="004A2F37" w:rsidRDefault="004A2F37" w:rsidP="004A2F37">
      <w:pPr>
        <w:pStyle w:val="Testo1"/>
      </w:pPr>
      <w:r>
        <w:rPr>
          <w:smallCaps/>
          <w:sz w:val="16"/>
        </w:rPr>
        <w:t>E. Lavagna-G. Lucarno</w:t>
      </w:r>
      <w:r w:rsidRPr="00574938">
        <w:t xml:space="preserve">, </w:t>
      </w:r>
      <w:r w:rsidRPr="00574938">
        <w:rPr>
          <w:i/>
        </w:rPr>
        <w:t>Geocartografia. Guida alla lettura delle carte geotopografiche</w:t>
      </w:r>
      <w:r w:rsidRPr="00574938">
        <w:t>, seconda edizione, Zanichelli,</w:t>
      </w:r>
      <w:r w:rsidRPr="00961033">
        <w:rPr>
          <w:rFonts w:ascii="Times New Roman" w:eastAsia="Calibri" w:hAnsi="Times New Roman"/>
          <w:noProof w:val="0"/>
          <w:sz w:val="20"/>
          <w:szCs w:val="22"/>
          <w:lang w:eastAsia="en-US"/>
        </w:rPr>
        <w:t xml:space="preserve"> </w:t>
      </w:r>
      <w:r w:rsidRPr="00961033">
        <w:t>Bologna</w:t>
      </w:r>
      <w:r>
        <w:t>,</w:t>
      </w:r>
      <w:r w:rsidRPr="00574938">
        <w:t xml:space="preserve"> 2014.</w:t>
      </w:r>
    </w:p>
    <w:p w14:paraId="05C54ABA" w14:textId="77777777" w:rsidR="004A2F37" w:rsidRPr="00574938" w:rsidRDefault="004A2F37" w:rsidP="004A2F37">
      <w:pPr>
        <w:pStyle w:val="Testo1"/>
        <w:ind w:left="0" w:firstLine="284"/>
      </w:pPr>
      <w:r w:rsidRPr="00574938">
        <w:t xml:space="preserve">Le parti dei testi da preparare ai fini dell’esame saranno indicate a lezione, in relazione al loro effettivo svolgimento, e dettagliate a fine corso con avviso su Blackboard. I testi saranno sussidiati da dispense e materiali messi a disposizione su Blackboard che saranno parte integrante della bibliografia e del programma, così come gli appunti presi a lezione. Gli </w:t>
      </w:r>
      <w:r w:rsidRPr="00574938">
        <w:lastRenderedPageBreak/>
        <w:t xml:space="preserve">studenti sono invitati ad acquisire </w:t>
      </w:r>
      <w:r w:rsidRPr="00574938">
        <w:rPr>
          <w:i/>
          <w:iCs/>
        </w:rPr>
        <w:t>username</w:t>
      </w:r>
      <w:r w:rsidRPr="00574938">
        <w:t xml:space="preserve"> e </w:t>
      </w:r>
      <w:r w:rsidRPr="00574938">
        <w:rPr>
          <w:i/>
          <w:iCs/>
        </w:rPr>
        <w:t>password</w:t>
      </w:r>
      <w:r w:rsidRPr="00574938">
        <w:t xml:space="preserve"> per accedere alla piattaforma Blackboard ed ai materiali didattici integrativi.</w:t>
      </w:r>
    </w:p>
    <w:p w14:paraId="7CD07ABD" w14:textId="77777777" w:rsidR="008A1883" w:rsidRPr="008A1883" w:rsidRDefault="008A1883" w:rsidP="008A1883">
      <w:pPr>
        <w:pStyle w:val="Testo1"/>
      </w:pPr>
    </w:p>
    <w:p w14:paraId="65019533" w14:textId="77777777" w:rsidR="008A1883" w:rsidRPr="008A1883" w:rsidRDefault="008A1883" w:rsidP="008A1883">
      <w:pPr>
        <w:pStyle w:val="Testo1"/>
      </w:pPr>
    </w:p>
    <w:p w14:paraId="7898E14D" w14:textId="77777777" w:rsidR="00144A32" w:rsidRDefault="00144A32" w:rsidP="008A1883">
      <w:pPr>
        <w:rPr>
          <w:b/>
          <w:u w:val="single"/>
        </w:rPr>
      </w:pPr>
    </w:p>
    <w:p w14:paraId="7FB05A51" w14:textId="77777777" w:rsidR="00E958E6" w:rsidRDefault="00E958E6" w:rsidP="00E958E6">
      <w:pPr>
        <w:rPr>
          <w:b/>
          <w:u w:val="single"/>
        </w:rPr>
      </w:pPr>
      <w:r w:rsidRPr="008A1883">
        <w:rPr>
          <w:b/>
          <w:u w:val="single"/>
        </w:rPr>
        <w:t>I</w:t>
      </w:r>
      <w:r>
        <w:rPr>
          <w:b/>
          <w:u w:val="single"/>
        </w:rPr>
        <w:t>I</w:t>
      </w:r>
      <w:r w:rsidRPr="008A1883">
        <w:rPr>
          <w:b/>
          <w:u w:val="single"/>
        </w:rPr>
        <w:t xml:space="preserve"> Modulo: Geografia </w:t>
      </w:r>
      <w:r>
        <w:rPr>
          <w:b/>
          <w:u w:val="single"/>
        </w:rPr>
        <w:t xml:space="preserve">Politica </w:t>
      </w:r>
    </w:p>
    <w:p w14:paraId="2B85CF69" w14:textId="77777777" w:rsidR="00E958E6" w:rsidRDefault="00E958E6" w:rsidP="00E958E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772BDE5" w14:textId="77777777" w:rsidR="00E958E6" w:rsidRDefault="00E958E6" w:rsidP="00E958E6">
      <w:pPr>
        <w:ind w:firstLine="284"/>
      </w:pPr>
      <w:r>
        <w:t xml:space="preserve">Conoscenza e comprensione. L’insegnamento si propone di fornire agli studenti la </w:t>
      </w:r>
      <w:r w:rsidRPr="007B0CBD">
        <w:t>conoscenza dei concetti di base e degli strumenti di studio della Geografia politica, propedeutici alla comprensione dei problemi del mondo contemporaneo e finalizzati a sbocchi professionali nel settore della formazione, dell’editoria, del giornalismo e nell’interpretazione e pianificazione del territorio in relazione alle attività antropiche che vi si svolgono.</w:t>
      </w:r>
    </w:p>
    <w:p w14:paraId="17EBD05D" w14:textId="77777777" w:rsidR="00E958E6" w:rsidRPr="007B0CBD" w:rsidRDefault="00E958E6" w:rsidP="00E958E6">
      <w:pPr>
        <w:ind w:firstLine="284"/>
      </w:pPr>
      <w:r>
        <w:t>Capacità di applicare conoscenza e comprensione. Al termine del corso lo studente sarà in grado di riconoscere le principali forme di aggregazione geografico-politica di popoli e territori, di esaminare ed analizzare le forme di amministrazione di unità sociopolitiche complesse, di correlare le fasi di evoluzione degli Stati e dei territori gestiti da entità sociopolitiche all’evoluzione storica dei popoli e dei loro territori, di spiegarne i complessi fenomeni di interazione con altre unità geopolitiche del pianeta.</w:t>
      </w:r>
    </w:p>
    <w:p w14:paraId="4CA52EEA" w14:textId="77777777" w:rsidR="00E958E6" w:rsidRDefault="00E958E6" w:rsidP="00E958E6">
      <w:pPr>
        <w:tabs>
          <w:tab w:val="clear" w:pos="284"/>
        </w:tabs>
        <w:spacing w:before="240" w:after="120" w:line="240" w:lineRule="auto"/>
        <w:contextualSpacing/>
        <w:rPr>
          <w:rFonts w:ascii="Times New Roman" w:hAnsi="Times New Roman"/>
        </w:rPr>
      </w:pPr>
    </w:p>
    <w:p w14:paraId="7805AA82" w14:textId="77777777" w:rsidR="00E958E6" w:rsidRDefault="00E958E6" w:rsidP="00E958E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C6B45D3" w14:textId="77777777" w:rsidR="00E958E6" w:rsidRPr="008A1883" w:rsidRDefault="00E958E6" w:rsidP="00E958E6">
      <w:r w:rsidRPr="008A1883">
        <w:t>Il corso, della durata di 30 ore, oltre a 15 ore di esercitazioni, è articolato in due parti.</w:t>
      </w:r>
    </w:p>
    <w:p w14:paraId="0A62683A" w14:textId="77777777" w:rsidR="00E958E6" w:rsidRPr="008A1883" w:rsidRDefault="00E958E6" w:rsidP="00E958E6">
      <w:r w:rsidRPr="008A1883">
        <w:t>Parte generale.</w:t>
      </w:r>
    </w:p>
    <w:p w14:paraId="7C4531DD" w14:textId="77777777" w:rsidR="00E958E6" w:rsidRPr="008A1883" w:rsidRDefault="00E958E6" w:rsidP="00E958E6">
      <w:pPr>
        <w:numPr>
          <w:ilvl w:val="0"/>
          <w:numId w:val="1"/>
        </w:numPr>
      </w:pPr>
      <w:r w:rsidRPr="008A1883">
        <w:t>Principi della Geografia Politica.</w:t>
      </w:r>
    </w:p>
    <w:p w14:paraId="0596DF5A" w14:textId="77777777" w:rsidR="00E958E6" w:rsidRPr="008A1883" w:rsidRDefault="00E958E6" w:rsidP="00E958E6">
      <w:pPr>
        <w:numPr>
          <w:ilvl w:val="0"/>
          <w:numId w:val="1"/>
        </w:numPr>
      </w:pPr>
      <w:r>
        <w:t xml:space="preserve">Stato e </w:t>
      </w:r>
      <w:r w:rsidRPr="008A1883">
        <w:t>nazione</w:t>
      </w:r>
    </w:p>
    <w:p w14:paraId="0803411D" w14:textId="77777777" w:rsidR="00E958E6" w:rsidRPr="008A1883" w:rsidRDefault="00E958E6" w:rsidP="00E958E6">
      <w:pPr>
        <w:numPr>
          <w:ilvl w:val="0"/>
          <w:numId w:val="1"/>
        </w:numPr>
      </w:pPr>
      <w:r w:rsidRPr="008A1883">
        <w:t>Frontiere e confini, caratteri delle unità politiche sovrane</w:t>
      </w:r>
    </w:p>
    <w:p w14:paraId="7FE59899" w14:textId="77777777" w:rsidR="00E958E6" w:rsidRPr="008A1883" w:rsidRDefault="00E958E6" w:rsidP="00E958E6">
      <w:pPr>
        <w:numPr>
          <w:ilvl w:val="0"/>
          <w:numId w:val="1"/>
        </w:numPr>
      </w:pPr>
      <w:r w:rsidRPr="008A1883">
        <w:t>Acque territoriali</w:t>
      </w:r>
    </w:p>
    <w:p w14:paraId="261C2616" w14:textId="77777777" w:rsidR="00E958E6" w:rsidRPr="008A1883" w:rsidRDefault="00E958E6" w:rsidP="00E958E6">
      <w:pPr>
        <w:numPr>
          <w:ilvl w:val="0"/>
          <w:numId w:val="1"/>
        </w:numPr>
      </w:pPr>
      <w:r w:rsidRPr="008A1883">
        <w:t>Popolazione, lingua, religione come fattori geopolitici</w:t>
      </w:r>
    </w:p>
    <w:p w14:paraId="20EDE140" w14:textId="77777777" w:rsidR="00E958E6" w:rsidRPr="008A1883" w:rsidRDefault="00E958E6" w:rsidP="00E958E6">
      <w:r w:rsidRPr="008A1883">
        <w:t>Parte monografica.</w:t>
      </w:r>
    </w:p>
    <w:p w14:paraId="60E7241F" w14:textId="77777777" w:rsidR="00E958E6" w:rsidRDefault="00E958E6" w:rsidP="00E958E6">
      <w:r w:rsidRPr="008A1883">
        <w:t>Approfondimenti sull’evoluzione geopolitica recente di alcuni Stati del mondo con monografie e casi di studio.</w:t>
      </w:r>
    </w:p>
    <w:p w14:paraId="1E61AB3B" w14:textId="77777777" w:rsidR="00E958E6" w:rsidRDefault="00E958E6" w:rsidP="00E958E6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23F2B47A" w14:textId="77777777" w:rsidR="00E958E6" w:rsidRPr="008A1883" w:rsidRDefault="00E958E6" w:rsidP="00E958E6">
      <w:pPr>
        <w:pStyle w:val="Testo1"/>
      </w:pPr>
      <w:r w:rsidRPr="008A1883">
        <w:t>Parte generale</w:t>
      </w:r>
    </w:p>
    <w:p w14:paraId="31026F15" w14:textId="09C7B23E" w:rsidR="00E958E6" w:rsidRPr="008A1883" w:rsidRDefault="00E958E6" w:rsidP="00E958E6">
      <w:pPr>
        <w:pStyle w:val="Testo1"/>
      </w:pPr>
      <w:r w:rsidRPr="008A1883">
        <w:rPr>
          <w:smallCaps/>
          <w:sz w:val="16"/>
        </w:rPr>
        <w:t>M.I. Glassner</w:t>
      </w:r>
      <w:r w:rsidRPr="008A1883">
        <w:t xml:space="preserve">, </w:t>
      </w:r>
      <w:r w:rsidRPr="008A1883">
        <w:rPr>
          <w:i/>
          <w:iCs/>
        </w:rPr>
        <w:t xml:space="preserve">Manuale di Geografia Politica – Volume I – Geografia e Geopolitica dello Stato, </w:t>
      </w:r>
      <w:r w:rsidRPr="008A1883">
        <w:t>Franco Angeli, Milano, 2002.</w:t>
      </w:r>
      <w:r w:rsidR="00AB67E6">
        <w:t xml:space="preserve"> </w:t>
      </w:r>
      <w:hyperlink r:id="rId6" w:history="1">
        <w:r w:rsidR="00AB67E6" w:rsidRPr="00AB67E6">
          <w:rPr>
            <w:rStyle w:val="Collegamentoipertestuale"/>
          </w:rPr>
          <w:t>Acquista da V&amp;P</w:t>
        </w:r>
      </w:hyperlink>
    </w:p>
    <w:p w14:paraId="456C4C66" w14:textId="77777777" w:rsidR="00E958E6" w:rsidRPr="008A1883" w:rsidRDefault="00E958E6" w:rsidP="00E958E6">
      <w:pPr>
        <w:pStyle w:val="Testo1"/>
      </w:pPr>
      <w:r w:rsidRPr="008A1883">
        <w:rPr>
          <w:smallCaps/>
          <w:sz w:val="16"/>
        </w:rPr>
        <w:t>M.I. Glassner</w:t>
      </w:r>
      <w:r w:rsidRPr="008A1883">
        <w:t xml:space="preserve">, </w:t>
      </w:r>
      <w:r w:rsidRPr="008A1883">
        <w:rPr>
          <w:i/>
          <w:iCs/>
        </w:rPr>
        <w:t xml:space="preserve">Manuale di Geografia Politica – Volume II – Geografia delle relazioni tra gli Stati, </w:t>
      </w:r>
      <w:r w:rsidRPr="008A1883">
        <w:t>Franco Angeli, Milano, 2002.</w:t>
      </w:r>
    </w:p>
    <w:p w14:paraId="66BBC1BD" w14:textId="39AB9970" w:rsidR="00E958E6" w:rsidRPr="008A1883" w:rsidRDefault="00E958E6" w:rsidP="00E958E6">
      <w:pPr>
        <w:pStyle w:val="Testo1"/>
      </w:pPr>
      <w:r w:rsidRPr="008A1883">
        <w:rPr>
          <w:smallCaps/>
          <w:sz w:val="16"/>
        </w:rPr>
        <w:t>AA.VV</w:t>
      </w:r>
      <w:r w:rsidRPr="008A1883">
        <w:t xml:space="preserve">., </w:t>
      </w:r>
      <w:r w:rsidRPr="008A1883">
        <w:rPr>
          <w:i/>
        </w:rPr>
        <w:t>I confini di un Paese</w:t>
      </w:r>
      <w:r w:rsidRPr="008A1883">
        <w:t>, Mediterra, Milano, 2016.</w:t>
      </w:r>
      <w:r w:rsidR="00AB67E6">
        <w:t xml:space="preserve"> </w:t>
      </w:r>
      <w:hyperlink r:id="rId7" w:history="1">
        <w:r w:rsidR="00AB67E6" w:rsidRPr="00AB67E6">
          <w:rPr>
            <w:rStyle w:val="Collegamentoipertestuale"/>
          </w:rPr>
          <w:t>Acquista da V&amp;P</w:t>
        </w:r>
      </w:hyperlink>
    </w:p>
    <w:p w14:paraId="4C0463F3" w14:textId="77777777" w:rsidR="00E958E6" w:rsidRPr="00C76D88" w:rsidRDefault="00E958E6" w:rsidP="00E958E6">
      <w:pPr>
        <w:pStyle w:val="Testo1"/>
        <w:ind w:left="0" w:firstLine="284"/>
      </w:pPr>
      <w:r w:rsidRPr="00C76D88">
        <w:t>Le parti dei testi da preparare ai fini dell’esame saranno indicate a lezione, in relazione al loro effettivo svolgimento, e dettagliate a fine corso con avviso su Blackboard. I testi saranno sussidiati da dispense e materiali messi a disposizione su Blackboard che saranno parte integrante della bibliografia e del programma, così come gli appunti presi a lezione. È consigliato l’ausilio di un buon atlante scolastico.</w:t>
      </w:r>
    </w:p>
    <w:p w14:paraId="5F7B3785" w14:textId="77777777" w:rsidR="00E958E6" w:rsidRPr="00C76D88" w:rsidRDefault="00E958E6" w:rsidP="00E958E6">
      <w:pPr>
        <w:pStyle w:val="Testo1"/>
        <w:ind w:left="0" w:firstLine="284"/>
      </w:pPr>
      <w:r w:rsidRPr="00C76D88">
        <w:t>Parte monografica: dispense e materiali forniti su Blackboard. Eventuale bibliografia integrativa sarà indicata a lezione.</w:t>
      </w:r>
    </w:p>
    <w:p w14:paraId="150DC5C8" w14:textId="77777777" w:rsidR="00E958E6" w:rsidRPr="00C76D88" w:rsidRDefault="00E958E6" w:rsidP="00E958E6">
      <w:pPr>
        <w:pStyle w:val="Testo1"/>
        <w:ind w:left="0" w:firstLine="284"/>
      </w:pPr>
      <w:r w:rsidRPr="00C76D88">
        <w:t xml:space="preserve">Gli studenti sono invitati ad acquisire </w:t>
      </w:r>
      <w:r w:rsidRPr="00C76D88">
        <w:rPr>
          <w:i/>
          <w:iCs/>
        </w:rPr>
        <w:t>username</w:t>
      </w:r>
      <w:r w:rsidRPr="00C76D88">
        <w:t xml:space="preserve"> e </w:t>
      </w:r>
      <w:r w:rsidRPr="00C76D88">
        <w:rPr>
          <w:i/>
          <w:iCs/>
        </w:rPr>
        <w:t>password</w:t>
      </w:r>
      <w:r w:rsidRPr="00C76D88">
        <w:t xml:space="preserve"> per accedere alla piattaforma Blackboard ed ai materiali didattici integrativi.</w:t>
      </w:r>
    </w:p>
    <w:p w14:paraId="455E8161" w14:textId="77777777" w:rsidR="00DE2116" w:rsidRDefault="00DE2116" w:rsidP="008A1883">
      <w:pPr>
        <w:rPr>
          <w:b/>
          <w:u w:val="single"/>
        </w:rPr>
      </w:pPr>
    </w:p>
    <w:p w14:paraId="7DBEB9F4" w14:textId="77777777" w:rsidR="00D80AAD" w:rsidRDefault="00D80AAD" w:rsidP="008A1883">
      <w:pPr>
        <w:rPr>
          <w:b/>
          <w:u w:val="single"/>
        </w:rPr>
      </w:pPr>
    </w:p>
    <w:p w14:paraId="55964133" w14:textId="238D45E2" w:rsidR="008A1883" w:rsidRDefault="008A1883" w:rsidP="0009276C">
      <w:pPr>
        <w:ind w:hanging="567"/>
        <w:rPr>
          <w:b/>
          <w:u w:val="single"/>
        </w:rPr>
      </w:pPr>
      <w:r>
        <w:rPr>
          <w:b/>
          <w:u w:val="single"/>
        </w:rPr>
        <w:t>Laboratorio di Didattica della Geografia</w:t>
      </w:r>
    </w:p>
    <w:p w14:paraId="00502F00" w14:textId="77777777" w:rsidR="00E97488" w:rsidRDefault="00E97488" w:rsidP="00E9748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E0F533D" w14:textId="21292BF7" w:rsidR="00D80AAD" w:rsidRDefault="004A2F37" w:rsidP="005C12CD">
      <w:pPr>
        <w:pStyle w:val="Paragrafoelenco"/>
        <w:numPr>
          <w:ilvl w:val="0"/>
          <w:numId w:val="3"/>
        </w:numPr>
      </w:pPr>
      <w:r>
        <w:t xml:space="preserve">Conoscenza e comprensione. </w:t>
      </w:r>
    </w:p>
    <w:p w14:paraId="1F27D4F0" w14:textId="6973E46F" w:rsidR="00DE2116" w:rsidRDefault="00DE2116" w:rsidP="00DE2116">
      <w:r w:rsidRPr="00DE2116">
        <w:t>Obiettivo del laboratorio è fornire la conoscenza delle basi della didattica della Geografia, necessarie per il conseguimento post-universitario dell’abilitazione all’insegnamento e strumento nell’esercizio della professione di insegnante di scuola secondaria.</w:t>
      </w:r>
    </w:p>
    <w:p w14:paraId="08A6755F" w14:textId="2479B7A6" w:rsidR="00D80AAD" w:rsidRDefault="004A2F37" w:rsidP="005C12CD">
      <w:pPr>
        <w:pStyle w:val="Paragrafoelenco"/>
        <w:numPr>
          <w:ilvl w:val="0"/>
          <w:numId w:val="3"/>
        </w:numPr>
      </w:pPr>
      <w:r>
        <w:t xml:space="preserve">Capacità di applicare conoscenza e comprensione. </w:t>
      </w:r>
    </w:p>
    <w:p w14:paraId="5620CF08" w14:textId="4CF907A0" w:rsidR="004A2F37" w:rsidRDefault="004A2F37" w:rsidP="004A2F37">
      <w:r>
        <w:t>Al termine del laboratorio lo studente sarà in grado di organizzare unità didattiche progettate per l’insegnamento di un corso di Geografia nelle scuole secondarie di primo e secondo grado e di gestire la conduzione di un laboratorio e delle attività ad esse correlate.</w:t>
      </w:r>
    </w:p>
    <w:p w14:paraId="43B357F2" w14:textId="77777777" w:rsidR="004A2F37" w:rsidRDefault="004A2F37" w:rsidP="00DE2116"/>
    <w:p w14:paraId="5241CA49" w14:textId="77777777" w:rsidR="00DE2116" w:rsidRDefault="00DE2116" w:rsidP="00DE211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 xml:space="preserve">PROGRAMMA DEL </w:t>
      </w:r>
      <w:r w:rsidR="004A2F37">
        <w:rPr>
          <w:b/>
          <w:i/>
          <w:sz w:val="18"/>
        </w:rPr>
        <w:t>LABORATORIO</w:t>
      </w:r>
    </w:p>
    <w:p w14:paraId="40FA3786" w14:textId="77777777" w:rsidR="00DE2116" w:rsidRPr="00DE2116" w:rsidRDefault="00DE2116" w:rsidP="00DE2116">
      <w:r w:rsidRPr="00DE2116">
        <w:t>Il Laboratorio, della durata di 15 ore, prevede la trattazione dei seguenti argomenti:</w:t>
      </w:r>
    </w:p>
    <w:p w14:paraId="5A30E3D3" w14:textId="77777777" w:rsidR="00DE2116" w:rsidRPr="00DE2116" w:rsidRDefault="00DE2116" w:rsidP="00DE2116">
      <w:pPr>
        <w:numPr>
          <w:ilvl w:val="0"/>
          <w:numId w:val="2"/>
        </w:numPr>
      </w:pPr>
      <w:r w:rsidRPr="00DE2116">
        <w:t>Analisi critica delle principali metodologie dell’insegnamento.</w:t>
      </w:r>
    </w:p>
    <w:p w14:paraId="20A0EED2" w14:textId="609186B0" w:rsidR="00DE2116" w:rsidRPr="009F7546" w:rsidRDefault="00DE2116" w:rsidP="00DE2116">
      <w:pPr>
        <w:numPr>
          <w:ilvl w:val="0"/>
          <w:numId w:val="2"/>
        </w:numPr>
      </w:pPr>
      <w:r w:rsidRPr="00DE2116">
        <w:t>Progettazione e sviluppo di attività di insegnamento della Geografia</w:t>
      </w:r>
      <w:r w:rsidRPr="009F7546">
        <w:t xml:space="preserve">, </w:t>
      </w:r>
      <w:r w:rsidR="00E13C1E" w:rsidRPr="009F7546">
        <w:t xml:space="preserve">con riferimento </w:t>
      </w:r>
      <w:r w:rsidR="00992083" w:rsidRPr="009F7546">
        <w:t xml:space="preserve">particolare </w:t>
      </w:r>
      <w:r w:rsidR="00E13C1E" w:rsidRPr="009F7546">
        <w:t xml:space="preserve">alle indicazioni ministeriali </w:t>
      </w:r>
      <w:r w:rsidR="00BA3CE2" w:rsidRPr="009F7546">
        <w:t>nazionali per il curricolo nella scuola primaria e secondaria</w:t>
      </w:r>
      <w:r w:rsidR="00EF6D4D" w:rsidRPr="009F7546">
        <w:t>:</w:t>
      </w:r>
      <w:r w:rsidR="00BA3CE2" w:rsidRPr="009F7546">
        <w:t xml:space="preserve"> </w:t>
      </w:r>
      <w:r w:rsidRPr="009F7546">
        <w:t>metodologie per la costruzione di attività, e per il potenziamento del linguaggio geografico necessario al raggiungimento degli obiettivi di formazione e di istruzione.</w:t>
      </w:r>
    </w:p>
    <w:p w14:paraId="58F6A79C" w14:textId="5E1828EC" w:rsidR="00DE2116" w:rsidRPr="009F7546" w:rsidRDefault="00DE2116" w:rsidP="00DE2116">
      <w:pPr>
        <w:numPr>
          <w:ilvl w:val="0"/>
          <w:numId w:val="2"/>
        </w:numPr>
      </w:pPr>
      <w:r w:rsidRPr="009F7546">
        <w:t>Studio dei processi di insegnamento e di apprendimento, mediati dall’uso delle tecnologie e delle rappresentazioni grafiche e cartografiche</w:t>
      </w:r>
      <w:r w:rsidR="00471327" w:rsidRPr="009F7546">
        <w:t xml:space="preserve"> e</w:t>
      </w:r>
      <w:r w:rsidR="00443823" w:rsidRPr="009F7546">
        <w:t xml:space="preserve"> </w:t>
      </w:r>
      <w:r w:rsidR="00710F02" w:rsidRPr="009F7546">
        <w:t>riferiti a</w:t>
      </w:r>
      <w:r w:rsidR="00443823" w:rsidRPr="009F7546">
        <w:t xml:space="preserve"> forme di didattica </w:t>
      </w:r>
      <w:r w:rsidR="00710F02" w:rsidRPr="009F7546">
        <w:t>attiva.</w:t>
      </w:r>
      <w:r w:rsidR="00471327" w:rsidRPr="009F7546">
        <w:t xml:space="preserve"> </w:t>
      </w:r>
    </w:p>
    <w:p w14:paraId="6397873C" w14:textId="0C51D272" w:rsidR="00DE2116" w:rsidRDefault="00DE2116" w:rsidP="00DE2116">
      <w:pPr>
        <w:numPr>
          <w:ilvl w:val="0"/>
          <w:numId w:val="2"/>
        </w:numPr>
      </w:pPr>
      <w:r w:rsidRPr="00DE2116">
        <w:t>Potenzialità e criticità nell’uso di strumenti tecnologici per l’insegnamento e l’apprendimento.</w:t>
      </w:r>
    </w:p>
    <w:p w14:paraId="472BF43E" w14:textId="77777777" w:rsidR="00DE2116" w:rsidRDefault="00DE2116" w:rsidP="00DE2116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1EDC0A2A" w14:textId="77108AFB" w:rsidR="00DE2116" w:rsidRPr="00DE2116" w:rsidRDefault="00DE2116" w:rsidP="00DE2116">
      <w:pPr>
        <w:pStyle w:val="Testo1"/>
      </w:pPr>
      <w:r w:rsidRPr="00DE2116">
        <w:rPr>
          <w:smallCaps/>
          <w:sz w:val="16"/>
        </w:rPr>
        <w:t>E. L</w:t>
      </w:r>
      <w:r>
        <w:rPr>
          <w:smallCaps/>
          <w:sz w:val="16"/>
        </w:rPr>
        <w:t>avagna</w:t>
      </w:r>
      <w:r w:rsidRPr="00DE2116">
        <w:rPr>
          <w:smallCaps/>
          <w:sz w:val="16"/>
        </w:rPr>
        <w:t>, G. L</w:t>
      </w:r>
      <w:r>
        <w:rPr>
          <w:smallCaps/>
          <w:sz w:val="16"/>
        </w:rPr>
        <w:t>ucarno</w:t>
      </w:r>
      <w:r w:rsidRPr="00DE2116">
        <w:rPr>
          <w:smallCaps/>
          <w:sz w:val="16"/>
        </w:rPr>
        <w:t>, P.M. R</w:t>
      </w:r>
      <w:r>
        <w:rPr>
          <w:smallCaps/>
          <w:sz w:val="16"/>
        </w:rPr>
        <w:t>igobello</w:t>
      </w:r>
      <w:r w:rsidRPr="00DE2116">
        <w:t xml:space="preserve">, </w:t>
      </w:r>
      <w:r w:rsidRPr="00DE2116">
        <w:rPr>
          <w:i/>
        </w:rPr>
        <w:t>Geografia per insegnare. Idee e strumenti per la didattica</w:t>
      </w:r>
      <w:r w:rsidRPr="00DE2116">
        <w:t>, Bologna, Zanichelli, 2018.</w:t>
      </w:r>
      <w:r w:rsidR="00AB67E6">
        <w:t xml:space="preserve"> </w:t>
      </w:r>
      <w:hyperlink r:id="rId8" w:history="1">
        <w:r w:rsidR="00AB67E6" w:rsidRPr="00AB67E6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7A7EA06E" w14:textId="77777777" w:rsidR="00DE2116" w:rsidRPr="00DE2116" w:rsidRDefault="00DE2116" w:rsidP="0009276C">
      <w:pPr>
        <w:pStyle w:val="Testo1"/>
        <w:ind w:left="0" w:firstLine="284"/>
      </w:pPr>
      <w:r w:rsidRPr="00DE2116">
        <w:t>Le parti dei testi da preparare ai fini dell’esame saranno indicate a lezione, in relazione al loro effettivo svolgimento, e dettagliate a fine corso con avviso su Blackboard. I testi saranno sussidiati da dispense e materiali messi a disposizione su Blackboard che saranno parte integrante della bibliografia e del programma, così come gli appunti presi a lezione. Eventuale bibliografia integrativa sarà indicata a lezione.</w:t>
      </w:r>
    </w:p>
    <w:p w14:paraId="66DD9E7C" w14:textId="77777777" w:rsidR="00DE2116" w:rsidRDefault="00DE2116" w:rsidP="0009276C">
      <w:pPr>
        <w:pStyle w:val="Testo1"/>
        <w:ind w:left="0" w:firstLine="284"/>
      </w:pPr>
      <w:r w:rsidRPr="00DE2116">
        <w:t xml:space="preserve">Gli studenti sono invitati ad acquisire </w:t>
      </w:r>
      <w:r w:rsidRPr="00DE2116">
        <w:rPr>
          <w:i/>
          <w:iCs/>
        </w:rPr>
        <w:t>username</w:t>
      </w:r>
      <w:r w:rsidRPr="00DE2116">
        <w:t xml:space="preserve"> e </w:t>
      </w:r>
      <w:r w:rsidRPr="00DE2116">
        <w:rPr>
          <w:i/>
          <w:iCs/>
        </w:rPr>
        <w:t>password</w:t>
      </w:r>
      <w:r w:rsidRPr="00DE2116">
        <w:t xml:space="preserve"> per accedere alla piattaforma Blackboard ed ai materiali didattici integrativi.</w:t>
      </w:r>
    </w:p>
    <w:p w14:paraId="5F15E512" w14:textId="7CAD93D5" w:rsidR="00DE2116" w:rsidRDefault="00DE2116" w:rsidP="00DE2116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 xml:space="preserve">DIDATTICA DEL </w:t>
      </w:r>
      <w:r w:rsidR="004748AC">
        <w:rPr>
          <w:b/>
          <w:i/>
          <w:noProof/>
          <w:sz w:val="18"/>
        </w:rPr>
        <w:t>CORSO</w:t>
      </w:r>
    </w:p>
    <w:p w14:paraId="6601BE33" w14:textId="2BE4AA34" w:rsidR="00DE2116" w:rsidRPr="0037389E" w:rsidRDefault="00DE2116" w:rsidP="00DE2116">
      <w:pPr>
        <w:pStyle w:val="Testo2"/>
        <w:rPr>
          <w:szCs w:val="18"/>
        </w:rPr>
      </w:pPr>
      <w:r w:rsidRPr="0037389E">
        <w:rPr>
          <w:szCs w:val="18"/>
        </w:rPr>
        <w:t xml:space="preserve">Il </w:t>
      </w:r>
      <w:r w:rsidR="004748AC" w:rsidRPr="0037389E">
        <w:rPr>
          <w:szCs w:val="18"/>
        </w:rPr>
        <w:t>corso</w:t>
      </w:r>
      <w:r w:rsidRPr="0037389E">
        <w:rPr>
          <w:szCs w:val="18"/>
        </w:rPr>
        <w:t xml:space="preserve"> prevede lezioni </w:t>
      </w:r>
      <w:r w:rsidR="004C09F5" w:rsidRPr="0037389E">
        <w:rPr>
          <w:szCs w:val="18"/>
        </w:rPr>
        <w:t xml:space="preserve">in aula </w:t>
      </w:r>
      <w:r w:rsidRPr="0037389E">
        <w:rPr>
          <w:szCs w:val="18"/>
        </w:rPr>
        <w:t>con proiezioni di slides e materiale documentario.</w:t>
      </w:r>
      <w:r w:rsidR="00155B3D" w:rsidRPr="0037389E">
        <w:rPr>
          <w:szCs w:val="18"/>
        </w:rPr>
        <w:t xml:space="preserve"> Le esercitazioni prevedono </w:t>
      </w:r>
      <w:r w:rsidR="00EA722D" w:rsidRPr="0037389E">
        <w:rPr>
          <w:szCs w:val="18"/>
        </w:rPr>
        <w:t xml:space="preserve">lezioni frontali in aula, </w:t>
      </w:r>
      <w:r w:rsidR="00237D9D" w:rsidRPr="0037389E">
        <w:rPr>
          <w:szCs w:val="18"/>
        </w:rPr>
        <w:t xml:space="preserve">attività </w:t>
      </w:r>
      <w:r w:rsidR="00AC6A3E" w:rsidRPr="0037389E">
        <w:rPr>
          <w:szCs w:val="18"/>
        </w:rPr>
        <w:t>cooperativa e laboratoriale.</w:t>
      </w:r>
    </w:p>
    <w:p w14:paraId="0E974C37" w14:textId="1AD8334E" w:rsidR="00EA3054" w:rsidRDefault="00EA3054" w:rsidP="00DE2116">
      <w:pPr>
        <w:pStyle w:val="Testo2"/>
        <w:rPr>
          <w:sz w:val="20"/>
        </w:rPr>
      </w:pPr>
    </w:p>
    <w:p w14:paraId="6BEAA27C" w14:textId="77777777" w:rsidR="00DE2116" w:rsidRDefault="00DE2116" w:rsidP="00DE2116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 xml:space="preserve">METODO </w:t>
      </w:r>
      <w:r w:rsidR="00E97488">
        <w:rPr>
          <w:b/>
          <w:i/>
          <w:noProof/>
          <w:sz w:val="18"/>
        </w:rPr>
        <w:t xml:space="preserve"> E CRITERI </w:t>
      </w:r>
      <w:r>
        <w:rPr>
          <w:b/>
          <w:i/>
          <w:noProof/>
          <w:sz w:val="18"/>
        </w:rPr>
        <w:t>DI VALUTAZIONE</w:t>
      </w:r>
    </w:p>
    <w:p w14:paraId="440809F5" w14:textId="77777777" w:rsidR="00226942" w:rsidRPr="0037389E" w:rsidRDefault="00DE2116" w:rsidP="00DE2116">
      <w:pPr>
        <w:pStyle w:val="Testo2"/>
        <w:rPr>
          <w:szCs w:val="18"/>
        </w:rPr>
      </w:pPr>
      <w:r w:rsidRPr="0037389E">
        <w:rPr>
          <w:szCs w:val="18"/>
        </w:rPr>
        <w:t xml:space="preserve">L’esame consiste in un colloquio orale sugli argomenti in programma. </w:t>
      </w:r>
    </w:p>
    <w:p w14:paraId="236867D5" w14:textId="05C079A9" w:rsidR="00DE2116" w:rsidRPr="0037389E" w:rsidRDefault="00DE2116" w:rsidP="00DE2116">
      <w:pPr>
        <w:pStyle w:val="Testo2"/>
        <w:rPr>
          <w:szCs w:val="18"/>
        </w:rPr>
      </w:pPr>
      <w:r w:rsidRPr="0037389E">
        <w:rPr>
          <w:szCs w:val="18"/>
        </w:rPr>
        <w:lastRenderedPageBreak/>
        <w:t>La valutazione prenderà in considerazione il grado di conoscenza generale della materia,</w:t>
      </w:r>
      <w:r w:rsidR="00390048" w:rsidRPr="0037389E">
        <w:rPr>
          <w:szCs w:val="18"/>
        </w:rPr>
        <w:t xml:space="preserve"> il grado di acquisizione del linguaggio specifico di essa, </w:t>
      </w:r>
      <w:r w:rsidRPr="0037389E">
        <w:rPr>
          <w:szCs w:val="18"/>
        </w:rPr>
        <w:t xml:space="preserve"> la capacità di analisi e di interpretazione di questioni e casi di studio inerenti la materia trattata, anche sulla base di altri casi visti a lezione, la capacità di riconoscere le interazioni geografiche tra territorio e fenomeni, le correlazioni tra cause ed effetti dei fenomeni geografico-politici e la capacità di applicare metodi e strumenti geografici a casi di studio esaminati o proposti dalla realtà quotidiana.</w:t>
      </w:r>
    </w:p>
    <w:p w14:paraId="776428B9" w14:textId="6DE50367" w:rsidR="00DE2116" w:rsidRPr="0037389E" w:rsidRDefault="00DE2116" w:rsidP="00DE2116">
      <w:pPr>
        <w:pStyle w:val="Testo2"/>
        <w:rPr>
          <w:szCs w:val="18"/>
        </w:rPr>
      </w:pPr>
      <w:r w:rsidRPr="0037389E">
        <w:rPr>
          <w:szCs w:val="18"/>
        </w:rPr>
        <w:t>Studenti non frequentanti (sprovvisti di appunti presi a lezione)</w:t>
      </w:r>
      <w:r w:rsidR="004748AC" w:rsidRPr="0037389E">
        <w:rPr>
          <w:szCs w:val="18"/>
        </w:rPr>
        <w:t xml:space="preserve"> per il solo modulo di Geografia politica</w:t>
      </w:r>
      <w:r w:rsidRPr="0037389E">
        <w:rPr>
          <w:szCs w:val="18"/>
        </w:rPr>
        <w:t xml:space="preserve">: </w:t>
      </w:r>
      <w:r w:rsidR="00226942" w:rsidRPr="0037389E">
        <w:rPr>
          <w:szCs w:val="18"/>
        </w:rPr>
        <w:t>(si faccai riferimento alle indicazioni del prof. Lucarno).</w:t>
      </w:r>
    </w:p>
    <w:p w14:paraId="587B32F2" w14:textId="1C082F33" w:rsidR="00DE2116" w:rsidRDefault="00DE2116" w:rsidP="00DE2116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</w:t>
      </w:r>
      <w:r w:rsidR="00E97488">
        <w:rPr>
          <w:b/>
          <w:i/>
          <w:noProof/>
          <w:sz w:val="18"/>
        </w:rPr>
        <w:t xml:space="preserve"> E PREREQUISITI</w:t>
      </w:r>
    </w:p>
    <w:p w14:paraId="095E63EE" w14:textId="77777777" w:rsidR="00DE2116" w:rsidRPr="0037389E" w:rsidRDefault="00DE2116" w:rsidP="00DE2116">
      <w:pPr>
        <w:pStyle w:val="Testo2"/>
        <w:rPr>
          <w:szCs w:val="18"/>
        </w:rPr>
      </w:pPr>
      <w:r w:rsidRPr="0037389E">
        <w:rPr>
          <w:szCs w:val="18"/>
        </w:rPr>
        <w:t>È necessaria una conoscenza di base della geografia regionale mondiale e della storia contemporanea. Il corso è rivolto agli studenti sia dei corsi di laurea triennali che specialistici ed è iterabile. È consigliato l’uso di un buon atlante scolastico.</w:t>
      </w:r>
    </w:p>
    <w:p w14:paraId="052C582A" w14:textId="77777777" w:rsidR="00DE2116" w:rsidRPr="00DE2116" w:rsidRDefault="00DE2116" w:rsidP="00DE2116">
      <w:pPr>
        <w:pStyle w:val="Testo2"/>
        <w:rPr>
          <w:sz w:val="20"/>
        </w:rPr>
      </w:pPr>
    </w:p>
    <w:p w14:paraId="113EE74D" w14:textId="3472C7A3" w:rsidR="00FC731F" w:rsidRPr="0037389E" w:rsidRDefault="00125C6C" w:rsidP="00C261E1">
      <w:pPr>
        <w:pStyle w:val="Testo2"/>
        <w:spacing w:before="120"/>
        <w:ind w:firstLine="0"/>
        <w:rPr>
          <w:b/>
          <w:bCs/>
          <w:i/>
          <w:szCs w:val="18"/>
        </w:rPr>
      </w:pPr>
      <w:r w:rsidRPr="0037389E">
        <w:rPr>
          <w:b/>
          <w:bCs/>
          <w:i/>
          <w:szCs w:val="18"/>
        </w:rPr>
        <w:t>Orario e luogo di ricevimento degli studenti</w:t>
      </w:r>
    </w:p>
    <w:p w14:paraId="58C336BC" w14:textId="77777777" w:rsidR="0009276C" w:rsidRPr="0037389E" w:rsidRDefault="0009276C" w:rsidP="00DE2116">
      <w:pPr>
        <w:pStyle w:val="Testo2"/>
        <w:rPr>
          <w:szCs w:val="18"/>
        </w:rPr>
      </w:pPr>
      <w:r w:rsidRPr="0037389E">
        <w:rPr>
          <w:szCs w:val="18"/>
        </w:rPr>
        <w:t xml:space="preserve">Previa richiesta di appuntamento inviata via e-mail. </w:t>
      </w:r>
    </w:p>
    <w:p w14:paraId="2D25802D" w14:textId="77777777" w:rsidR="0009276C" w:rsidRPr="0037389E" w:rsidRDefault="0009276C" w:rsidP="00DE2116">
      <w:pPr>
        <w:pStyle w:val="Testo2"/>
        <w:rPr>
          <w:szCs w:val="18"/>
        </w:rPr>
      </w:pPr>
      <w:r w:rsidRPr="0037389E">
        <w:rPr>
          <w:szCs w:val="18"/>
        </w:rPr>
        <w:t xml:space="preserve">Si riceve </w:t>
      </w:r>
    </w:p>
    <w:p w14:paraId="60628AC8" w14:textId="77777777" w:rsidR="0009276C" w:rsidRPr="0037389E" w:rsidRDefault="0009276C" w:rsidP="0009276C">
      <w:pPr>
        <w:pStyle w:val="Testo2"/>
        <w:numPr>
          <w:ilvl w:val="0"/>
          <w:numId w:val="2"/>
        </w:numPr>
        <w:rPr>
          <w:szCs w:val="18"/>
        </w:rPr>
      </w:pPr>
      <w:r w:rsidRPr="0037389E">
        <w:rPr>
          <w:szCs w:val="18"/>
        </w:rPr>
        <w:t>ne</w:t>
      </w:r>
      <w:r w:rsidR="00DE2116" w:rsidRPr="0037389E">
        <w:rPr>
          <w:szCs w:val="18"/>
        </w:rPr>
        <w:t>llo studio presso la sede del corso come da dettagli indicati a lezione e su Blackboard</w:t>
      </w:r>
      <w:r w:rsidR="002A3BD8" w:rsidRPr="0037389E">
        <w:rPr>
          <w:szCs w:val="18"/>
        </w:rPr>
        <w:t xml:space="preserve"> </w:t>
      </w:r>
    </w:p>
    <w:p w14:paraId="6207DD01" w14:textId="39792E08" w:rsidR="00DE2116" w:rsidRPr="0037389E" w:rsidRDefault="002A3BD8" w:rsidP="0009276C">
      <w:pPr>
        <w:pStyle w:val="Testo2"/>
        <w:numPr>
          <w:ilvl w:val="0"/>
          <w:numId w:val="2"/>
        </w:numPr>
        <w:rPr>
          <w:szCs w:val="18"/>
        </w:rPr>
      </w:pPr>
      <w:r w:rsidRPr="0037389E">
        <w:rPr>
          <w:szCs w:val="18"/>
        </w:rPr>
        <w:t>e/o t</w:t>
      </w:r>
      <w:r w:rsidR="00EA3054" w:rsidRPr="0037389E">
        <w:rPr>
          <w:szCs w:val="18"/>
        </w:rPr>
        <w:t>ramite piattaforma Teams.</w:t>
      </w:r>
    </w:p>
    <w:p w14:paraId="62B66380" w14:textId="77777777" w:rsidR="00DE2116" w:rsidRPr="0037389E" w:rsidRDefault="00DE2116" w:rsidP="00DE2116">
      <w:pPr>
        <w:pStyle w:val="Testo2"/>
        <w:rPr>
          <w:szCs w:val="18"/>
        </w:rPr>
      </w:pPr>
    </w:p>
    <w:p w14:paraId="0A14142C" w14:textId="77777777" w:rsidR="00DE2116" w:rsidRPr="0037389E" w:rsidRDefault="00DE2116" w:rsidP="00DE2116">
      <w:pPr>
        <w:pStyle w:val="Testo2"/>
        <w:rPr>
          <w:b/>
          <w:i/>
          <w:iCs/>
          <w:szCs w:val="18"/>
        </w:rPr>
      </w:pPr>
      <w:r w:rsidRPr="0037389E">
        <w:rPr>
          <w:b/>
          <w:i/>
          <w:iCs/>
          <w:szCs w:val="18"/>
        </w:rPr>
        <w:t>Varie</w:t>
      </w:r>
    </w:p>
    <w:p w14:paraId="3F569A53" w14:textId="77777777" w:rsidR="00DE2116" w:rsidRPr="0037389E" w:rsidRDefault="00DE2116" w:rsidP="00DE2116">
      <w:pPr>
        <w:pStyle w:val="Testo2"/>
        <w:rPr>
          <w:szCs w:val="18"/>
        </w:rPr>
      </w:pPr>
      <w:r w:rsidRPr="0037389E">
        <w:rPr>
          <w:szCs w:val="18"/>
        </w:rPr>
        <w:t>Il corso è rivolto agli studenti sia dei corsi di laurea triennali che specialistici.</w:t>
      </w:r>
    </w:p>
    <w:sectPr w:rsidR="00DE2116" w:rsidRPr="0037389E" w:rsidSect="00EA722D">
      <w:pgSz w:w="11906" w:h="16838" w:code="9"/>
      <w:pgMar w:top="2268" w:right="2608" w:bottom="2268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030E"/>
    <w:multiLevelType w:val="hybridMultilevel"/>
    <w:tmpl w:val="00D2DF62"/>
    <w:lvl w:ilvl="0" w:tplc="B5EE0D0E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12004"/>
    <w:multiLevelType w:val="hybridMultilevel"/>
    <w:tmpl w:val="D89C53BA"/>
    <w:lvl w:ilvl="0" w:tplc="5BA2B218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65DF0"/>
    <w:multiLevelType w:val="hybridMultilevel"/>
    <w:tmpl w:val="61CC5DC0"/>
    <w:lvl w:ilvl="0" w:tplc="22407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50C7F"/>
    <w:multiLevelType w:val="hybridMultilevel"/>
    <w:tmpl w:val="FF680788"/>
    <w:lvl w:ilvl="0" w:tplc="BF723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F2997"/>
    <w:multiLevelType w:val="hybridMultilevel"/>
    <w:tmpl w:val="6CAC72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64F6B"/>
    <w:multiLevelType w:val="hybridMultilevel"/>
    <w:tmpl w:val="63482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61C34"/>
    <w:multiLevelType w:val="hybridMultilevel"/>
    <w:tmpl w:val="3EBC01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83"/>
    <w:rsid w:val="0009276C"/>
    <w:rsid w:val="000C11DD"/>
    <w:rsid w:val="001258D0"/>
    <w:rsid w:val="00125C6C"/>
    <w:rsid w:val="00144A32"/>
    <w:rsid w:val="00155B3D"/>
    <w:rsid w:val="001C1E9E"/>
    <w:rsid w:val="00226942"/>
    <w:rsid w:val="00233F64"/>
    <w:rsid w:val="00237D9D"/>
    <w:rsid w:val="00272CCD"/>
    <w:rsid w:val="002A3BD8"/>
    <w:rsid w:val="0037389E"/>
    <w:rsid w:val="00390048"/>
    <w:rsid w:val="003D16AC"/>
    <w:rsid w:val="003D4793"/>
    <w:rsid w:val="00443823"/>
    <w:rsid w:val="00466EA3"/>
    <w:rsid w:val="00471327"/>
    <w:rsid w:val="004748AC"/>
    <w:rsid w:val="004A2F37"/>
    <w:rsid w:val="004B1896"/>
    <w:rsid w:val="004C09F5"/>
    <w:rsid w:val="00507E45"/>
    <w:rsid w:val="00511E25"/>
    <w:rsid w:val="00582FED"/>
    <w:rsid w:val="005C083A"/>
    <w:rsid w:val="005C12CD"/>
    <w:rsid w:val="006A1F35"/>
    <w:rsid w:val="00710F02"/>
    <w:rsid w:val="007F4977"/>
    <w:rsid w:val="00837A46"/>
    <w:rsid w:val="00853644"/>
    <w:rsid w:val="00865AA6"/>
    <w:rsid w:val="008A1883"/>
    <w:rsid w:val="008B1BD0"/>
    <w:rsid w:val="00992083"/>
    <w:rsid w:val="009C29C6"/>
    <w:rsid w:val="009F7546"/>
    <w:rsid w:val="00A76A17"/>
    <w:rsid w:val="00AA477A"/>
    <w:rsid w:val="00AB67E6"/>
    <w:rsid w:val="00AC6A3E"/>
    <w:rsid w:val="00AF15DE"/>
    <w:rsid w:val="00BA3CE2"/>
    <w:rsid w:val="00BC1AA2"/>
    <w:rsid w:val="00C253D4"/>
    <w:rsid w:val="00C261E1"/>
    <w:rsid w:val="00C47270"/>
    <w:rsid w:val="00CD55C0"/>
    <w:rsid w:val="00D71329"/>
    <w:rsid w:val="00D80AAD"/>
    <w:rsid w:val="00DC3F23"/>
    <w:rsid w:val="00DC54DA"/>
    <w:rsid w:val="00DD4065"/>
    <w:rsid w:val="00DE2116"/>
    <w:rsid w:val="00DF67F3"/>
    <w:rsid w:val="00E13C1E"/>
    <w:rsid w:val="00E958E6"/>
    <w:rsid w:val="00E97488"/>
    <w:rsid w:val="00EA3054"/>
    <w:rsid w:val="00EA722D"/>
    <w:rsid w:val="00EA7C33"/>
    <w:rsid w:val="00EB03C9"/>
    <w:rsid w:val="00EF6D4D"/>
    <w:rsid w:val="00F05B56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148AB"/>
  <w15:chartTrackingRefBased/>
  <w15:docId w15:val="{50DCCC95-B3A6-42C2-90F9-3B831FAF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3Carattere">
    <w:name w:val="Titolo 3 Carattere"/>
    <w:basedOn w:val="Carpredefinitoparagrafo"/>
    <w:link w:val="Titolo3"/>
    <w:rsid w:val="003D4793"/>
    <w:rPr>
      <w:rFonts w:ascii="Times" w:hAnsi="Times"/>
      <w:i/>
      <w:caps/>
      <w:noProof/>
      <w:sz w:val="18"/>
    </w:rPr>
  </w:style>
  <w:style w:type="paragraph" w:styleId="Paragrafoelenco">
    <w:name w:val="List Paragraph"/>
    <w:basedOn w:val="Normale"/>
    <w:uiPriority w:val="34"/>
    <w:qFormat/>
    <w:rsid w:val="003D479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B6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elvio-lavagna-guido-lucarno-paola-maria-rigobello/geografia-per-insegnare-idee-e-strumenti-per-la-didattica-9788808720528-55364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i-confini-di-un-paese-9788890999475-23964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glassner-martin-i/manuale-di-geografia-politica-vol-1-geografia-e-geopolitica-dello-stato-9788820489816-173523.html" TargetMode="External"/><Relationship Id="rId5" Type="http://schemas.openxmlformats.org/officeDocument/2006/relationships/hyperlink" Target="https://librerie.unicatt.it/scheda-libro/herin-h-fouberg-alexander-b-murphy/geografia-umana-cultura-societa-spazio-9788808720078-71212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</TotalTime>
  <Pages>4</Pages>
  <Words>1275</Words>
  <Characters>8206</Characters>
  <Application>Microsoft Office Word</Application>
  <DocSecurity>0</DocSecurity>
  <Lines>68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Magatelli Matteo</cp:lastModifiedBy>
  <cp:revision>4</cp:revision>
  <cp:lastPrinted>2003-03-27T10:42:00Z</cp:lastPrinted>
  <dcterms:created xsi:type="dcterms:W3CDTF">2023-05-09T10:09:00Z</dcterms:created>
  <dcterms:modified xsi:type="dcterms:W3CDTF">2024-04-04T12:34:00Z</dcterms:modified>
</cp:coreProperties>
</file>