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100F" w:rsidRPr="00E93D1A" w:rsidRDefault="00E93D1A">
      <w:pPr>
        <w:pStyle w:val="Titolo1"/>
        <w:rPr>
          <w:rFonts w:ascii="Times New Roman" w:hAnsi="Times New Roman"/>
        </w:rPr>
      </w:pPr>
      <w:r w:rsidRPr="00E93D1A">
        <w:rPr>
          <w:rFonts w:ascii="Times New Roman" w:hAnsi="Times New Roman"/>
        </w:rPr>
        <w:t>Didattica del latino</w:t>
      </w:r>
    </w:p>
    <w:p w14:paraId="00000002" w14:textId="77777777" w:rsidR="00FC100F" w:rsidRPr="00E93D1A" w:rsidRDefault="00E93D1A">
      <w:pPr>
        <w:pStyle w:val="Titolo2"/>
        <w:rPr>
          <w:rFonts w:ascii="Times New Roman" w:hAnsi="Times New Roman"/>
          <w:szCs w:val="18"/>
        </w:rPr>
      </w:pPr>
      <w:r w:rsidRPr="00E93D1A">
        <w:rPr>
          <w:rFonts w:ascii="Times New Roman" w:hAnsi="Times New Roman"/>
          <w:szCs w:val="18"/>
        </w:rPr>
        <w:t>Prof. Gianenrico Manzoni</w:t>
      </w:r>
    </w:p>
    <w:p w14:paraId="00000003" w14:textId="77777777" w:rsidR="00FC100F" w:rsidRPr="00E93D1A" w:rsidRDefault="00E93D1A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E93D1A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3FA57A4E" w14:textId="77777777" w:rsidR="00B524C4" w:rsidRDefault="00B524C4" w:rsidP="00B524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corso si propone come obiettivo l’acquisizione di conoscenze e competenze relative ai problemi della didattica del latino nella scuola italiana d'oggi. Il metodo storico-linguistico. I luoghi comuni nell’insegnamento del latino: discussione e superamento. Le Indicazioni nazionali nella scuola secondaria di secondo grado. Applicazione, sul testo letto di Virgilio, di alcune metodologie didattiche.</w:t>
      </w:r>
    </w:p>
    <w:p w14:paraId="4A51DE0C" w14:textId="77777777" w:rsidR="00B524C4" w:rsidRDefault="00B524C4" w:rsidP="00B524C4">
      <w:pPr>
        <w:spacing w:line="240" w:lineRule="auto"/>
        <w:rPr>
          <w:rFonts w:ascii="Times New Roman" w:hAnsi="Times New Roman"/>
          <w:i/>
        </w:rPr>
      </w:pPr>
    </w:p>
    <w:p w14:paraId="41C058C9" w14:textId="77777777" w:rsidR="00B524C4" w:rsidRDefault="00B524C4" w:rsidP="00B524C4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Risultati di apprendimento attesi</w:t>
      </w:r>
    </w:p>
    <w:p w14:paraId="0B1AFC7A" w14:textId="77777777" w:rsidR="00B524C4" w:rsidRDefault="00B524C4" w:rsidP="00B524C4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CONOSCENZA E COMPRENSIONE</w:t>
      </w:r>
    </w:p>
    <w:p w14:paraId="2554858D" w14:textId="77777777" w:rsidR="00B524C4" w:rsidRDefault="00B524C4" w:rsidP="00B524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termine dell’insegnamento, lo studente sarà in grado: </w:t>
      </w:r>
    </w:p>
    <w:p w14:paraId="369432A9" w14:textId="77777777" w:rsidR="00B524C4" w:rsidRDefault="00B524C4" w:rsidP="00B524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-analizzare un testo di poesia latina nella complessità del suo significato; </w:t>
      </w:r>
    </w:p>
    <w:p w14:paraId="6E685F53" w14:textId="77777777" w:rsidR="00B524C4" w:rsidRDefault="00B524C4" w:rsidP="00B524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-padroneggiare le strutture morfo-sintattiche incontrate; </w:t>
      </w:r>
    </w:p>
    <w:p w14:paraId="351DDC81" w14:textId="77777777" w:rsidR="00B524C4" w:rsidRDefault="00B524C4" w:rsidP="00B524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-comprendere il significato storico-letterario del testo</w:t>
      </w:r>
    </w:p>
    <w:p w14:paraId="55A10353" w14:textId="77777777" w:rsidR="00B524C4" w:rsidRDefault="00B524C4" w:rsidP="00B524C4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CAPACITA’ DI APPLICARE CONOSCENZA E COMPRENSIONE</w:t>
      </w:r>
    </w:p>
    <w:p w14:paraId="1D09656A" w14:textId="77777777" w:rsidR="00B524C4" w:rsidRDefault="00B524C4" w:rsidP="00B524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 studente giungerà al termine del corso a: </w:t>
      </w:r>
    </w:p>
    <w:p w14:paraId="0C845A52" w14:textId="77777777" w:rsidR="00B524C4" w:rsidRDefault="00B524C4" w:rsidP="00B524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-utilizzare la lettura del testo di poesia per una comprensione generale del pensiero dell’autore;</w:t>
      </w:r>
    </w:p>
    <w:p w14:paraId="4C89A1DA" w14:textId="77777777" w:rsidR="00B524C4" w:rsidRDefault="00B524C4" w:rsidP="00B524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-allargare la riflessione dal singolo testo alla problematica della traduzione dal latino;</w:t>
      </w:r>
    </w:p>
    <w:p w14:paraId="57130C86" w14:textId="77777777" w:rsidR="00B524C4" w:rsidRDefault="00B524C4" w:rsidP="00B524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-utilizzare il testo in prospettiva didattica nella scuola secondaria superiore. </w:t>
      </w:r>
    </w:p>
    <w:p w14:paraId="00000011" w14:textId="77777777" w:rsidR="00FC100F" w:rsidRPr="00E93D1A" w:rsidRDefault="00FC100F">
      <w:pPr>
        <w:spacing w:after="120"/>
        <w:rPr>
          <w:rFonts w:ascii="Times New Roman" w:hAnsi="Times New Roman"/>
          <w:b/>
          <w:i/>
          <w:sz w:val="18"/>
          <w:szCs w:val="18"/>
        </w:rPr>
      </w:pPr>
    </w:p>
    <w:p w14:paraId="00000012" w14:textId="77777777" w:rsidR="00FC100F" w:rsidRPr="00E93D1A" w:rsidRDefault="00E93D1A">
      <w:pPr>
        <w:spacing w:after="120"/>
        <w:rPr>
          <w:rFonts w:ascii="Times New Roman" w:hAnsi="Times New Roman"/>
          <w:b/>
          <w:sz w:val="18"/>
          <w:szCs w:val="18"/>
        </w:rPr>
      </w:pPr>
      <w:r w:rsidRPr="00E93D1A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327E0A3D" w14:textId="77777777" w:rsidR="00B524C4" w:rsidRDefault="00B524C4" w:rsidP="00B524C4">
      <w:pPr>
        <w:keepNext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Parte teorica: Il latino nelle Indicazioni nazionali. Il metodo storico-linguistico per la didattica del latino. L’impostazione metodologica: dal latino all’italiano. La didattica breve. Il lessico essenziale.  Il metodo </w:t>
      </w:r>
      <w:proofErr w:type="spellStart"/>
      <w:r>
        <w:rPr>
          <w:rFonts w:ascii="Times New Roman" w:hAnsi="Times New Roman"/>
        </w:rPr>
        <w:t>Ørberg</w:t>
      </w:r>
      <w:proofErr w:type="spellEnd"/>
      <w:r>
        <w:rPr>
          <w:rFonts w:ascii="Times New Roman" w:hAnsi="Times New Roman"/>
        </w:rPr>
        <w:t xml:space="preserve">-Miraglia. </w:t>
      </w:r>
    </w:p>
    <w:p w14:paraId="285BA0C0" w14:textId="77777777" w:rsidR="00B524C4" w:rsidRDefault="00B524C4" w:rsidP="00B524C4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Parte pratica: La lettura in metrica dell’esametro dattilico. Lettura in prospettiva didattica di una selezione di passi tratti dal terzo e dall’ottavo libro dell’</w:t>
      </w:r>
      <w:r>
        <w:rPr>
          <w:rFonts w:ascii="Times New Roman" w:hAnsi="Times New Roman"/>
          <w:i/>
        </w:rPr>
        <w:t>Eneide</w:t>
      </w:r>
      <w:r>
        <w:rPr>
          <w:rFonts w:ascii="Times New Roman" w:hAnsi="Times New Roman"/>
        </w:rPr>
        <w:t xml:space="preserve"> di Virgilio.</w:t>
      </w:r>
    </w:p>
    <w:p w14:paraId="00000015" w14:textId="77777777" w:rsidR="00FC100F" w:rsidRPr="00E93D1A" w:rsidRDefault="00FC100F">
      <w:pPr>
        <w:keepNext/>
        <w:spacing w:after="120"/>
        <w:rPr>
          <w:rFonts w:ascii="Times New Roman" w:hAnsi="Times New Roman"/>
        </w:rPr>
      </w:pPr>
    </w:p>
    <w:p w14:paraId="00000016" w14:textId="77777777" w:rsidR="00FC100F" w:rsidRPr="00E93D1A" w:rsidRDefault="00E93D1A">
      <w:pPr>
        <w:keepNext/>
        <w:spacing w:after="120"/>
        <w:rPr>
          <w:rFonts w:ascii="Times New Roman" w:hAnsi="Times New Roman"/>
          <w:b/>
          <w:sz w:val="18"/>
          <w:szCs w:val="18"/>
        </w:rPr>
      </w:pPr>
      <w:r w:rsidRPr="00E93D1A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17ADB212" w14:textId="77777777" w:rsidR="00B524C4" w:rsidRDefault="00B524C4" w:rsidP="00B524C4">
      <w:pPr>
        <w:spacing w:after="120" w:line="22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Per la lettura in aula dei passi di Virgilio da parte del docente e della docente addetta alle esercitazioni: VIRGILIO, </w:t>
      </w:r>
      <w:r>
        <w:rPr>
          <w:rFonts w:ascii="Times New Roman" w:hAnsi="Times New Roman"/>
          <w:i/>
          <w:sz w:val="18"/>
          <w:szCs w:val="18"/>
        </w:rPr>
        <w:t xml:space="preserve">Eneide, </w:t>
      </w:r>
      <w:r>
        <w:rPr>
          <w:rFonts w:ascii="Times New Roman" w:hAnsi="Times New Roman"/>
          <w:sz w:val="18"/>
          <w:szCs w:val="18"/>
        </w:rPr>
        <w:t xml:space="preserve">Mondadori,  Brescia 2019. </w:t>
      </w:r>
    </w:p>
    <w:p w14:paraId="7D9529C9" w14:textId="77777777" w:rsidR="00B524C4" w:rsidRDefault="00B524C4" w:rsidP="00B524C4">
      <w:pPr>
        <w:spacing w:before="240" w:after="120" w:line="22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Lettura delle schede di morfologia e sintassi indicate con ALTIUS nel testo di </w:t>
      </w:r>
      <w:r>
        <w:rPr>
          <w:rFonts w:ascii="Times New Roman" w:hAnsi="Times New Roman"/>
          <w:sz w:val="16"/>
          <w:szCs w:val="16"/>
        </w:rPr>
        <w:t>GIAN ENRICO MANZONI-CHIARA FILIPPINI- DANIELA SGARZI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i/>
          <w:sz w:val="18"/>
          <w:szCs w:val="18"/>
        </w:rPr>
        <w:t>Verba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nostra.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Teoria</w:t>
      </w:r>
      <w:r>
        <w:rPr>
          <w:rFonts w:ascii="Times New Roman" w:hAnsi="Times New Roman"/>
          <w:sz w:val="18"/>
          <w:szCs w:val="18"/>
        </w:rPr>
        <w:t>, Zanichelli, Bologna 2022.</w:t>
      </w:r>
    </w:p>
    <w:p w14:paraId="0000001A" w14:textId="77777777" w:rsidR="00FC100F" w:rsidRPr="00E93D1A" w:rsidRDefault="00E93D1A">
      <w:pPr>
        <w:spacing w:after="120" w:line="220" w:lineRule="auto"/>
        <w:rPr>
          <w:rFonts w:ascii="Times New Roman" w:hAnsi="Times New Roman"/>
          <w:b/>
          <w:i/>
          <w:sz w:val="18"/>
          <w:szCs w:val="18"/>
        </w:rPr>
      </w:pPr>
      <w:r w:rsidRPr="00E93D1A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3AF89D18" w14:textId="77777777" w:rsidR="00B524C4" w:rsidRDefault="00B524C4" w:rsidP="00B524C4">
      <w:pPr>
        <w:spacing w:after="120" w:line="220" w:lineRule="auto"/>
        <w:ind w:firstLine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Lezioni in aula da parte del docente, integrate dalle letture da parte della docente addetta alle esercitazioni. Riflessione comune in forma interattiva su alcuni principi di didattica del latino.</w:t>
      </w:r>
    </w:p>
    <w:p w14:paraId="5E1563C2" w14:textId="77777777" w:rsidR="00B524C4" w:rsidRDefault="00B524C4">
      <w:pPr>
        <w:spacing w:after="120" w:line="220" w:lineRule="auto"/>
        <w:rPr>
          <w:rFonts w:ascii="Times New Roman" w:hAnsi="Times New Roman"/>
          <w:sz w:val="18"/>
          <w:szCs w:val="18"/>
        </w:rPr>
      </w:pPr>
    </w:p>
    <w:p w14:paraId="0000001C" w14:textId="6EAF81D9" w:rsidR="00FC100F" w:rsidRPr="00E93D1A" w:rsidRDefault="00E93D1A">
      <w:pPr>
        <w:spacing w:after="120" w:line="220" w:lineRule="auto"/>
        <w:rPr>
          <w:rFonts w:ascii="Times New Roman" w:hAnsi="Times New Roman"/>
          <w:b/>
          <w:i/>
          <w:sz w:val="18"/>
          <w:szCs w:val="18"/>
        </w:rPr>
      </w:pPr>
      <w:r w:rsidRPr="00E93D1A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16691056" w14:textId="77777777" w:rsidR="00B524C4" w:rsidRDefault="00E93D1A" w:rsidP="00B524C4">
      <w:pPr>
        <w:spacing w:after="120" w:line="240" w:lineRule="auto"/>
        <w:ind w:hanging="142"/>
        <w:rPr>
          <w:rFonts w:ascii="Times New Roman" w:hAnsi="Times New Roman"/>
          <w:sz w:val="18"/>
          <w:szCs w:val="18"/>
        </w:rPr>
      </w:pPr>
      <w:r w:rsidRPr="00E93D1A">
        <w:rPr>
          <w:rFonts w:ascii="Times New Roman" w:hAnsi="Times New Roman"/>
          <w:sz w:val="18"/>
          <w:szCs w:val="18"/>
        </w:rPr>
        <w:tab/>
      </w:r>
      <w:r w:rsidR="00B524C4">
        <w:rPr>
          <w:rFonts w:ascii="Times New Roman" w:hAnsi="Times New Roman"/>
          <w:sz w:val="18"/>
          <w:szCs w:val="18"/>
        </w:rPr>
        <w:tab/>
        <w:t xml:space="preserve">L’esame orale sarà articolato in due parti: la prima, condotta dalla docente addetta alle esercitazioni, sarà relativa ai passi del testo di Virgilio da lei tradotti durante le esercitazioni, e alle tematiche didattiche affrontate a lezione. La seconda parte, condotta dal docente titolare, prenderà avvio dall’esposizione delle sezioni di ALTIUS nel testo indicato sopra di </w:t>
      </w:r>
      <w:proofErr w:type="spellStart"/>
      <w:r w:rsidR="00B524C4">
        <w:rPr>
          <w:rFonts w:ascii="Times New Roman" w:hAnsi="Times New Roman"/>
          <w:i/>
          <w:sz w:val="18"/>
          <w:szCs w:val="18"/>
        </w:rPr>
        <w:t>Verba</w:t>
      </w:r>
      <w:proofErr w:type="spellEnd"/>
      <w:r w:rsidR="00B524C4">
        <w:rPr>
          <w:rFonts w:ascii="Times New Roman" w:hAnsi="Times New Roman"/>
          <w:i/>
          <w:sz w:val="18"/>
          <w:szCs w:val="18"/>
        </w:rPr>
        <w:t xml:space="preserve"> nostra.</w:t>
      </w:r>
      <w:r w:rsidR="00B524C4">
        <w:rPr>
          <w:rFonts w:ascii="Times New Roman" w:hAnsi="Times New Roman"/>
          <w:sz w:val="18"/>
          <w:szCs w:val="18"/>
        </w:rPr>
        <w:t xml:space="preserve"> </w:t>
      </w:r>
      <w:r w:rsidR="00B524C4">
        <w:rPr>
          <w:rFonts w:ascii="Times New Roman" w:hAnsi="Times New Roman"/>
          <w:i/>
          <w:sz w:val="18"/>
          <w:szCs w:val="18"/>
        </w:rPr>
        <w:t xml:space="preserve">Teoria, </w:t>
      </w:r>
      <w:r w:rsidR="00B524C4">
        <w:rPr>
          <w:rFonts w:ascii="Times New Roman" w:hAnsi="Times New Roman"/>
          <w:sz w:val="18"/>
          <w:szCs w:val="18"/>
        </w:rPr>
        <w:t>seguita dalla lettura, traduzione e commento didattico di alcuni passi dell’</w:t>
      </w:r>
      <w:r w:rsidR="00B524C4">
        <w:rPr>
          <w:rFonts w:ascii="Times New Roman" w:hAnsi="Times New Roman"/>
          <w:i/>
          <w:sz w:val="18"/>
          <w:szCs w:val="18"/>
        </w:rPr>
        <w:t>Eneide</w:t>
      </w:r>
      <w:r w:rsidR="00B524C4">
        <w:rPr>
          <w:rFonts w:ascii="Times New Roman" w:hAnsi="Times New Roman"/>
          <w:sz w:val="18"/>
          <w:szCs w:val="18"/>
        </w:rPr>
        <w:t xml:space="preserve"> di Virgilio, con l’accertamento della conoscenza delle spiegazioni didattiche svolte durante il corso. </w:t>
      </w:r>
    </w:p>
    <w:p w14:paraId="57A4800B" w14:textId="77777777" w:rsidR="00B524C4" w:rsidRDefault="00B524C4" w:rsidP="00B524C4">
      <w:pPr>
        <w:spacing w:before="240" w:after="120" w:line="240" w:lineRule="auto"/>
        <w:ind w:firstLine="28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valutazione consisterà nella sintesi delle valutazioni fornite dai diversi elementi di ciascuna delle due parti dell’esame: cioè la conoscenza delle problematiche della didattica del latino, la capacità di leggerlo correttamente, di comprendere e tradurre i brani di poesia affrontati, nonché la conoscenza a livello di scuola secondaria superiore dei principali fenomeni morfosintattici del latino. Il risultato finale in trentesimi sarà la media dei voti riportati nelle due parti predette dell’esame. </w:t>
      </w:r>
    </w:p>
    <w:p w14:paraId="0000001F" w14:textId="5CD106CD" w:rsidR="00FC100F" w:rsidRPr="00E93D1A" w:rsidRDefault="00E93D1A" w:rsidP="00B524C4">
      <w:pPr>
        <w:spacing w:after="120"/>
        <w:rPr>
          <w:rFonts w:ascii="Times New Roman" w:hAnsi="Times New Roman"/>
          <w:b/>
          <w:i/>
          <w:sz w:val="18"/>
          <w:szCs w:val="18"/>
        </w:rPr>
      </w:pPr>
      <w:r w:rsidRPr="00E93D1A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714BC55B" w14:textId="77777777" w:rsidR="00B524C4" w:rsidRPr="00B524C4" w:rsidRDefault="00B524C4" w:rsidP="00B524C4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 New Roman" w:hAnsi="Times New Roman"/>
          <w:sz w:val="18"/>
          <w:szCs w:val="18"/>
          <w:lang w:val="it"/>
        </w:rPr>
      </w:pPr>
      <w:r w:rsidRPr="00B524C4">
        <w:rPr>
          <w:rFonts w:ascii="Times New Roman" w:hAnsi="Times New Roman"/>
          <w:sz w:val="18"/>
          <w:szCs w:val="18"/>
          <w:lang w:val="it"/>
        </w:rPr>
        <w:t xml:space="preserve">La frequenza alla lezioni, sebbene non obbligatoria, è fortemente raccomandata. Come per tutte le lingue, antiche o moderne, l’ascolto e l’interazione con la parola del docente è utile per acquisire più sicure competenze linguistiche. Nel caso del latino, anche per  precisare la lettura dei diversi vocaboli secondo una corretta impostazione quantitativa delle sillabe. </w:t>
      </w:r>
    </w:p>
    <w:p w14:paraId="02DF189E" w14:textId="77777777" w:rsidR="00B524C4" w:rsidRPr="00B524C4" w:rsidRDefault="00B524C4" w:rsidP="00B524C4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 New Roman" w:hAnsi="Times New Roman"/>
          <w:sz w:val="18"/>
          <w:szCs w:val="18"/>
          <w:lang w:val="it"/>
        </w:rPr>
      </w:pPr>
      <w:r w:rsidRPr="00B524C4">
        <w:rPr>
          <w:rFonts w:ascii="Times New Roman" w:hAnsi="Times New Roman"/>
          <w:sz w:val="18"/>
          <w:szCs w:val="18"/>
          <w:lang w:val="it"/>
        </w:rPr>
        <w:t xml:space="preserve">Il prerequisito è costituito dalla conoscenza di base della grammatica e sintassi del latino a un livello medio di scuola secondaria superiore. La conoscenza letteraria presupposta richiesta (ma comunque recuperabile in un manuale di storia della letteratura latina) sarà limitata al singolo autore letto e studiato, vale a dire Virgilio. </w:t>
      </w:r>
    </w:p>
    <w:p w14:paraId="20140066" w14:textId="77777777" w:rsidR="00B524C4" w:rsidRDefault="00B524C4" w:rsidP="00B524C4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 New Roman" w:hAnsi="Times New Roman"/>
          <w:i/>
          <w:sz w:val="18"/>
          <w:szCs w:val="18"/>
          <w:lang w:val="it"/>
        </w:rPr>
      </w:pPr>
    </w:p>
    <w:p w14:paraId="43C00FE2" w14:textId="130E20FB" w:rsidR="00B524C4" w:rsidRPr="00B524C4" w:rsidRDefault="00B524C4" w:rsidP="00B524C4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 New Roman" w:hAnsi="Times New Roman"/>
          <w:i/>
          <w:sz w:val="18"/>
          <w:szCs w:val="18"/>
          <w:lang w:val="it"/>
        </w:rPr>
      </w:pPr>
      <w:r w:rsidRPr="00B524C4">
        <w:rPr>
          <w:rFonts w:ascii="Times New Roman" w:hAnsi="Times New Roman"/>
          <w:i/>
          <w:sz w:val="18"/>
          <w:szCs w:val="18"/>
          <w:lang w:val="it"/>
        </w:rPr>
        <w:t>Orario e luogo di ricevimento</w:t>
      </w:r>
    </w:p>
    <w:p w14:paraId="3A2E2A92" w14:textId="77777777" w:rsidR="00B524C4" w:rsidRPr="00B524C4" w:rsidRDefault="00B524C4" w:rsidP="00B524C4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 New Roman" w:hAnsi="Times New Roman"/>
          <w:sz w:val="18"/>
          <w:szCs w:val="18"/>
          <w:lang w:val="it"/>
        </w:rPr>
      </w:pPr>
      <w:r w:rsidRPr="00B524C4">
        <w:rPr>
          <w:rFonts w:ascii="Times New Roman" w:hAnsi="Times New Roman"/>
          <w:sz w:val="18"/>
          <w:szCs w:val="18"/>
          <w:lang w:val="it"/>
        </w:rPr>
        <w:t>Il Prof. Manzoni riceve il lunedì dopo la lezioni nello studio di latino.</w:t>
      </w:r>
    </w:p>
    <w:p w14:paraId="00000023" w14:textId="77777777" w:rsidR="00FC100F" w:rsidRPr="00B524C4" w:rsidRDefault="00FC100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 New Roman" w:eastAsia="Times" w:hAnsi="Times New Roman"/>
          <w:color w:val="000000"/>
          <w:sz w:val="18"/>
          <w:szCs w:val="18"/>
          <w:lang w:val="it"/>
        </w:rPr>
      </w:pPr>
    </w:p>
    <w:p w14:paraId="00000024" w14:textId="77777777" w:rsidR="00FC100F" w:rsidRPr="00E93D1A" w:rsidRDefault="00FC100F">
      <w:pPr>
        <w:rPr>
          <w:rFonts w:ascii="Times New Roman" w:hAnsi="Times New Roman"/>
        </w:rPr>
      </w:pPr>
    </w:p>
    <w:sectPr w:rsidR="00FC100F" w:rsidRPr="00E93D1A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0F"/>
    <w:rsid w:val="00B524C4"/>
    <w:rsid w:val="00E93D1A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40EE"/>
  <w15:docId w15:val="{D17F6C52-C2EB-4DD1-80F2-0209D204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it-IT" w:eastAsia="it-IT" w:bidi="ar-SA"/>
      </w:rPr>
    </w:rPrDefault>
    <w:pPrDefault>
      <w:pPr>
        <w:tabs>
          <w:tab w:val="left" w:pos="284"/>
        </w:tabs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116A"/>
    <w:pPr>
      <w:spacing w:line="240" w:lineRule="exact"/>
    </w:pPr>
    <w:rPr>
      <w:rFonts w:eastAsia="Times New Roman" w:cs="Times New Roman"/>
    </w:rPr>
  </w:style>
  <w:style w:type="paragraph" w:styleId="Titolo1">
    <w:name w:val="heading 1"/>
    <w:next w:val="Titolo2"/>
    <w:link w:val="Titolo1Carattere"/>
    <w:uiPriority w:val="9"/>
    <w:qFormat/>
    <w:rsid w:val="00D3116A"/>
    <w:pPr>
      <w:spacing w:before="480" w:line="240" w:lineRule="exact"/>
      <w:outlineLvl w:val="0"/>
    </w:pPr>
    <w:rPr>
      <w:rFonts w:eastAsia="Times New Roman" w:cs="Times New Roman"/>
      <w:b/>
      <w:noProof/>
    </w:rPr>
  </w:style>
  <w:style w:type="paragraph" w:styleId="Titolo2">
    <w:name w:val="heading 2"/>
    <w:next w:val="Titolo3"/>
    <w:link w:val="Titolo2Carattere"/>
    <w:uiPriority w:val="9"/>
    <w:unhideWhenUsed/>
    <w:qFormat/>
    <w:rsid w:val="00D3116A"/>
    <w:pPr>
      <w:spacing w:line="240" w:lineRule="exact"/>
      <w:outlineLvl w:val="1"/>
    </w:pPr>
    <w:rPr>
      <w:rFonts w:eastAsia="Times New Roman" w:cs="Times New Roman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11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D3116A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3116A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D3116A"/>
    <w:pPr>
      <w:spacing w:line="220" w:lineRule="exact"/>
      <w:ind w:firstLine="284"/>
    </w:pPr>
    <w:rPr>
      <w:rFonts w:eastAsia="Times New Roman" w:cs="Times New Roman"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11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R6VSCILu6if7tA4HkRNh/1O1g==">AMUW2mWGlzFgIdEgY0u/ab+ahrp31Z4luqJcvkEiL6++ARCXGkCZ3XtDKvSWfjv6Lhtxpx3M+/jRwbprO1HNwLC53PMnAcJmgtah9AXTs28oJMos42/u4MU=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Manzoni Gianenrico (gianenrico.manzoni)</dc:creator>
  <cp:lastModifiedBy>Zucca Celina</cp:lastModifiedBy>
  <cp:revision>2</cp:revision>
  <dcterms:created xsi:type="dcterms:W3CDTF">2023-04-26T11:56:00Z</dcterms:created>
  <dcterms:modified xsi:type="dcterms:W3CDTF">2023-04-26T11:56:00Z</dcterms:modified>
</cp:coreProperties>
</file>